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870147" w14:textId="77777777" w:rsidR="00F540A6" w:rsidRPr="00D00037" w:rsidRDefault="00F540A6">
      <w:pPr>
        <w:pStyle w:val="Text"/>
        <w:ind w:firstLine="0"/>
        <w:rPr>
          <w:sz w:val="2"/>
          <w:szCs w:val="18"/>
        </w:rPr>
      </w:pPr>
      <w:r w:rsidRPr="00D00037">
        <w:rPr>
          <w:sz w:val="2"/>
          <w:szCs w:val="18"/>
        </w:rPr>
        <w:footnoteReference w:customMarkFollows="1" w:id="1"/>
        <w:sym w:font="Symbol" w:char="F020"/>
      </w:r>
    </w:p>
    <w:p w14:paraId="1A48C2E2" w14:textId="77777777" w:rsidR="0098187A" w:rsidRPr="00D02041" w:rsidRDefault="0098187A" w:rsidP="0098187A">
      <w:pPr>
        <w:pStyle w:val="a"/>
        <w:framePr w:w="10206" w:wrap="notBeside"/>
        <w:spacing w:before="0"/>
        <w:rPr>
          <w:b w:val="0"/>
          <w:sz w:val="48"/>
          <w:szCs w:val="46"/>
          <w:lang w:val="es-MX"/>
        </w:rPr>
      </w:pPr>
      <w:r w:rsidRPr="00D02041">
        <w:rPr>
          <w:b w:val="0"/>
          <w:sz w:val="48"/>
          <w:szCs w:val="46"/>
          <w:lang w:val="es-MX"/>
        </w:rPr>
        <w:t xml:space="preserve">Aplicación de la lógica difusa </w:t>
      </w:r>
      <w:r w:rsidR="009C44A9" w:rsidRPr="00D02041">
        <w:rPr>
          <w:b w:val="0"/>
          <w:sz w:val="48"/>
          <w:szCs w:val="46"/>
          <w:lang w:val="es-MX"/>
        </w:rPr>
        <w:t>en</w:t>
      </w:r>
      <w:r w:rsidRPr="00D02041">
        <w:rPr>
          <w:b w:val="0"/>
          <w:sz w:val="48"/>
          <w:szCs w:val="46"/>
          <w:lang w:val="es-MX"/>
        </w:rPr>
        <w:t xml:space="preserve"> la elección del mejor sustituto en un equipo de fútbol</w:t>
      </w:r>
    </w:p>
    <w:p w14:paraId="74691384" w14:textId="77777777" w:rsidR="00F540A6" w:rsidRPr="00312677" w:rsidRDefault="00C93891">
      <w:pPr>
        <w:pStyle w:val="Authors"/>
        <w:framePr w:wrap="notBeside"/>
        <w:rPr>
          <w:lang w:val="es-MX"/>
        </w:rPr>
      </w:pPr>
      <w:r>
        <w:rPr>
          <w:lang w:val="es-MX"/>
        </w:rPr>
        <w:t>LUIS ANTONIO SÁNCHEZ ARRIAGA</w:t>
      </w:r>
      <w:r w:rsidR="009E5694" w:rsidRPr="00312677">
        <w:rPr>
          <w:lang w:val="es-MX"/>
        </w:rPr>
        <w:t xml:space="preserve">, </w:t>
      </w:r>
      <w:r>
        <w:rPr>
          <w:lang w:val="es-MX"/>
        </w:rPr>
        <w:t>MARÍA DEL CARMEN LOZANO ARIZMENDI</w:t>
      </w:r>
    </w:p>
    <w:p w14:paraId="7E1EB0BA" w14:textId="77777777" w:rsidR="001F3243" w:rsidRDefault="009C44A9" w:rsidP="009C44A9">
      <w:pPr>
        <w:pStyle w:val="Abstract"/>
        <w:ind w:firstLine="0"/>
        <w:rPr>
          <w:lang w:val="es-ES"/>
        </w:rPr>
      </w:pPr>
      <w:bookmarkStart w:id="0" w:name="_Ref314492014"/>
      <w:r w:rsidRPr="00CC5528">
        <w:rPr>
          <w:i/>
          <w:iCs/>
          <w:lang w:val="es-MX"/>
        </w:rPr>
        <w:t>Resumen</w:t>
      </w:r>
      <w:r w:rsidRPr="00CC5528">
        <w:rPr>
          <w:lang w:val="es-MX"/>
        </w:rPr>
        <w:t xml:space="preserve">— </w:t>
      </w:r>
      <w:r w:rsidR="00C93891" w:rsidRPr="007F4EDE">
        <w:rPr>
          <w:lang w:val="es-ES"/>
        </w:rPr>
        <w:t>El proceso de selección de personal, debe ser llevado a cabo, bajo un exhaustivo análisis y observación</w:t>
      </w:r>
      <w:r w:rsidR="001F3243">
        <w:rPr>
          <w:lang w:val="es-ES"/>
        </w:rPr>
        <w:t xml:space="preserve"> que permitan obtener al mejor empleando acorde al as necesidades requeridas</w:t>
      </w:r>
      <w:r w:rsidR="00C93891" w:rsidRPr="007F4EDE">
        <w:rPr>
          <w:lang w:val="es-ES"/>
        </w:rPr>
        <w:t>.</w:t>
      </w:r>
      <w:r w:rsidR="0098187A">
        <w:rPr>
          <w:lang w:val="es-ES"/>
        </w:rPr>
        <w:t xml:space="preserve"> </w:t>
      </w:r>
      <w:r w:rsidR="0098187A" w:rsidRPr="003D637E">
        <w:rPr>
          <w:lang w:val="es-MX"/>
        </w:rPr>
        <w:t>En este trabajo se pretende mostrar una aplicación de las matemáticas a la selección de personal, concretamente a la selección  del mejo</w:t>
      </w:r>
      <w:r w:rsidR="001F3243">
        <w:rPr>
          <w:lang w:val="es-MX"/>
        </w:rPr>
        <w:t>r sustituto para un miembro de una</w:t>
      </w:r>
      <w:r w:rsidR="0098187A" w:rsidRPr="003D637E">
        <w:rPr>
          <w:lang w:val="es-MX"/>
        </w:rPr>
        <w:t xml:space="preserve"> selección nacional de futbol.  </w:t>
      </w:r>
      <w:r w:rsidR="001F3243">
        <w:rPr>
          <w:lang w:val="es-ES"/>
        </w:rPr>
        <w:t>A</w:t>
      </w:r>
      <w:r w:rsidR="001F3243" w:rsidRPr="003D637E">
        <w:rPr>
          <w:lang w:val="es-MX"/>
        </w:rPr>
        <w:t>bordaremos esta problemática desde el enfoque formal de la matemática combinado con técnicas conocidas de selección de jugadores de fútbol.</w:t>
      </w:r>
      <w:r w:rsidR="001F3243">
        <w:rPr>
          <w:lang w:val="es-MX"/>
        </w:rPr>
        <w:t xml:space="preserve"> </w:t>
      </w:r>
      <w:r w:rsidR="00C93891" w:rsidRPr="007F4EDE">
        <w:rPr>
          <w:lang w:val="es-ES"/>
        </w:rPr>
        <w:t xml:space="preserve">La lógica difusa, junto con la </w:t>
      </w:r>
      <w:r w:rsidR="001F3243">
        <w:rPr>
          <w:lang w:val="es-ES"/>
        </w:rPr>
        <w:t>d</w:t>
      </w:r>
      <w:r w:rsidR="00C93891" w:rsidRPr="007F4EDE">
        <w:rPr>
          <w:lang w:val="es-ES"/>
        </w:rPr>
        <w:t xml:space="preserve">istancia de </w:t>
      </w:r>
      <w:proofErr w:type="spellStart"/>
      <w:r w:rsidR="00C93891" w:rsidRPr="007F4EDE">
        <w:rPr>
          <w:lang w:val="es-ES"/>
        </w:rPr>
        <w:t>Hamming</w:t>
      </w:r>
      <w:proofErr w:type="spellEnd"/>
      <w:r w:rsidR="00C93891" w:rsidRPr="007F4EDE">
        <w:rPr>
          <w:lang w:val="es-ES"/>
        </w:rPr>
        <w:t xml:space="preserve">, son </w:t>
      </w:r>
      <w:r w:rsidR="001F3243">
        <w:rPr>
          <w:lang w:val="es-ES"/>
        </w:rPr>
        <w:t xml:space="preserve">las </w:t>
      </w:r>
      <w:r w:rsidR="00C93891" w:rsidRPr="007F4EDE">
        <w:rPr>
          <w:lang w:val="es-ES"/>
        </w:rPr>
        <w:t>grandes herramientas m</w:t>
      </w:r>
      <w:r w:rsidR="001F3243">
        <w:rPr>
          <w:lang w:val="es-ES"/>
        </w:rPr>
        <w:t>atemáticas que permitirán determinar</w:t>
      </w:r>
      <w:r w:rsidR="00C93891" w:rsidRPr="007F4EDE">
        <w:rPr>
          <w:lang w:val="es-ES"/>
        </w:rPr>
        <w:t xml:space="preserve"> </w:t>
      </w:r>
      <w:r w:rsidR="001F3243">
        <w:rPr>
          <w:lang w:val="es-ES"/>
        </w:rPr>
        <w:t>al jugador</w:t>
      </w:r>
      <w:r w:rsidR="00C93891" w:rsidRPr="007F4EDE">
        <w:rPr>
          <w:lang w:val="es-ES"/>
        </w:rPr>
        <w:t xml:space="preserve"> que posee las caracterí</w:t>
      </w:r>
      <w:r w:rsidR="001F3243">
        <w:rPr>
          <w:lang w:val="es-ES"/>
        </w:rPr>
        <w:t xml:space="preserve">sticas más cercanas a un ideal. </w:t>
      </w:r>
    </w:p>
    <w:p w14:paraId="7A6EC07C" w14:textId="77777777" w:rsidR="00F540A6" w:rsidRPr="00D00037" w:rsidRDefault="00F540A6">
      <w:pPr>
        <w:pStyle w:val="Heading1"/>
      </w:pPr>
      <w:r w:rsidRPr="00D00037">
        <w:t>I</w:t>
      </w:r>
      <w:r w:rsidR="00CC5528">
        <w:rPr>
          <w:sz w:val="16"/>
          <w:szCs w:val="16"/>
        </w:rPr>
        <w:t>NTRODUCCIÓ</w:t>
      </w:r>
      <w:r w:rsidRPr="00D00037">
        <w:rPr>
          <w:sz w:val="16"/>
          <w:szCs w:val="16"/>
        </w:rPr>
        <w:t>N</w:t>
      </w:r>
      <w:bookmarkEnd w:id="0"/>
    </w:p>
    <w:p w14:paraId="05DB4B10" w14:textId="77777777" w:rsidR="00C93891" w:rsidRPr="007F4EDE" w:rsidRDefault="00C93891" w:rsidP="00C93891">
      <w:pPr>
        <w:jc w:val="both"/>
        <w:rPr>
          <w:lang w:val="es-ES"/>
        </w:rPr>
      </w:pPr>
      <w:r w:rsidRPr="007F4EDE">
        <w:rPr>
          <w:lang w:val="es-ES"/>
        </w:rPr>
        <w:t xml:space="preserve">En cualquier deporte, la correcta selección de los miembros de un equipo es fundamental para el éxito del equipo. Este proceso de selección se debe desarrollar de forma tal que se satisfagan las necesidades que el equipo requiere acorde al deporte que se practica. </w:t>
      </w:r>
    </w:p>
    <w:p w14:paraId="48DB5B96" w14:textId="4FC96436" w:rsidR="00C93891" w:rsidRPr="007F4EDE" w:rsidRDefault="00C93891" w:rsidP="009C44A9">
      <w:pPr>
        <w:ind w:firstLine="202"/>
        <w:jc w:val="both"/>
        <w:rPr>
          <w:lang w:val="es-ES"/>
        </w:rPr>
      </w:pPr>
      <w:r w:rsidRPr="007F4EDE">
        <w:rPr>
          <w:lang w:val="es-ES"/>
        </w:rPr>
        <w:t>Indudablemente, el deporte más popular a nivel mundial es el fútbol. Además de ser uno de los vehículos más importantes para la publicidad y la mercadotecnia, tiene gran impacto en la economía, política, sociedad, cultura, etc., de un país. Según datos de la FIFA (</w:t>
      </w:r>
      <w:proofErr w:type="spellStart"/>
      <w:r w:rsidRPr="007F4EDE">
        <w:rPr>
          <w:lang w:val="es-ES"/>
        </w:rPr>
        <w:t>Fédération</w:t>
      </w:r>
      <w:proofErr w:type="spellEnd"/>
      <w:r w:rsidRPr="007F4EDE">
        <w:rPr>
          <w:lang w:val="es-ES"/>
        </w:rPr>
        <w:t xml:space="preserve"> </w:t>
      </w:r>
      <w:proofErr w:type="spellStart"/>
      <w:r w:rsidRPr="007F4EDE">
        <w:rPr>
          <w:lang w:val="es-ES"/>
        </w:rPr>
        <w:t>Internationale</w:t>
      </w:r>
      <w:proofErr w:type="spellEnd"/>
      <w:r w:rsidRPr="007F4EDE">
        <w:rPr>
          <w:lang w:val="es-ES"/>
        </w:rPr>
        <w:t xml:space="preserve"> de </w:t>
      </w:r>
      <w:proofErr w:type="spellStart"/>
      <w:r w:rsidRPr="007F4EDE">
        <w:rPr>
          <w:lang w:val="es-ES"/>
        </w:rPr>
        <w:t>Football</w:t>
      </w:r>
      <w:proofErr w:type="spellEnd"/>
      <w:r w:rsidRPr="007F4EDE">
        <w:rPr>
          <w:lang w:val="es-ES"/>
        </w:rPr>
        <w:t xml:space="preserve"> </w:t>
      </w:r>
      <w:proofErr w:type="spellStart"/>
      <w:r w:rsidRPr="007F4EDE">
        <w:rPr>
          <w:lang w:val="es-ES"/>
        </w:rPr>
        <w:t>Association</w:t>
      </w:r>
      <w:proofErr w:type="spellEnd"/>
      <w:r w:rsidRPr="007F4EDE">
        <w:rPr>
          <w:lang w:val="es-ES"/>
        </w:rPr>
        <w:t>) las fases finales de las últimas dos Copas del Mundo atraj</w:t>
      </w:r>
      <w:r w:rsidR="00BB731D">
        <w:rPr>
          <w:lang w:val="es-ES"/>
        </w:rPr>
        <w:t>eron</w:t>
      </w:r>
      <w:r w:rsidR="00C2495F">
        <w:rPr>
          <w:lang w:val="es-ES"/>
        </w:rPr>
        <w:t xml:space="preserve"> la atención de </w:t>
      </w:r>
      <w:r w:rsidR="00C2495F" w:rsidRPr="00841FBB">
        <w:rPr>
          <w:lang w:val="es-ES"/>
        </w:rPr>
        <w:t>3</w:t>
      </w:r>
      <w:r w:rsidR="00F65503" w:rsidRPr="00841FBB">
        <w:rPr>
          <w:lang w:val="es-ES"/>
        </w:rPr>
        <w:t xml:space="preserve">,200 millones </w:t>
      </w:r>
      <w:r w:rsidRPr="00841FBB">
        <w:rPr>
          <w:lang w:val="es-ES"/>
        </w:rPr>
        <w:t>de personas en 213 países</w:t>
      </w:r>
      <w:r w:rsidR="0079663D">
        <w:rPr>
          <w:lang w:val="es-ES"/>
        </w:rPr>
        <w:t xml:space="preserve"> [1]</w:t>
      </w:r>
      <w:r w:rsidRPr="00841FBB">
        <w:rPr>
          <w:lang w:val="es-ES"/>
        </w:rPr>
        <w:t>.</w:t>
      </w:r>
    </w:p>
    <w:p w14:paraId="22555ADE" w14:textId="77777777" w:rsidR="009C44A9" w:rsidRDefault="00C93891" w:rsidP="009C44A9">
      <w:pPr>
        <w:ind w:firstLine="202"/>
        <w:jc w:val="both"/>
        <w:rPr>
          <w:lang w:val="es-ES"/>
        </w:rPr>
      </w:pPr>
      <w:r w:rsidRPr="007F4EDE">
        <w:rPr>
          <w:lang w:val="es-ES"/>
        </w:rPr>
        <w:t xml:space="preserve">En consecuencia, elegir a los integrantes que formarán la selección nacional que representará a un país en una </w:t>
      </w:r>
      <w:r w:rsidR="001F3243">
        <w:rPr>
          <w:lang w:val="es-ES"/>
        </w:rPr>
        <w:t>C</w:t>
      </w:r>
      <w:r w:rsidRPr="007F4EDE">
        <w:rPr>
          <w:lang w:val="es-ES"/>
        </w:rPr>
        <w:t xml:space="preserve">opa del Mundo es sumamente importante. Un equipo de seleccionados en una copa mundial puede considerarse una empresa. </w:t>
      </w:r>
      <w:r w:rsidR="001F3243">
        <w:rPr>
          <w:lang w:val="es-ES"/>
        </w:rPr>
        <w:t>Uno</w:t>
      </w:r>
      <w:r w:rsidRPr="007F4EDE">
        <w:rPr>
          <w:lang w:val="es-ES"/>
        </w:rPr>
        <w:t xml:space="preserve"> de los objetivos primordiales de una empresa es maximizar recursos con la menor cantidad de costos a fin de obtener mayores ganancias. En toda empresa se deben considerar las amenazas o riesgos a los que su </w:t>
      </w:r>
      <w:r w:rsidR="009C44A9">
        <w:rPr>
          <w:lang w:val="es-ES"/>
        </w:rPr>
        <w:t xml:space="preserve">personal se encuentra expuesto. </w:t>
      </w:r>
    </w:p>
    <w:p w14:paraId="3F8BB42A" w14:textId="77777777" w:rsidR="009C44A9" w:rsidRDefault="00C93891" w:rsidP="009C44A9">
      <w:pPr>
        <w:ind w:firstLine="202"/>
        <w:jc w:val="both"/>
        <w:rPr>
          <w:lang w:val="es-ES"/>
        </w:rPr>
      </w:pPr>
      <w:r w:rsidRPr="007F4EDE">
        <w:rPr>
          <w:lang w:val="es-ES"/>
        </w:rPr>
        <w:t xml:space="preserve">En el caso de una selección de jugadores de fútbol las lesiones pueden anticipar el final de una </w:t>
      </w:r>
      <w:r w:rsidR="00567E58">
        <w:rPr>
          <w:lang w:val="es-ES"/>
        </w:rPr>
        <w:t>c</w:t>
      </w:r>
      <w:r w:rsidRPr="007F4EDE">
        <w:rPr>
          <w:lang w:val="es-ES"/>
        </w:rPr>
        <w:t xml:space="preserve">opa del </w:t>
      </w:r>
      <w:r w:rsidR="00567E58">
        <w:rPr>
          <w:lang w:val="es-ES"/>
        </w:rPr>
        <w:t>m</w:t>
      </w:r>
      <w:r w:rsidRPr="007F4EDE">
        <w:rPr>
          <w:lang w:val="es-ES"/>
        </w:rPr>
        <w:t>undo para sus miembros.</w:t>
      </w:r>
      <w:r w:rsidR="00567E58">
        <w:rPr>
          <w:lang w:val="es-ES"/>
        </w:rPr>
        <w:t xml:space="preserve"> </w:t>
      </w:r>
      <w:r w:rsidRPr="007F4EDE">
        <w:rPr>
          <w:lang w:val="es-ES"/>
        </w:rPr>
        <w:t xml:space="preserve">Situación que genera gran preocupación e incertidumbre para los directivos técnicos. Surge la cuestión de cómo determinar al mejor sustituto para jugar en la copa del </w:t>
      </w:r>
      <w:r w:rsidR="00567E58">
        <w:rPr>
          <w:lang w:val="es-ES"/>
        </w:rPr>
        <w:t>m</w:t>
      </w:r>
      <w:r w:rsidRPr="007F4EDE">
        <w:rPr>
          <w:lang w:val="es-ES"/>
        </w:rPr>
        <w:t xml:space="preserve">undo. Un claro ejemplo de esta situación lo fue la selección </w:t>
      </w:r>
      <w:r w:rsidR="00567E58">
        <w:rPr>
          <w:lang w:val="es-ES"/>
        </w:rPr>
        <w:t>c</w:t>
      </w:r>
      <w:r w:rsidRPr="007F4EDE">
        <w:rPr>
          <w:lang w:val="es-ES"/>
        </w:rPr>
        <w:t xml:space="preserve">olombiana </w:t>
      </w:r>
      <w:r w:rsidR="00567E58">
        <w:rPr>
          <w:lang w:val="es-ES"/>
        </w:rPr>
        <w:t>de f</w:t>
      </w:r>
      <w:r w:rsidRPr="007F4EDE">
        <w:rPr>
          <w:lang w:val="es-ES"/>
        </w:rPr>
        <w:t xml:space="preserve">útbol que en 2014 volvió a clasificar a un mundial después de </w:t>
      </w:r>
      <w:r>
        <w:rPr>
          <w:lang w:val="es-ES"/>
        </w:rPr>
        <w:t>dieciséis</w:t>
      </w:r>
      <w:r w:rsidRPr="007F4EDE">
        <w:rPr>
          <w:lang w:val="es-ES"/>
        </w:rPr>
        <w:t xml:space="preserve"> años, desafortunadamente para ellos, su estrella </w:t>
      </w:r>
      <w:proofErr w:type="spellStart"/>
      <w:r w:rsidRPr="007F4EDE">
        <w:rPr>
          <w:lang w:val="es-ES"/>
        </w:rPr>
        <w:t>Radamel</w:t>
      </w:r>
      <w:proofErr w:type="spellEnd"/>
      <w:r w:rsidRPr="007F4EDE">
        <w:rPr>
          <w:lang w:val="es-ES"/>
        </w:rPr>
        <w:t xml:space="preserve"> </w:t>
      </w:r>
      <w:proofErr w:type="spellStart"/>
      <w:r w:rsidRPr="007F4EDE">
        <w:rPr>
          <w:lang w:val="es-ES"/>
        </w:rPr>
        <w:t>Falcao</w:t>
      </w:r>
      <w:proofErr w:type="spellEnd"/>
      <w:r w:rsidRPr="007F4EDE">
        <w:rPr>
          <w:lang w:val="es-ES"/>
        </w:rPr>
        <w:t xml:space="preserve"> sufrió una grave lesión.</w:t>
      </w:r>
      <w:r>
        <w:rPr>
          <w:lang w:val="es-ES"/>
        </w:rPr>
        <w:t xml:space="preserve"> </w:t>
      </w:r>
      <w:r w:rsidRPr="007F4EDE">
        <w:rPr>
          <w:lang w:val="es-ES"/>
        </w:rPr>
        <w:t xml:space="preserve">Representando una pérdida enorme y a la vez una oportunidad para que alguien más pudiera destacar en esa selección de futbol. El director técnico de la </w:t>
      </w:r>
      <w:r w:rsidR="00567E58">
        <w:rPr>
          <w:lang w:val="es-ES"/>
        </w:rPr>
        <w:t>s</w:t>
      </w:r>
      <w:r w:rsidRPr="007F4EDE">
        <w:rPr>
          <w:lang w:val="es-ES"/>
        </w:rPr>
        <w:t xml:space="preserve">elección </w:t>
      </w:r>
      <w:r w:rsidR="00567E58">
        <w:rPr>
          <w:lang w:val="es-ES"/>
        </w:rPr>
        <w:t>c</w:t>
      </w:r>
      <w:r w:rsidRPr="007F4EDE">
        <w:rPr>
          <w:lang w:val="es-ES"/>
        </w:rPr>
        <w:t xml:space="preserve">olombiana de </w:t>
      </w:r>
      <w:r w:rsidR="00567E58">
        <w:rPr>
          <w:lang w:val="es-ES"/>
        </w:rPr>
        <w:t>f</w:t>
      </w:r>
      <w:r w:rsidRPr="007F4EDE">
        <w:rPr>
          <w:lang w:val="es-ES"/>
        </w:rPr>
        <w:t xml:space="preserve">útbol, José </w:t>
      </w:r>
      <w:proofErr w:type="spellStart"/>
      <w:r w:rsidRPr="007F4EDE">
        <w:rPr>
          <w:lang w:val="es-ES"/>
        </w:rPr>
        <w:t>Pékerman</w:t>
      </w:r>
      <w:proofErr w:type="spellEnd"/>
      <w:r w:rsidRPr="007F4EDE">
        <w:rPr>
          <w:lang w:val="es-ES"/>
        </w:rPr>
        <w:t xml:space="preserve">, se vio obligado a buscar al mejor sustituto de </w:t>
      </w:r>
      <w:proofErr w:type="spellStart"/>
      <w:r w:rsidRPr="007F4EDE">
        <w:rPr>
          <w:lang w:val="es-ES"/>
        </w:rPr>
        <w:t>Falcao</w:t>
      </w:r>
      <w:proofErr w:type="spellEnd"/>
      <w:r w:rsidRPr="007F4EDE">
        <w:rPr>
          <w:lang w:val="es-ES"/>
        </w:rPr>
        <w:t>, dado que se sabía que el equipo no iba a poder contar con él para la Copa del Mundo Brasil 2014.</w:t>
      </w:r>
    </w:p>
    <w:p w14:paraId="1DD22D5A" w14:textId="1C8256E4" w:rsidR="00C93891" w:rsidRDefault="00C93891" w:rsidP="009C44A9">
      <w:pPr>
        <w:ind w:firstLine="202"/>
        <w:jc w:val="both"/>
        <w:rPr>
          <w:lang w:val="es-ES"/>
        </w:rPr>
      </w:pPr>
      <w:r w:rsidRPr="007F4EDE">
        <w:rPr>
          <w:lang w:val="es-ES"/>
        </w:rPr>
        <w:t xml:space="preserve">Encontrar un sustituto para un jugador tan hábil y potente como </w:t>
      </w:r>
      <w:proofErr w:type="spellStart"/>
      <w:r w:rsidRPr="007F4EDE">
        <w:rPr>
          <w:lang w:val="es-ES"/>
        </w:rPr>
        <w:t>Falcao</w:t>
      </w:r>
      <w:proofErr w:type="spellEnd"/>
      <w:r w:rsidRPr="007F4EDE">
        <w:rPr>
          <w:lang w:val="es-ES"/>
        </w:rPr>
        <w:t xml:space="preserve">, es una tarea bastante complicada, más aún, tomando en cuenta el gran momento </w:t>
      </w:r>
      <w:r w:rsidR="004E2509">
        <w:rPr>
          <w:lang w:val="es-ES"/>
        </w:rPr>
        <w:t xml:space="preserve">que vivía </w:t>
      </w:r>
      <w:proofErr w:type="spellStart"/>
      <w:r w:rsidR="004E2509">
        <w:rPr>
          <w:lang w:val="es-ES"/>
        </w:rPr>
        <w:t>Radamel</w:t>
      </w:r>
      <w:proofErr w:type="spellEnd"/>
      <w:r w:rsidR="004E2509">
        <w:rPr>
          <w:lang w:val="es-ES"/>
        </w:rPr>
        <w:t xml:space="preserve"> </w:t>
      </w:r>
      <w:proofErr w:type="spellStart"/>
      <w:r w:rsidR="004E2509">
        <w:rPr>
          <w:lang w:val="es-ES"/>
        </w:rPr>
        <w:t>Falcao</w:t>
      </w:r>
      <w:proofErr w:type="spellEnd"/>
      <w:r w:rsidR="004E2509">
        <w:rPr>
          <w:lang w:val="es-ES"/>
        </w:rPr>
        <w:t xml:space="preserve"> </w:t>
      </w:r>
      <w:r w:rsidRPr="007F4EDE">
        <w:rPr>
          <w:lang w:val="es-ES"/>
        </w:rPr>
        <w:t xml:space="preserve">con su club (Mónaco FC), y propiamente en su selección durante las eliminatorias para el mundial. De entre varios delanteros colombianos, los más cercanos a poder suplir a </w:t>
      </w:r>
      <w:proofErr w:type="spellStart"/>
      <w:r w:rsidRPr="007F4EDE">
        <w:rPr>
          <w:lang w:val="es-ES"/>
        </w:rPr>
        <w:t>Radamel</w:t>
      </w:r>
      <w:proofErr w:type="spellEnd"/>
      <w:r w:rsidRPr="007F4EDE">
        <w:rPr>
          <w:lang w:val="es-ES"/>
        </w:rPr>
        <w:t xml:space="preserve"> fueron: Jackson Martínez, Teófilo Gutiérrez, y Adrián Ramos. </w:t>
      </w:r>
      <w:r w:rsidR="00BB5F4F">
        <w:rPr>
          <w:lang w:val="es-ES"/>
        </w:rPr>
        <w:t>El objetivo de este trabajo es analizar</w:t>
      </w:r>
      <w:r w:rsidRPr="007F4EDE">
        <w:rPr>
          <w:lang w:val="es-ES"/>
        </w:rPr>
        <w:t>, usando concept</w:t>
      </w:r>
      <w:r w:rsidR="00567E58">
        <w:rPr>
          <w:lang w:val="es-ES"/>
        </w:rPr>
        <w:t>os de lógica difusa y distancia</w:t>
      </w:r>
      <w:r w:rsidRPr="007F4EDE">
        <w:rPr>
          <w:lang w:val="es-ES"/>
        </w:rPr>
        <w:t xml:space="preserve"> de </w:t>
      </w:r>
      <w:proofErr w:type="spellStart"/>
      <w:r w:rsidRPr="007F4EDE">
        <w:rPr>
          <w:lang w:val="es-ES"/>
        </w:rPr>
        <w:t>Hamming</w:t>
      </w:r>
      <w:proofErr w:type="spellEnd"/>
      <w:r w:rsidRPr="007F4EDE">
        <w:rPr>
          <w:lang w:val="es-ES"/>
        </w:rPr>
        <w:t xml:space="preserve">, quién era el jugador óptimo para suplir a </w:t>
      </w:r>
      <w:proofErr w:type="spellStart"/>
      <w:r w:rsidRPr="007F4EDE">
        <w:rPr>
          <w:lang w:val="es-ES"/>
        </w:rPr>
        <w:t>Radamel</w:t>
      </w:r>
      <w:proofErr w:type="spellEnd"/>
      <w:r w:rsidRPr="007F4EDE">
        <w:rPr>
          <w:lang w:val="es-ES"/>
        </w:rPr>
        <w:t xml:space="preserve"> </w:t>
      </w:r>
      <w:proofErr w:type="spellStart"/>
      <w:r w:rsidRPr="007F4EDE">
        <w:rPr>
          <w:lang w:val="es-ES"/>
        </w:rPr>
        <w:t>Falcao</w:t>
      </w:r>
      <w:proofErr w:type="spellEnd"/>
      <w:r w:rsidRPr="007F4EDE">
        <w:rPr>
          <w:lang w:val="es-ES"/>
        </w:rPr>
        <w:t>.</w:t>
      </w:r>
      <w:r w:rsidR="00BB5F4F">
        <w:rPr>
          <w:lang w:val="es-ES"/>
        </w:rPr>
        <w:t xml:space="preserve"> S</w:t>
      </w:r>
      <w:r w:rsidRPr="007F4EDE">
        <w:rPr>
          <w:lang w:val="es-ES"/>
        </w:rPr>
        <w:t>e pretende mostrar una aplicación de las matemáticas a la selección de personal, concretamente a la selección del mejor sustituto para un miembro de la selección nacional de futbol. Como en cualquier proceso de selección de personal existe imprecis</w:t>
      </w:r>
      <w:r w:rsidR="00BB5F4F">
        <w:rPr>
          <w:lang w:val="es-ES"/>
        </w:rPr>
        <w:t>ión y ambigüedad en el proceso</w:t>
      </w:r>
      <w:r w:rsidRPr="007F4EDE">
        <w:rPr>
          <w:lang w:val="es-ES"/>
        </w:rPr>
        <w:t>, es por ello que la lógica difusa es una herramienta de suma utilidad en el tratamiento de estos problemas. Esto es, abordaremos esta problemática desde el enfoque formal de la matemática combinado con técnicas conocidas de selección de jugadores de fútbol. Utilizaremos esta herramienta en un caso concreto a fin de determinar al mejor jugador sustituto.</w:t>
      </w:r>
    </w:p>
    <w:p w14:paraId="23228979" w14:textId="77777777" w:rsidR="00202F4F" w:rsidRPr="00D00037" w:rsidRDefault="00C93891" w:rsidP="00202F4F">
      <w:pPr>
        <w:pStyle w:val="Heading1"/>
      </w:pPr>
      <w:proofErr w:type="spellStart"/>
      <w:r>
        <w:t>conceptos</w:t>
      </w:r>
      <w:proofErr w:type="spellEnd"/>
      <w:r>
        <w:t xml:space="preserve"> </w:t>
      </w:r>
      <w:proofErr w:type="spellStart"/>
      <w:r>
        <w:t>básicos</w:t>
      </w:r>
      <w:proofErr w:type="spellEnd"/>
    </w:p>
    <w:p w14:paraId="7F00AE23" w14:textId="45C7D3EB" w:rsidR="00C93891" w:rsidRPr="007F4EDE" w:rsidRDefault="00C93891" w:rsidP="009C44A9">
      <w:pPr>
        <w:adjustRightInd w:val="0"/>
        <w:jc w:val="both"/>
        <w:rPr>
          <w:lang w:val="es-ES" w:eastAsia="es-MX"/>
        </w:rPr>
      </w:pPr>
      <w:r w:rsidRPr="00C93891">
        <w:rPr>
          <w:lang w:val="es-MX" w:eastAsia="es-MX"/>
        </w:rPr>
        <w:t>Como se explic</w:t>
      </w:r>
      <w:r>
        <w:rPr>
          <w:lang w:val="es-MX" w:eastAsia="es-MX"/>
        </w:rPr>
        <w:t>ó anteriormente, se</w:t>
      </w:r>
      <w:r>
        <w:rPr>
          <w:lang w:val="es-ES" w:eastAsia="es-MX"/>
        </w:rPr>
        <w:t xml:space="preserve"> espera</w:t>
      </w:r>
      <w:r w:rsidRPr="007F4EDE">
        <w:rPr>
          <w:lang w:val="es-ES" w:eastAsia="es-MX"/>
        </w:rPr>
        <w:t xml:space="preserve"> encontrar</w:t>
      </w:r>
      <w:r>
        <w:rPr>
          <w:lang w:val="es-ES" w:eastAsia="es-MX"/>
        </w:rPr>
        <w:t xml:space="preserve"> a</w:t>
      </w:r>
      <w:r w:rsidRPr="007F4EDE">
        <w:rPr>
          <w:lang w:val="es-ES" w:eastAsia="es-MX"/>
        </w:rPr>
        <w:t>l sustituto que pose</w:t>
      </w:r>
      <w:r>
        <w:rPr>
          <w:lang w:val="es-ES" w:eastAsia="es-MX"/>
        </w:rPr>
        <w:t>a</w:t>
      </w:r>
      <w:r w:rsidRPr="007F4EDE">
        <w:rPr>
          <w:lang w:val="es-ES" w:eastAsia="es-MX"/>
        </w:rPr>
        <w:t xml:space="preserve"> las cualidades más cercanas a las de </w:t>
      </w:r>
      <w:proofErr w:type="spellStart"/>
      <w:r w:rsidRPr="007F4EDE">
        <w:rPr>
          <w:lang w:val="es-ES" w:eastAsia="es-MX"/>
        </w:rPr>
        <w:t>Radamel</w:t>
      </w:r>
      <w:proofErr w:type="spellEnd"/>
      <w:r w:rsidRPr="007F4EDE">
        <w:rPr>
          <w:lang w:val="es-ES" w:eastAsia="es-MX"/>
        </w:rPr>
        <w:t xml:space="preserve"> </w:t>
      </w:r>
      <w:proofErr w:type="spellStart"/>
      <w:r w:rsidRPr="007F4EDE">
        <w:rPr>
          <w:lang w:val="es-ES" w:eastAsia="es-MX"/>
        </w:rPr>
        <w:t>Falcao</w:t>
      </w:r>
      <w:proofErr w:type="spellEnd"/>
      <w:r w:rsidRPr="007F4EDE">
        <w:rPr>
          <w:lang w:val="es-ES" w:eastAsia="es-MX"/>
        </w:rPr>
        <w:t>. Es por esto que se parte</w:t>
      </w:r>
      <w:r>
        <w:rPr>
          <w:lang w:val="es-ES" w:eastAsia="es-MX"/>
        </w:rPr>
        <w:t xml:space="preserve"> d</w:t>
      </w:r>
      <w:r w:rsidRPr="007F4EDE">
        <w:rPr>
          <w:lang w:val="es-ES" w:eastAsia="es-MX"/>
        </w:rPr>
        <w:t xml:space="preserve">el </w:t>
      </w:r>
      <w:r>
        <w:rPr>
          <w:lang w:val="es-ES" w:eastAsia="es-MX"/>
        </w:rPr>
        <w:t>supuesto que este jugador es el “ideal</w:t>
      </w:r>
      <w:r w:rsidR="00BB5F4F">
        <w:rPr>
          <w:lang w:val="es-ES" w:eastAsia="es-MX"/>
        </w:rPr>
        <w:t>’’</w:t>
      </w:r>
      <w:r>
        <w:rPr>
          <w:lang w:val="es-ES" w:eastAsia="es-MX"/>
        </w:rPr>
        <w:t>. P</w:t>
      </w:r>
      <w:r w:rsidRPr="007F4EDE">
        <w:rPr>
          <w:lang w:val="es-ES" w:eastAsia="es-MX"/>
        </w:rPr>
        <w:t xml:space="preserve">osteriormente se </w:t>
      </w:r>
      <w:r w:rsidR="00567E58">
        <w:rPr>
          <w:lang w:val="es-ES" w:eastAsia="es-MX"/>
        </w:rPr>
        <w:t>determinará,</w:t>
      </w:r>
      <w:r w:rsidRPr="007F4EDE">
        <w:rPr>
          <w:lang w:val="es-ES" w:eastAsia="es-MX"/>
        </w:rPr>
        <w:t xml:space="preserve"> </w:t>
      </w:r>
      <w:r w:rsidR="00567E58">
        <w:rPr>
          <w:lang w:val="es-ES" w:eastAsia="es-MX"/>
        </w:rPr>
        <w:t>utilizando la distancia</w:t>
      </w:r>
      <w:r w:rsidRPr="007F4EDE">
        <w:rPr>
          <w:lang w:val="es-ES" w:eastAsia="es-MX"/>
        </w:rPr>
        <w:t xml:space="preserve"> de </w:t>
      </w:r>
      <w:proofErr w:type="spellStart"/>
      <w:r w:rsidRPr="007F4EDE">
        <w:rPr>
          <w:lang w:val="es-ES" w:eastAsia="es-MX"/>
        </w:rPr>
        <w:t>Hamming</w:t>
      </w:r>
      <w:proofErr w:type="spellEnd"/>
      <w:r w:rsidRPr="007F4EDE">
        <w:rPr>
          <w:lang w:val="es-ES" w:eastAsia="es-MX"/>
        </w:rPr>
        <w:t xml:space="preserve">, </w:t>
      </w:r>
      <w:r w:rsidR="00567E58">
        <w:rPr>
          <w:lang w:val="es-ES" w:eastAsia="es-MX"/>
        </w:rPr>
        <w:t>a</w:t>
      </w:r>
      <w:r w:rsidRPr="007F4EDE">
        <w:rPr>
          <w:lang w:val="es-ES" w:eastAsia="es-MX"/>
        </w:rPr>
        <w:t>l jugado</w:t>
      </w:r>
      <w:r>
        <w:rPr>
          <w:lang w:val="es-ES" w:eastAsia="es-MX"/>
        </w:rPr>
        <w:t xml:space="preserve">r que más se </w:t>
      </w:r>
      <w:r w:rsidR="00567E58">
        <w:rPr>
          <w:lang w:val="es-ES" w:eastAsia="es-MX"/>
        </w:rPr>
        <w:t>parece a</w:t>
      </w:r>
      <w:r w:rsidR="00F65503">
        <w:rPr>
          <w:lang w:val="es-ES" w:eastAsia="es-MX"/>
        </w:rPr>
        <w:t xml:space="preserve"> </w:t>
      </w:r>
      <w:proofErr w:type="spellStart"/>
      <w:r w:rsidR="00F65503">
        <w:rPr>
          <w:lang w:val="es-ES" w:eastAsia="es-MX"/>
        </w:rPr>
        <w:t>Radamel</w:t>
      </w:r>
      <w:proofErr w:type="spellEnd"/>
      <w:r w:rsidR="00567E58">
        <w:rPr>
          <w:lang w:val="es-ES" w:eastAsia="es-MX"/>
        </w:rPr>
        <w:t xml:space="preserve"> </w:t>
      </w:r>
      <w:proofErr w:type="spellStart"/>
      <w:r w:rsidR="00567E58">
        <w:rPr>
          <w:lang w:val="es-ES" w:eastAsia="es-MX"/>
        </w:rPr>
        <w:t>Falcao</w:t>
      </w:r>
      <w:proofErr w:type="spellEnd"/>
      <w:r>
        <w:rPr>
          <w:lang w:val="es-ES" w:eastAsia="es-MX"/>
        </w:rPr>
        <w:t xml:space="preserve">, es decir, aquel cuya distancia de </w:t>
      </w:r>
      <w:proofErr w:type="spellStart"/>
      <w:r>
        <w:rPr>
          <w:lang w:val="es-ES" w:eastAsia="es-MX"/>
        </w:rPr>
        <w:t>Hamming</w:t>
      </w:r>
      <w:proofErr w:type="spellEnd"/>
      <w:r>
        <w:rPr>
          <w:lang w:val="es-ES" w:eastAsia="es-MX"/>
        </w:rPr>
        <w:t xml:space="preserve"> sea mínima. </w:t>
      </w:r>
      <w:r w:rsidRPr="007F4EDE">
        <w:rPr>
          <w:lang w:val="es-ES" w:eastAsia="es-MX"/>
        </w:rPr>
        <w:t>Se denotará a</w:t>
      </w:r>
      <w:r>
        <w:rPr>
          <w:lang w:val="es-ES" w:eastAsia="es-MX"/>
        </w:rPr>
        <w:t>l jugador ideal por</w:t>
      </w:r>
      <w:r w:rsidRPr="007F4EDE">
        <w:rPr>
          <w:lang w:val="es-ES" w:eastAsia="es-MX"/>
        </w:rPr>
        <w:t xml:space="preserve"> la </w:t>
      </w:r>
      <w:r w:rsidRPr="007F4EDE">
        <w:rPr>
          <w:lang w:val="es-ES"/>
        </w:rPr>
        <w:t>letra</w:t>
      </w:r>
      <w:r w:rsidRPr="007F4EDE">
        <w:rPr>
          <w:lang w:val="es-ES" w:eastAsia="es-MX"/>
        </w:rPr>
        <w:t xml:space="preserve"> </w:t>
      </w:r>
      <w:r w:rsidRPr="007F4EDE">
        <w:rPr>
          <w:i/>
          <w:color w:val="000000"/>
          <w:sz w:val="18"/>
          <w:szCs w:val="18"/>
          <w:lang w:val="es-ES" w:eastAsia="es-MX"/>
        </w:rPr>
        <w:t>I</w:t>
      </w:r>
      <w:r w:rsidRPr="007F4EDE">
        <w:rPr>
          <w:lang w:val="es-ES" w:eastAsia="es-MX"/>
        </w:rPr>
        <w:t xml:space="preserve">, a Teófilo Gutiérrez por </w:t>
      </w:r>
      <m:oMath>
        <m:sSub>
          <m:sSubPr>
            <m:ctrlPr>
              <w:rPr>
                <w:rFonts w:ascii="Cambria Math" w:hAnsi="Cambria Math"/>
                <w:i/>
                <w:color w:val="000000"/>
                <w:sz w:val="18"/>
                <w:szCs w:val="18"/>
                <w:lang w:eastAsia="es-MX"/>
              </w:rPr>
            </m:ctrlPr>
          </m:sSubPr>
          <m:e>
            <m:r>
              <w:rPr>
                <w:rFonts w:ascii="Cambria Math" w:hAnsi="Cambria Math"/>
                <w:color w:val="000000"/>
                <w:sz w:val="18"/>
                <w:szCs w:val="18"/>
                <w:lang w:eastAsia="es-MX"/>
              </w:rPr>
              <m:t>G</m:t>
            </m:r>
          </m:e>
          <m:sub>
            <m:r>
              <w:rPr>
                <w:rFonts w:ascii="Cambria Math" w:hAnsi="Cambria Math"/>
                <w:color w:val="000000"/>
                <w:sz w:val="18"/>
                <w:szCs w:val="18"/>
                <w:lang w:val="es-MX" w:eastAsia="es-MX"/>
              </w:rPr>
              <m:t>1</m:t>
            </m:r>
          </m:sub>
        </m:sSub>
      </m:oMath>
      <w:r w:rsidRPr="007F4EDE">
        <w:rPr>
          <w:lang w:val="es-ES" w:eastAsia="es-MX"/>
        </w:rPr>
        <w:t xml:space="preserve">, Jackson Martínez por </w:t>
      </w:r>
      <m:oMath>
        <m:sSub>
          <m:sSubPr>
            <m:ctrlPr>
              <w:rPr>
                <w:rFonts w:ascii="Cambria Math" w:hAnsi="Cambria Math"/>
                <w:i/>
                <w:color w:val="000000"/>
                <w:sz w:val="18"/>
                <w:szCs w:val="18"/>
                <w:lang w:eastAsia="es-MX"/>
              </w:rPr>
            </m:ctrlPr>
          </m:sSubPr>
          <m:e>
            <m:r>
              <w:rPr>
                <w:rFonts w:ascii="Cambria Math" w:hAnsi="Cambria Math"/>
                <w:color w:val="000000"/>
                <w:sz w:val="18"/>
                <w:szCs w:val="18"/>
                <w:lang w:eastAsia="es-MX"/>
              </w:rPr>
              <m:t>G</m:t>
            </m:r>
          </m:e>
          <m:sub>
            <m:r>
              <w:rPr>
                <w:rFonts w:ascii="Cambria Math" w:hAnsi="Cambria Math"/>
                <w:color w:val="000000"/>
                <w:sz w:val="18"/>
                <w:szCs w:val="18"/>
                <w:lang w:val="es-MX" w:eastAsia="es-MX"/>
              </w:rPr>
              <m:t>2</m:t>
            </m:r>
          </m:sub>
        </m:sSub>
      </m:oMath>
      <w:r w:rsidRPr="007F4EDE">
        <w:rPr>
          <w:lang w:val="es-ES" w:eastAsia="es-MX"/>
        </w:rPr>
        <w:t xml:space="preserve">, y a Adrián Ramos por </w:t>
      </w:r>
      <m:oMath>
        <m:sSub>
          <m:sSubPr>
            <m:ctrlPr>
              <w:rPr>
                <w:rFonts w:ascii="Cambria Math" w:hAnsi="Cambria Math"/>
                <w:i/>
                <w:color w:val="000000"/>
                <w:sz w:val="18"/>
                <w:szCs w:val="18"/>
                <w:lang w:eastAsia="es-MX"/>
              </w:rPr>
            </m:ctrlPr>
          </m:sSubPr>
          <m:e>
            <m:r>
              <w:rPr>
                <w:rFonts w:ascii="Cambria Math" w:hAnsi="Cambria Math"/>
                <w:color w:val="000000"/>
                <w:sz w:val="18"/>
                <w:szCs w:val="18"/>
                <w:lang w:eastAsia="es-MX"/>
              </w:rPr>
              <m:t>G</m:t>
            </m:r>
          </m:e>
          <m:sub>
            <m:r>
              <w:rPr>
                <w:rFonts w:ascii="Cambria Math" w:hAnsi="Cambria Math"/>
                <w:color w:val="000000"/>
                <w:sz w:val="18"/>
                <w:szCs w:val="18"/>
                <w:lang w:val="es-MX" w:eastAsia="es-MX"/>
              </w:rPr>
              <m:t>3</m:t>
            </m:r>
          </m:sub>
        </m:sSub>
      </m:oMath>
      <w:r w:rsidRPr="007F4EDE">
        <w:rPr>
          <w:lang w:val="es-ES" w:eastAsia="es-MX"/>
        </w:rPr>
        <w:t>.</w:t>
      </w:r>
    </w:p>
    <w:p w14:paraId="582563FB" w14:textId="61D0412A" w:rsidR="00C93891" w:rsidRPr="007F4EDE" w:rsidRDefault="00C93891" w:rsidP="00EF7E95">
      <w:pPr>
        <w:adjustRightInd w:val="0"/>
        <w:ind w:firstLine="202"/>
        <w:jc w:val="both"/>
        <w:rPr>
          <w:lang w:val="es-ES" w:eastAsia="es-MX"/>
        </w:rPr>
      </w:pPr>
      <w:r>
        <w:rPr>
          <w:lang w:val="es-ES" w:eastAsia="es-MX"/>
        </w:rPr>
        <w:t>A</w:t>
      </w:r>
      <w:r w:rsidR="00BF4F21">
        <w:rPr>
          <w:lang w:val="es-ES" w:eastAsia="es-MX"/>
        </w:rPr>
        <w:t xml:space="preserve"> </w:t>
      </w:r>
      <w:r w:rsidRPr="007F4EDE">
        <w:rPr>
          <w:lang w:val="es-ES" w:eastAsia="es-MX"/>
        </w:rPr>
        <w:t xml:space="preserve">continuación, </w:t>
      </w:r>
      <w:r w:rsidR="00BB5F4F">
        <w:rPr>
          <w:lang w:val="es-ES" w:eastAsia="es-MX"/>
        </w:rPr>
        <w:t>se proporcionarán las cualidades</w:t>
      </w:r>
      <w:r w:rsidRPr="007F4EDE">
        <w:rPr>
          <w:lang w:val="es-ES" w:eastAsia="es-MX"/>
        </w:rPr>
        <w:t xml:space="preserve"> y sus definiciones, que se considerarán para el análisis</w:t>
      </w:r>
      <w:r w:rsidR="00BF4F21">
        <w:rPr>
          <w:lang w:val="es-ES" w:eastAsia="es-MX"/>
        </w:rPr>
        <w:t xml:space="preserve"> del mejor sustituto [</w:t>
      </w:r>
      <w:r w:rsidR="005052A6">
        <w:rPr>
          <w:lang w:val="es-ES" w:eastAsia="es-MX"/>
        </w:rPr>
        <w:t>2</w:t>
      </w:r>
      <w:r w:rsidR="00BF4F21">
        <w:rPr>
          <w:lang w:val="es-ES" w:eastAsia="es-MX"/>
        </w:rPr>
        <w:t>]:</w:t>
      </w:r>
    </w:p>
    <w:p w14:paraId="2D798A59" w14:textId="77777777" w:rsidR="00C93891" w:rsidRPr="007F4EDE" w:rsidRDefault="00C93891" w:rsidP="009C44A9">
      <w:pPr>
        <w:adjustRightInd w:val="0"/>
        <w:ind w:firstLine="202"/>
        <w:jc w:val="both"/>
        <w:rPr>
          <w:lang w:val="es-ES" w:eastAsia="es-MX"/>
        </w:rPr>
      </w:pPr>
      <w:proofErr w:type="spellStart"/>
      <w:r w:rsidRPr="007F4EDE">
        <w:rPr>
          <w:i/>
          <w:lang w:val="es-ES" w:eastAsia="es-MX"/>
        </w:rPr>
        <w:t>Finishing</w:t>
      </w:r>
      <w:proofErr w:type="spellEnd"/>
      <w:r w:rsidRPr="007F4EDE">
        <w:rPr>
          <w:i/>
          <w:lang w:val="es-ES" w:eastAsia="es-MX"/>
        </w:rPr>
        <w:t xml:space="preserve">: </w:t>
      </w:r>
      <w:r w:rsidRPr="007F4EDE">
        <w:rPr>
          <w:lang w:val="es-ES" w:eastAsia="es-MX"/>
        </w:rPr>
        <w:t>Habilidad de un jugador para conseguir anotación, una vez que tiene el balón.</w:t>
      </w:r>
    </w:p>
    <w:p w14:paraId="2ABD3CF8" w14:textId="77777777" w:rsidR="00C93891" w:rsidRPr="007F4EDE" w:rsidRDefault="00C93891" w:rsidP="009C44A9">
      <w:pPr>
        <w:adjustRightInd w:val="0"/>
        <w:ind w:firstLine="202"/>
        <w:jc w:val="both"/>
        <w:rPr>
          <w:lang w:val="es-ES" w:eastAsia="es-MX"/>
        </w:rPr>
      </w:pPr>
      <w:proofErr w:type="spellStart"/>
      <w:r w:rsidRPr="007F4EDE">
        <w:rPr>
          <w:i/>
          <w:lang w:val="es-ES" w:eastAsia="es-MX"/>
        </w:rPr>
        <w:t>Flair</w:t>
      </w:r>
      <w:proofErr w:type="spellEnd"/>
      <w:r w:rsidRPr="007F4EDE">
        <w:rPr>
          <w:i/>
          <w:lang w:val="es-ES" w:eastAsia="es-MX"/>
        </w:rPr>
        <w:t xml:space="preserve">: </w:t>
      </w:r>
      <w:r w:rsidRPr="007F4EDE">
        <w:rPr>
          <w:lang w:val="es-ES" w:eastAsia="es-MX"/>
        </w:rPr>
        <w:t>Talento nato, e intuición de un jugador al desarrollar una jugada.</w:t>
      </w:r>
    </w:p>
    <w:p w14:paraId="38D8B842" w14:textId="77777777" w:rsidR="00C93891" w:rsidRPr="007F4EDE" w:rsidRDefault="00C93891" w:rsidP="009C44A9">
      <w:pPr>
        <w:adjustRightInd w:val="0"/>
        <w:ind w:firstLine="202"/>
        <w:jc w:val="both"/>
        <w:rPr>
          <w:i/>
          <w:lang w:val="es-ES" w:eastAsia="es-MX"/>
        </w:rPr>
      </w:pPr>
      <w:r w:rsidRPr="007F4EDE">
        <w:rPr>
          <w:i/>
          <w:lang w:val="es-ES" w:eastAsia="es-MX"/>
        </w:rPr>
        <w:t xml:space="preserve">Off </w:t>
      </w:r>
      <w:proofErr w:type="spellStart"/>
      <w:r w:rsidRPr="007F4EDE">
        <w:rPr>
          <w:i/>
          <w:lang w:val="es-ES" w:eastAsia="es-MX"/>
        </w:rPr>
        <w:t>the</w:t>
      </w:r>
      <w:proofErr w:type="spellEnd"/>
      <w:r w:rsidRPr="007F4EDE">
        <w:rPr>
          <w:i/>
          <w:lang w:val="es-ES" w:eastAsia="es-MX"/>
        </w:rPr>
        <w:t xml:space="preserve"> </w:t>
      </w:r>
      <w:proofErr w:type="spellStart"/>
      <w:r w:rsidRPr="007F4EDE">
        <w:rPr>
          <w:i/>
          <w:lang w:val="es-ES" w:eastAsia="es-MX"/>
        </w:rPr>
        <w:t>Ball</w:t>
      </w:r>
      <w:proofErr w:type="spellEnd"/>
      <w:r w:rsidRPr="007F4EDE">
        <w:rPr>
          <w:i/>
          <w:lang w:val="es-ES" w:eastAsia="es-MX"/>
        </w:rPr>
        <w:t xml:space="preserve">: </w:t>
      </w:r>
      <w:r w:rsidRPr="007F4EDE">
        <w:rPr>
          <w:lang w:val="es-ES" w:eastAsia="es-MX"/>
        </w:rPr>
        <w:t>Habilidad de un jugador de moverse a través de la cancha y participar en una jugada, sin tocar el balón.</w:t>
      </w:r>
    </w:p>
    <w:p w14:paraId="6D217E5C" w14:textId="77777777" w:rsidR="00BF4F21" w:rsidRDefault="00C93891" w:rsidP="009C44A9">
      <w:pPr>
        <w:adjustRightInd w:val="0"/>
        <w:ind w:firstLine="202"/>
        <w:jc w:val="both"/>
        <w:rPr>
          <w:lang w:val="es-ES" w:eastAsia="es-MX"/>
        </w:rPr>
      </w:pPr>
      <w:proofErr w:type="spellStart"/>
      <w:r w:rsidRPr="007F4EDE">
        <w:rPr>
          <w:i/>
          <w:lang w:val="es-ES" w:eastAsia="es-MX"/>
        </w:rPr>
        <w:t>Anticipation</w:t>
      </w:r>
      <w:proofErr w:type="spellEnd"/>
      <w:r w:rsidRPr="007F4EDE">
        <w:rPr>
          <w:i/>
          <w:lang w:val="es-ES" w:eastAsia="es-MX"/>
        </w:rPr>
        <w:t xml:space="preserve">: </w:t>
      </w:r>
      <w:r w:rsidRPr="007F4EDE">
        <w:rPr>
          <w:lang w:val="es-ES" w:eastAsia="es-MX"/>
        </w:rPr>
        <w:t>Habilidad de un jugador de predecir la trayectoria del balón y robarla del rival, o pasarla a sus compañeros.</w:t>
      </w:r>
    </w:p>
    <w:p w14:paraId="38F98D14" w14:textId="77777777" w:rsidR="00C93891" w:rsidRPr="007F4EDE" w:rsidRDefault="00C93891" w:rsidP="00C93891">
      <w:pPr>
        <w:adjustRightInd w:val="0"/>
        <w:ind w:firstLine="202"/>
        <w:jc w:val="both"/>
        <w:rPr>
          <w:i/>
          <w:lang w:val="es-ES" w:eastAsia="es-MX"/>
        </w:rPr>
      </w:pPr>
      <w:proofErr w:type="spellStart"/>
      <w:r w:rsidRPr="007F4EDE">
        <w:rPr>
          <w:i/>
          <w:lang w:val="es-ES" w:eastAsia="es-MX"/>
        </w:rPr>
        <w:lastRenderedPageBreak/>
        <w:t>Technique</w:t>
      </w:r>
      <w:proofErr w:type="spellEnd"/>
      <w:r w:rsidRPr="007F4EDE">
        <w:rPr>
          <w:i/>
          <w:lang w:val="es-ES" w:eastAsia="es-MX"/>
        </w:rPr>
        <w:t xml:space="preserve">: </w:t>
      </w:r>
      <w:r w:rsidRPr="007F4EDE">
        <w:rPr>
          <w:lang w:val="es-ES" w:eastAsia="es-MX"/>
        </w:rPr>
        <w:t>Habilidad de un jugador de ejecutar acciones mecánicas como patear, recibir, o conducir el balón, de forma adecuada.</w:t>
      </w:r>
    </w:p>
    <w:p w14:paraId="58A60345" w14:textId="77777777" w:rsidR="00C93891" w:rsidRPr="007F4EDE" w:rsidRDefault="00C93891" w:rsidP="00C93891">
      <w:pPr>
        <w:adjustRightInd w:val="0"/>
        <w:ind w:firstLine="202"/>
        <w:jc w:val="both"/>
        <w:rPr>
          <w:i/>
          <w:lang w:val="es-ES" w:eastAsia="es-MX"/>
        </w:rPr>
      </w:pPr>
      <w:r w:rsidRPr="007F4EDE">
        <w:rPr>
          <w:i/>
          <w:lang w:val="es-ES" w:eastAsia="es-MX"/>
        </w:rPr>
        <w:t>Balance:</w:t>
      </w:r>
      <w:r w:rsidR="00567E58">
        <w:rPr>
          <w:i/>
          <w:lang w:val="es-ES" w:eastAsia="es-MX"/>
        </w:rPr>
        <w:t xml:space="preserve"> </w:t>
      </w:r>
      <w:r w:rsidRPr="007F4EDE">
        <w:rPr>
          <w:lang w:val="es-ES" w:eastAsia="es-MX"/>
        </w:rPr>
        <w:t>Habilidad de un jugador de controlar los movimientos de su cuerpo bajo presión del rival.</w:t>
      </w:r>
    </w:p>
    <w:p w14:paraId="73D84116" w14:textId="77777777" w:rsidR="00C93891" w:rsidRPr="007F4EDE" w:rsidRDefault="00C93891" w:rsidP="00C93891">
      <w:pPr>
        <w:adjustRightInd w:val="0"/>
        <w:ind w:firstLine="202"/>
        <w:jc w:val="both"/>
        <w:rPr>
          <w:lang w:val="es-ES" w:eastAsia="es-MX"/>
        </w:rPr>
      </w:pPr>
      <w:proofErr w:type="spellStart"/>
      <w:r w:rsidRPr="007F4EDE">
        <w:rPr>
          <w:i/>
          <w:lang w:val="es-ES" w:eastAsia="es-MX"/>
        </w:rPr>
        <w:t>Decisions</w:t>
      </w:r>
      <w:proofErr w:type="spellEnd"/>
      <w:r w:rsidRPr="007F4EDE">
        <w:rPr>
          <w:i/>
          <w:lang w:val="es-ES" w:eastAsia="es-MX"/>
        </w:rPr>
        <w:t xml:space="preserve">: </w:t>
      </w:r>
      <w:r w:rsidRPr="007F4EDE">
        <w:rPr>
          <w:lang w:val="es-ES" w:eastAsia="es-MX"/>
        </w:rPr>
        <w:t>Habilidad de un jugador de ejecutar una acción inteligente en una jugada.</w:t>
      </w:r>
    </w:p>
    <w:p w14:paraId="4A45CCB9" w14:textId="77777777" w:rsidR="00C93891" w:rsidRPr="007F4EDE" w:rsidRDefault="00C93891" w:rsidP="00C93891">
      <w:pPr>
        <w:adjustRightInd w:val="0"/>
        <w:ind w:firstLine="202"/>
        <w:jc w:val="both"/>
        <w:rPr>
          <w:i/>
          <w:lang w:val="es-ES" w:eastAsia="es-MX"/>
        </w:rPr>
      </w:pPr>
      <w:proofErr w:type="spellStart"/>
      <w:r w:rsidRPr="007F4EDE">
        <w:rPr>
          <w:i/>
          <w:lang w:val="es-ES" w:eastAsia="es-MX"/>
        </w:rPr>
        <w:t>First</w:t>
      </w:r>
      <w:proofErr w:type="spellEnd"/>
      <w:r w:rsidRPr="007F4EDE">
        <w:rPr>
          <w:i/>
          <w:lang w:val="es-ES" w:eastAsia="es-MX"/>
        </w:rPr>
        <w:t xml:space="preserve"> </w:t>
      </w:r>
      <w:proofErr w:type="spellStart"/>
      <w:r w:rsidRPr="007F4EDE">
        <w:rPr>
          <w:i/>
          <w:lang w:val="es-ES" w:eastAsia="es-MX"/>
        </w:rPr>
        <w:t>Touch</w:t>
      </w:r>
      <w:proofErr w:type="spellEnd"/>
      <w:r w:rsidRPr="007F4EDE">
        <w:rPr>
          <w:i/>
          <w:lang w:val="es-ES" w:eastAsia="es-MX"/>
        </w:rPr>
        <w:t xml:space="preserve">: </w:t>
      </w:r>
      <w:r w:rsidRPr="007F4EDE">
        <w:rPr>
          <w:lang w:val="es-ES" w:eastAsia="es-MX"/>
        </w:rPr>
        <w:t>Habilidad de un jugador de pasar la pelota, o tirar a gol, sin detener la bola.</w:t>
      </w:r>
    </w:p>
    <w:p w14:paraId="72CBA60D" w14:textId="77777777" w:rsidR="00C93891" w:rsidRPr="007F4EDE" w:rsidRDefault="00C93891" w:rsidP="00C93891">
      <w:pPr>
        <w:adjustRightInd w:val="0"/>
        <w:ind w:firstLine="202"/>
        <w:jc w:val="both"/>
        <w:rPr>
          <w:lang w:val="es-ES" w:eastAsia="es-MX"/>
        </w:rPr>
      </w:pPr>
      <w:proofErr w:type="spellStart"/>
      <w:r w:rsidRPr="007F4EDE">
        <w:rPr>
          <w:i/>
          <w:lang w:val="es-ES" w:eastAsia="es-MX"/>
        </w:rPr>
        <w:t>Heading</w:t>
      </w:r>
      <w:proofErr w:type="spellEnd"/>
      <w:r w:rsidRPr="007F4EDE">
        <w:rPr>
          <w:i/>
          <w:lang w:val="es-ES" w:eastAsia="es-MX"/>
        </w:rPr>
        <w:t xml:space="preserve">: </w:t>
      </w:r>
      <w:r w:rsidRPr="007F4EDE">
        <w:rPr>
          <w:lang w:val="es-ES" w:eastAsia="es-MX"/>
        </w:rPr>
        <w:t xml:space="preserve">Habilidad de un jugador de impactar la pelota con su cabeza, en el aire. </w:t>
      </w:r>
    </w:p>
    <w:p w14:paraId="09AE408E" w14:textId="77777777" w:rsidR="00C93891" w:rsidRPr="007F4EDE" w:rsidRDefault="00C93891" w:rsidP="00C93891">
      <w:pPr>
        <w:adjustRightInd w:val="0"/>
        <w:ind w:firstLine="202"/>
        <w:jc w:val="both"/>
        <w:rPr>
          <w:i/>
          <w:lang w:val="es-ES" w:eastAsia="es-MX"/>
        </w:rPr>
      </w:pPr>
      <w:proofErr w:type="spellStart"/>
      <w:r w:rsidRPr="007F4EDE">
        <w:rPr>
          <w:i/>
          <w:lang w:val="es-ES" w:eastAsia="es-MX"/>
        </w:rPr>
        <w:t>Acceleration</w:t>
      </w:r>
      <w:proofErr w:type="spellEnd"/>
      <w:r w:rsidRPr="007F4EDE">
        <w:rPr>
          <w:i/>
          <w:lang w:val="es-ES" w:eastAsia="es-MX"/>
        </w:rPr>
        <w:t xml:space="preserve">: </w:t>
      </w:r>
      <w:r w:rsidRPr="007F4EDE">
        <w:rPr>
          <w:lang w:val="es-ES" w:eastAsia="es-MX"/>
        </w:rPr>
        <w:t>Habilidad de un jugador de alcanzar su máxima velocidad con rapidez.</w:t>
      </w:r>
    </w:p>
    <w:p w14:paraId="7CEF3690" w14:textId="77777777" w:rsidR="00C93891" w:rsidRPr="007F4EDE" w:rsidRDefault="00C93891" w:rsidP="00C93891">
      <w:pPr>
        <w:adjustRightInd w:val="0"/>
        <w:ind w:firstLine="202"/>
        <w:jc w:val="both"/>
        <w:rPr>
          <w:i/>
          <w:lang w:val="es-ES" w:eastAsia="es-MX"/>
        </w:rPr>
      </w:pPr>
      <w:proofErr w:type="spellStart"/>
      <w:r w:rsidRPr="007F4EDE">
        <w:rPr>
          <w:i/>
          <w:lang w:val="es-ES" w:eastAsia="es-MX"/>
        </w:rPr>
        <w:t>Agility</w:t>
      </w:r>
      <w:proofErr w:type="spellEnd"/>
      <w:r w:rsidRPr="007F4EDE">
        <w:rPr>
          <w:i/>
          <w:lang w:val="es-ES" w:eastAsia="es-MX"/>
        </w:rPr>
        <w:t xml:space="preserve">: </w:t>
      </w:r>
      <w:r w:rsidRPr="007F4EDE">
        <w:rPr>
          <w:lang w:val="es-ES" w:eastAsia="es-MX"/>
        </w:rPr>
        <w:t>Habilidad de un jugador de hacer cambios de velocidad, manteniendo el balance en su cuerpo.</w:t>
      </w:r>
    </w:p>
    <w:p w14:paraId="000D2E40" w14:textId="77777777" w:rsidR="00C93891" w:rsidRDefault="00C93891" w:rsidP="00C93891">
      <w:pPr>
        <w:adjustRightInd w:val="0"/>
        <w:ind w:firstLine="202"/>
        <w:jc w:val="both"/>
        <w:rPr>
          <w:lang w:val="es-ES" w:eastAsia="es-MX"/>
        </w:rPr>
      </w:pPr>
      <w:proofErr w:type="spellStart"/>
      <w:r w:rsidRPr="007F4EDE">
        <w:rPr>
          <w:i/>
          <w:lang w:val="es-ES" w:eastAsia="es-MX"/>
        </w:rPr>
        <w:t>Work</w:t>
      </w:r>
      <w:proofErr w:type="spellEnd"/>
      <w:r w:rsidRPr="007F4EDE">
        <w:rPr>
          <w:i/>
          <w:lang w:val="es-ES" w:eastAsia="es-MX"/>
        </w:rPr>
        <w:t xml:space="preserve"> </w:t>
      </w:r>
      <w:proofErr w:type="spellStart"/>
      <w:r w:rsidRPr="007F4EDE">
        <w:rPr>
          <w:i/>
          <w:lang w:val="es-ES" w:eastAsia="es-MX"/>
        </w:rPr>
        <w:t>Rate</w:t>
      </w:r>
      <w:proofErr w:type="spellEnd"/>
      <w:r w:rsidRPr="007F4EDE">
        <w:rPr>
          <w:i/>
          <w:lang w:val="es-ES" w:eastAsia="es-MX"/>
        </w:rPr>
        <w:t xml:space="preserve">: </w:t>
      </w:r>
      <w:r w:rsidRPr="007F4EDE">
        <w:rPr>
          <w:lang w:val="es-ES" w:eastAsia="es-MX"/>
        </w:rPr>
        <w:t>Disciplina, o espíritu de lucha de un jugador.</w:t>
      </w:r>
    </w:p>
    <w:p w14:paraId="18323D8F" w14:textId="77777777" w:rsidR="00BB5F4F" w:rsidRPr="007F4EDE" w:rsidRDefault="00BB5F4F" w:rsidP="00C93891">
      <w:pPr>
        <w:adjustRightInd w:val="0"/>
        <w:ind w:firstLine="202"/>
        <w:jc w:val="both"/>
        <w:rPr>
          <w:lang w:val="es-ES" w:eastAsia="es-MX"/>
        </w:rPr>
      </w:pPr>
    </w:p>
    <w:p w14:paraId="14B3EB26" w14:textId="44513007" w:rsidR="00C93891" w:rsidRPr="007F4EDE" w:rsidRDefault="00C93891" w:rsidP="007B4FE9">
      <w:pPr>
        <w:adjustRightInd w:val="0"/>
        <w:ind w:firstLine="202"/>
        <w:jc w:val="both"/>
        <w:rPr>
          <w:lang w:val="es-ES" w:eastAsia="es-MX"/>
        </w:rPr>
      </w:pPr>
      <w:r w:rsidRPr="007F4EDE">
        <w:rPr>
          <w:lang w:val="es-ES" w:eastAsia="es-MX"/>
        </w:rPr>
        <w:t>Existen diferentes métodos empleados en la selección de personal tales como regresión lineal múltiple, psicolo</w:t>
      </w:r>
      <w:r w:rsidR="002F748A">
        <w:rPr>
          <w:lang w:val="es-ES" w:eastAsia="es-MX"/>
        </w:rPr>
        <w:t xml:space="preserve">gía, programas computacionales </w:t>
      </w:r>
      <w:r w:rsidRPr="007F4EDE">
        <w:rPr>
          <w:lang w:val="es-ES" w:eastAsia="es-MX"/>
        </w:rPr>
        <w:t>[</w:t>
      </w:r>
      <w:r w:rsidR="005052A6">
        <w:rPr>
          <w:lang w:val="es-ES" w:eastAsia="es-MX"/>
        </w:rPr>
        <w:t>3-5</w:t>
      </w:r>
      <w:r w:rsidRPr="007F4EDE">
        <w:rPr>
          <w:lang w:val="es-ES" w:eastAsia="es-MX"/>
        </w:rPr>
        <w:t>]. En general</w:t>
      </w:r>
      <w:r w:rsidR="00BB5F4F">
        <w:rPr>
          <w:lang w:val="es-ES" w:eastAsia="es-MX"/>
        </w:rPr>
        <w:t>,</w:t>
      </w:r>
      <w:r w:rsidRPr="007F4EDE">
        <w:rPr>
          <w:lang w:val="es-ES" w:eastAsia="es-MX"/>
        </w:rPr>
        <w:t xml:space="preserve"> es</w:t>
      </w:r>
      <w:r w:rsidR="00BB5F4F">
        <w:rPr>
          <w:lang w:val="es-ES" w:eastAsia="es-MX"/>
        </w:rPr>
        <w:t xml:space="preserve">tos modelos </w:t>
      </w:r>
      <w:r w:rsidRPr="007F4EDE">
        <w:rPr>
          <w:lang w:val="es-ES" w:eastAsia="es-MX"/>
        </w:rPr>
        <w:t xml:space="preserve">consideran datos ciertos, datos estadísticos o datos obtenidos a partir de la aplicación de leyes probabilísticas. Cuando no se cuenta con esta información es útil recurrir a otro tipo de herramientas matemáticas: </w:t>
      </w:r>
      <w:r>
        <w:rPr>
          <w:lang w:val="es-ES" w:eastAsia="es-MX"/>
        </w:rPr>
        <w:t xml:space="preserve">la </w:t>
      </w:r>
      <w:r w:rsidR="00BB5F4F">
        <w:rPr>
          <w:lang w:val="es-ES" w:eastAsia="es-MX"/>
        </w:rPr>
        <w:t xml:space="preserve">lógica difusa </w:t>
      </w:r>
      <w:r w:rsidRPr="007F4EDE">
        <w:rPr>
          <w:lang w:val="es-ES" w:eastAsia="es-MX"/>
        </w:rPr>
        <w:t>[</w:t>
      </w:r>
      <w:r w:rsidR="005052A6">
        <w:rPr>
          <w:lang w:val="es-ES" w:eastAsia="es-MX"/>
        </w:rPr>
        <w:t>6</w:t>
      </w:r>
      <w:r w:rsidRPr="007F4EDE">
        <w:rPr>
          <w:lang w:val="es-ES" w:eastAsia="es-MX"/>
        </w:rPr>
        <w:t>].</w:t>
      </w:r>
      <w:r w:rsidR="007B4FE9">
        <w:rPr>
          <w:lang w:val="es-ES" w:eastAsia="es-MX"/>
        </w:rPr>
        <w:t xml:space="preserve"> El término difuso se refiere a</w:t>
      </w:r>
      <w:r w:rsidR="007B4FE9" w:rsidRPr="007B4FE9">
        <w:rPr>
          <w:lang w:val="es-ES" w:eastAsia="es-MX"/>
        </w:rPr>
        <w:t xml:space="preserve"> la incertidumbre d</w:t>
      </w:r>
      <w:r w:rsidR="007B4FE9">
        <w:rPr>
          <w:lang w:val="es-ES" w:eastAsia="es-MX"/>
        </w:rPr>
        <w:t>eterminística y está relacionado con e</w:t>
      </w:r>
      <w:r w:rsidR="007B4FE9" w:rsidRPr="007B4FE9">
        <w:rPr>
          <w:lang w:val="es-ES" w:eastAsia="es-MX"/>
        </w:rPr>
        <w:t>l grado con el cual</w:t>
      </w:r>
      <w:r w:rsidR="007B4FE9">
        <w:rPr>
          <w:lang w:val="es-ES" w:eastAsia="es-MX"/>
        </w:rPr>
        <w:t xml:space="preserve"> </w:t>
      </w:r>
      <w:r w:rsidR="007B4FE9" w:rsidRPr="007B4FE9">
        <w:rPr>
          <w:lang w:val="es-ES" w:eastAsia="es-MX"/>
        </w:rPr>
        <w:t xml:space="preserve">los eventos ocurren sin importar la probabilidad en su ocurrencia. </w:t>
      </w:r>
      <w:r w:rsidRPr="007F4EDE">
        <w:rPr>
          <w:lang w:val="es-ES" w:eastAsia="es-MX"/>
        </w:rPr>
        <w:t xml:space="preserve"> </w:t>
      </w:r>
    </w:p>
    <w:p w14:paraId="5550D67D" w14:textId="33AE3FF3" w:rsidR="00C93891" w:rsidRPr="007F4EDE" w:rsidRDefault="00C93891" w:rsidP="00C93891">
      <w:pPr>
        <w:adjustRightInd w:val="0"/>
        <w:ind w:firstLine="202"/>
        <w:jc w:val="both"/>
        <w:rPr>
          <w:lang w:val="es-ES" w:eastAsia="es-MX"/>
        </w:rPr>
      </w:pPr>
      <w:r w:rsidRPr="007F4EDE">
        <w:rPr>
          <w:lang w:val="es-ES" w:eastAsia="es-MX"/>
        </w:rPr>
        <w:t xml:space="preserve">La técnica que se propone </w:t>
      </w:r>
      <w:r w:rsidR="00E446B3">
        <w:rPr>
          <w:lang w:val="es-ES" w:eastAsia="es-MX"/>
        </w:rPr>
        <w:t>es</w:t>
      </w:r>
      <w:r w:rsidR="00567E58">
        <w:rPr>
          <w:lang w:val="es-ES" w:eastAsia="es-MX"/>
        </w:rPr>
        <w:t xml:space="preserve"> utilizada frecuentemente en el proceso de toma de decisiones</w:t>
      </w:r>
      <w:r w:rsidR="00BB2B57">
        <w:rPr>
          <w:lang w:val="es-ES" w:eastAsia="es-MX"/>
        </w:rPr>
        <w:t>. Ésta</w:t>
      </w:r>
      <w:r w:rsidRPr="007F4EDE">
        <w:rPr>
          <w:lang w:val="es-ES" w:eastAsia="es-MX"/>
        </w:rPr>
        <w:t xml:space="preserve"> consiste en determinar el parecido </w:t>
      </w:r>
      <w:r>
        <w:rPr>
          <w:lang w:val="es-ES" w:eastAsia="es-MX"/>
        </w:rPr>
        <w:t xml:space="preserve">de los </w:t>
      </w:r>
      <w:r w:rsidRPr="007F4EDE">
        <w:rPr>
          <w:lang w:val="es-ES" w:eastAsia="es-MX"/>
        </w:rPr>
        <w:t>jugadores sujetos de evaluación</w:t>
      </w:r>
      <w:r w:rsidR="00321731">
        <w:rPr>
          <w:lang w:val="es-ES" w:eastAsia="es-MX"/>
        </w:rPr>
        <w:t xml:space="preserve"> (usando </w:t>
      </w:r>
      <w:r w:rsidR="00BB2B57" w:rsidRPr="002F748A">
        <w:rPr>
          <w:lang w:val="es-ES" w:eastAsia="es-MX"/>
        </w:rPr>
        <w:t>etiquetas lingüísticas</w:t>
      </w:r>
      <w:r w:rsidR="00BB2B57">
        <w:rPr>
          <w:lang w:val="es-ES" w:eastAsia="es-MX"/>
        </w:rPr>
        <w:t xml:space="preserve"> </w:t>
      </w:r>
      <w:r w:rsidR="00BB2B57" w:rsidRPr="002F748A">
        <w:rPr>
          <w:lang w:val="es-ES" w:eastAsia="es-MX"/>
        </w:rPr>
        <w:t>[</w:t>
      </w:r>
      <w:r w:rsidR="0079663D">
        <w:rPr>
          <w:lang w:val="es-ES" w:eastAsia="es-MX"/>
        </w:rPr>
        <w:t>7</w:t>
      </w:r>
      <w:r w:rsidR="00BB2B57" w:rsidRPr="002F748A">
        <w:rPr>
          <w:lang w:val="es-ES" w:eastAsia="es-MX"/>
        </w:rPr>
        <w:t>]</w:t>
      </w:r>
      <w:r w:rsidR="00321731">
        <w:rPr>
          <w:lang w:val="es-ES" w:eastAsia="es-MX"/>
        </w:rPr>
        <w:t>)</w:t>
      </w:r>
      <w:r w:rsidR="00BB2B57">
        <w:rPr>
          <w:lang w:val="es-ES" w:eastAsia="es-MX"/>
        </w:rPr>
        <w:t>,</w:t>
      </w:r>
      <w:r w:rsidRPr="007F4EDE">
        <w:rPr>
          <w:lang w:val="es-ES" w:eastAsia="es-MX"/>
        </w:rPr>
        <w:t xml:space="preserve"> con el ¨jugador ideal¨</w:t>
      </w:r>
      <w:r w:rsidR="00BB2B57">
        <w:rPr>
          <w:lang w:val="es-ES" w:eastAsia="es-MX"/>
        </w:rPr>
        <w:t xml:space="preserve">. Este parecido está en términos de </w:t>
      </w:r>
      <w:r w:rsidR="00567E58">
        <w:rPr>
          <w:lang w:val="es-ES" w:eastAsia="es-MX"/>
        </w:rPr>
        <w:t xml:space="preserve">la distancia de </w:t>
      </w:r>
      <w:proofErr w:type="spellStart"/>
      <w:r w:rsidR="00567E58">
        <w:rPr>
          <w:lang w:val="es-ES" w:eastAsia="es-MX"/>
        </w:rPr>
        <w:t>Hamming</w:t>
      </w:r>
      <w:proofErr w:type="spellEnd"/>
      <w:r w:rsidR="00567E58">
        <w:rPr>
          <w:lang w:val="es-ES" w:eastAsia="es-MX"/>
        </w:rPr>
        <w:t xml:space="preserve"> </w:t>
      </w:r>
      <w:r w:rsidR="00567E58" w:rsidRPr="006427F4">
        <w:rPr>
          <w:lang w:val="es-ES" w:eastAsia="es-MX"/>
        </w:rPr>
        <w:t>entre conjuntos</w:t>
      </w:r>
      <w:r w:rsidR="00BB5F4F">
        <w:rPr>
          <w:lang w:val="es-ES" w:eastAsia="es-MX"/>
        </w:rPr>
        <w:t xml:space="preserve"> </w:t>
      </w:r>
      <w:r w:rsidR="0079663D">
        <w:rPr>
          <w:lang w:val="es-ES" w:eastAsia="es-MX"/>
        </w:rPr>
        <w:t>[8-9</w:t>
      </w:r>
      <w:r w:rsidR="00BB5F4F" w:rsidRPr="006427F4">
        <w:rPr>
          <w:lang w:val="es-ES" w:eastAsia="es-MX"/>
        </w:rPr>
        <w:t>]</w:t>
      </w:r>
      <w:r w:rsidRPr="006427F4">
        <w:rPr>
          <w:lang w:val="es-ES" w:eastAsia="es-MX"/>
        </w:rPr>
        <w:t xml:space="preserve">. Se representará el perfil de cada jugador por medio de un </w:t>
      </w:r>
      <w:r w:rsidRPr="00BB5F4F">
        <w:rPr>
          <w:i/>
          <w:lang w:val="es-ES" w:eastAsia="es-MX"/>
        </w:rPr>
        <w:t>conjunto difuso</w:t>
      </w:r>
      <w:r w:rsidRPr="006427F4">
        <w:rPr>
          <w:lang w:val="es-ES" w:eastAsia="es-MX"/>
        </w:rPr>
        <w:t>.</w:t>
      </w:r>
      <w:r w:rsidR="00BB2B57">
        <w:rPr>
          <w:lang w:val="es-ES" w:eastAsia="es-MX"/>
        </w:rPr>
        <w:t xml:space="preserve"> </w:t>
      </w:r>
    </w:p>
    <w:p w14:paraId="19415E0F" w14:textId="7087BDD1" w:rsidR="00C93891" w:rsidRPr="00790442" w:rsidRDefault="00C93891" w:rsidP="00C93891">
      <w:pPr>
        <w:adjustRightInd w:val="0"/>
        <w:ind w:firstLine="202"/>
        <w:jc w:val="both"/>
        <w:rPr>
          <w:lang w:val="es-MX" w:eastAsia="es-MX"/>
        </w:rPr>
      </w:pPr>
      <w:r w:rsidRPr="00D24AAA">
        <w:rPr>
          <w:lang w:val="es-ES" w:eastAsia="es-MX"/>
        </w:rPr>
        <w:t>Los conjuntos difusos son generalizaciones de los conjuntos clásicos</w:t>
      </w:r>
      <w:r w:rsidR="005052A6">
        <w:rPr>
          <w:lang w:val="es-ES" w:eastAsia="es-MX"/>
        </w:rPr>
        <w:t xml:space="preserve"> [10</w:t>
      </w:r>
      <w:r w:rsidR="00BB5F4F" w:rsidRPr="006427F4">
        <w:rPr>
          <w:lang w:val="es-ES" w:eastAsia="es-MX"/>
        </w:rPr>
        <w:t>]</w:t>
      </w:r>
      <w:r w:rsidRPr="00D24AAA">
        <w:rPr>
          <w:lang w:val="es-ES" w:eastAsia="es-MX"/>
        </w:rPr>
        <w:t>.  En lógica clásica un elemento pertenece o no a un conjunto. En lógica difusa un elemento puede tener grados de pertenencia a un conjunto. En lenguaje matemático, se asigna</w:t>
      </w:r>
      <w:r>
        <w:rPr>
          <w:lang w:val="es-ES" w:eastAsia="es-MX"/>
        </w:rPr>
        <w:t xml:space="preserve"> </w:t>
      </w:r>
      <m:oMath>
        <m:r>
          <w:rPr>
            <w:rFonts w:ascii="Cambria Math" w:hAnsi="Cambria Math"/>
            <w:lang w:val="es-MX" w:eastAsia="es-MX"/>
          </w:rPr>
          <m:t>0</m:t>
        </m:r>
      </m:oMath>
      <w:r w:rsidRPr="00790442">
        <w:rPr>
          <w:lang w:val="es-MX" w:eastAsia="es-MX"/>
        </w:rPr>
        <w:t xml:space="preserve"> si no pertenece y </w:t>
      </w:r>
      <m:oMath>
        <m:r>
          <w:rPr>
            <w:rFonts w:ascii="Cambria Math" w:hAnsi="Cambria Math"/>
            <w:lang w:val="es-MX" w:eastAsia="es-MX"/>
          </w:rPr>
          <m:t>1</m:t>
        </m:r>
      </m:oMath>
      <w:r w:rsidRPr="00790442">
        <w:rPr>
          <w:lang w:val="es-MX" w:eastAsia="es-MX"/>
        </w:rPr>
        <w:t xml:space="preserve"> si pertenece al conjunto. El grado de pertenencia de un elemento </w:t>
      </w:r>
      <m:oMath>
        <m:r>
          <w:rPr>
            <w:rFonts w:ascii="Cambria Math" w:hAnsi="Cambria Math"/>
            <w:lang w:val="es-MX" w:eastAsia="es-MX"/>
          </w:rPr>
          <m:t xml:space="preserve">x </m:t>
        </m:r>
      </m:oMath>
      <w:r w:rsidRPr="00790442">
        <w:rPr>
          <w:lang w:val="es-MX" w:eastAsia="es-MX"/>
        </w:rPr>
        <w:t xml:space="preserve"> en un conjunto difuso </w:t>
      </w:r>
      <m:oMath>
        <m:r>
          <w:rPr>
            <w:rFonts w:ascii="Cambria Math" w:hAnsi="Cambria Math"/>
            <w:lang w:val="es-MX" w:eastAsia="es-MX"/>
          </w:rPr>
          <m:t>A</m:t>
        </m:r>
      </m:oMath>
      <w:r w:rsidRPr="00790442">
        <w:rPr>
          <w:lang w:val="es-MX" w:eastAsia="es-MX"/>
        </w:rPr>
        <w:t xml:space="preserve"> está determinado por una función de pertenencia </w:t>
      </w:r>
      <m:oMath>
        <m:sSub>
          <m:sSubPr>
            <m:ctrlPr>
              <w:rPr>
                <w:rFonts w:ascii="Cambria Math" w:hAnsi="Cambria Math"/>
                <w:i/>
                <w:lang w:val="es-MX" w:eastAsia="es-MX"/>
              </w:rPr>
            </m:ctrlPr>
          </m:sSubPr>
          <m:e>
            <m:r>
              <w:rPr>
                <w:rFonts w:ascii="Cambria Math" w:hAnsi="Cambria Math"/>
                <w:lang w:val="es-MX" w:eastAsia="es-MX"/>
              </w:rPr>
              <m:t>μ</m:t>
            </m:r>
          </m:e>
          <m:sub>
            <m:r>
              <w:rPr>
                <w:rFonts w:ascii="Cambria Math" w:hAnsi="Cambria Math"/>
                <w:lang w:val="es-MX" w:eastAsia="es-MX"/>
              </w:rPr>
              <m:t>A</m:t>
            </m:r>
          </m:sub>
        </m:sSub>
        <m:d>
          <m:dPr>
            <m:ctrlPr>
              <w:rPr>
                <w:rFonts w:ascii="Cambria Math" w:hAnsi="Cambria Math"/>
                <w:i/>
                <w:lang w:val="es-MX" w:eastAsia="es-MX"/>
              </w:rPr>
            </m:ctrlPr>
          </m:dPr>
          <m:e>
            <m:r>
              <w:rPr>
                <w:rFonts w:ascii="Cambria Math" w:hAnsi="Cambria Math"/>
                <w:lang w:val="es-MX" w:eastAsia="es-MX"/>
              </w:rPr>
              <m:t>x</m:t>
            </m:r>
          </m:e>
        </m:d>
      </m:oMath>
      <w:r w:rsidRPr="00790442">
        <w:rPr>
          <w:lang w:val="es-MX" w:eastAsia="es-MX"/>
        </w:rPr>
        <w:t xml:space="preserve"> que devuelve valores en el intervalo </w:t>
      </w:r>
      <m:oMath>
        <m:r>
          <w:rPr>
            <w:rFonts w:ascii="Cambria Math" w:hAnsi="Cambria Math"/>
            <w:lang w:val="es-MX" w:eastAsia="es-MX"/>
          </w:rPr>
          <m:t>[0,1]</m:t>
        </m:r>
      </m:oMath>
      <w:r w:rsidR="006427F4">
        <w:rPr>
          <w:lang w:val="es-MX" w:eastAsia="es-MX"/>
        </w:rPr>
        <w:t xml:space="preserve"> (</w:t>
      </w:r>
      <w:r w:rsidRPr="00790442">
        <w:rPr>
          <w:lang w:val="es-MX" w:eastAsia="es-MX"/>
        </w:rPr>
        <w:t>[</w:t>
      </w:r>
      <w:r w:rsidR="0079663D">
        <w:rPr>
          <w:lang w:val="es-MX" w:eastAsia="es-MX"/>
        </w:rPr>
        <w:t>10</w:t>
      </w:r>
      <w:r w:rsidRPr="00790442">
        <w:rPr>
          <w:lang w:val="es-MX" w:eastAsia="es-MX"/>
        </w:rPr>
        <w:t>]</w:t>
      </w:r>
      <w:r w:rsidR="006427F4">
        <w:rPr>
          <w:lang w:val="es-MX" w:eastAsia="es-MX"/>
        </w:rPr>
        <w:t>)</w:t>
      </w:r>
      <w:r w:rsidRPr="00790442">
        <w:rPr>
          <w:lang w:val="es-MX" w:eastAsia="es-MX"/>
        </w:rPr>
        <w:t xml:space="preserve">. Cuanto más cerca se encuentre  </w:t>
      </w:r>
      <m:oMath>
        <m:sSub>
          <m:sSubPr>
            <m:ctrlPr>
              <w:rPr>
                <w:rFonts w:ascii="Cambria Math" w:hAnsi="Cambria Math"/>
                <w:i/>
                <w:lang w:val="es-MX" w:eastAsia="es-MX"/>
              </w:rPr>
            </m:ctrlPr>
          </m:sSubPr>
          <m:e>
            <m:r>
              <w:rPr>
                <w:rFonts w:ascii="Cambria Math" w:hAnsi="Cambria Math"/>
                <w:lang w:val="es-MX" w:eastAsia="es-MX"/>
              </w:rPr>
              <m:t>μ</m:t>
            </m:r>
          </m:e>
          <m:sub>
            <m:r>
              <w:rPr>
                <w:rFonts w:ascii="Cambria Math" w:hAnsi="Cambria Math"/>
                <w:lang w:val="es-MX" w:eastAsia="es-MX"/>
              </w:rPr>
              <m:t>A</m:t>
            </m:r>
          </m:sub>
        </m:sSub>
        <m:d>
          <m:dPr>
            <m:ctrlPr>
              <w:rPr>
                <w:rFonts w:ascii="Cambria Math" w:hAnsi="Cambria Math"/>
                <w:i/>
                <w:lang w:val="es-MX" w:eastAsia="es-MX"/>
              </w:rPr>
            </m:ctrlPr>
          </m:dPr>
          <m:e>
            <m:r>
              <w:rPr>
                <w:rFonts w:ascii="Cambria Math" w:hAnsi="Cambria Math"/>
                <w:lang w:val="es-MX" w:eastAsia="es-MX"/>
              </w:rPr>
              <m:t>x</m:t>
            </m:r>
          </m:e>
        </m:d>
      </m:oMath>
      <w:r w:rsidRPr="00790442">
        <w:rPr>
          <w:lang w:val="es-MX" w:eastAsia="es-MX"/>
        </w:rPr>
        <w:t xml:space="preserve"> del</w:t>
      </w:r>
      <m:oMath>
        <m:r>
          <w:rPr>
            <w:rFonts w:ascii="Cambria Math" w:hAnsi="Cambria Math"/>
            <w:lang w:val="es-MX" w:eastAsia="es-MX"/>
          </w:rPr>
          <m:t xml:space="preserve"> 1</m:t>
        </m:r>
      </m:oMath>
      <w:r w:rsidRPr="00790442">
        <w:rPr>
          <w:lang w:val="es-MX" w:eastAsia="es-MX"/>
        </w:rPr>
        <w:t xml:space="preserve">, mayor será la pertenencia del elemento </w:t>
      </w:r>
      <m:oMath>
        <m:r>
          <w:rPr>
            <w:rFonts w:ascii="Cambria Math" w:hAnsi="Cambria Math"/>
            <w:lang w:val="es-MX" w:eastAsia="es-MX"/>
          </w:rPr>
          <m:t>x</m:t>
        </m:r>
      </m:oMath>
      <w:r w:rsidRPr="00790442">
        <w:rPr>
          <w:lang w:val="es-MX" w:eastAsia="es-MX"/>
        </w:rPr>
        <w:t xml:space="preserve"> en el conjunto </w:t>
      </w:r>
      <m:oMath>
        <m:r>
          <w:rPr>
            <w:rFonts w:ascii="Cambria Math" w:hAnsi="Cambria Math"/>
            <w:lang w:val="es-MX" w:eastAsia="es-MX"/>
          </w:rPr>
          <m:t>A</m:t>
        </m:r>
      </m:oMath>
      <w:r w:rsidRPr="00790442">
        <w:rPr>
          <w:lang w:val="es-MX" w:eastAsia="es-MX"/>
        </w:rPr>
        <w:t xml:space="preserve">. Considérese un conjunto referencial </w:t>
      </w:r>
      <m:oMath>
        <m:r>
          <w:rPr>
            <w:rFonts w:ascii="Cambria Math" w:hAnsi="Cambria Math"/>
            <w:lang w:val="es-MX" w:eastAsia="es-MX"/>
          </w:rPr>
          <m:t>X</m:t>
        </m:r>
      </m:oMath>
      <w:r w:rsidRPr="00790442">
        <w:rPr>
          <w:lang w:val="es-MX" w:eastAsia="es-MX"/>
        </w:rPr>
        <w:t>, un conjunto difuso tiene la siguiente representación</w:t>
      </w:r>
    </w:p>
    <w:p w14:paraId="7BC2353F" w14:textId="77777777" w:rsidR="00254D87" w:rsidRPr="00254D87" w:rsidRDefault="00DF50F2" w:rsidP="00254D87">
      <w:pPr>
        <w:adjustRightInd w:val="0"/>
        <w:ind w:left="1010" w:firstLine="202"/>
        <w:jc w:val="both"/>
        <w:rPr>
          <w:lang w:val="es-MX" w:eastAsia="es-MX"/>
        </w:rPr>
      </w:pPr>
      <m:oMathPara>
        <m:oMath>
          <m:acc>
            <m:accPr>
              <m:chr m:val="̃"/>
              <m:ctrlPr>
                <w:rPr>
                  <w:rFonts w:ascii="Cambria Math" w:hAnsi="Cambria Math"/>
                  <w:i/>
                  <w:lang w:val="es-MX" w:eastAsia="es-MX"/>
                </w:rPr>
              </m:ctrlPr>
            </m:accPr>
            <m:e>
              <m:r>
                <w:rPr>
                  <w:rFonts w:ascii="Cambria Math" w:hAnsi="Cambria Math"/>
                  <w:lang w:val="es-MX" w:eastAsia="es-MX"/>
                </w:rPr>
                <m:t>A</m:t>
              </m:r>
            </m:e>
          </m:acc>
          <m:r>
            <w:rPr>
              <w:rFonts w:ascii="Cambria Math" w:hAnsi="Cambria Math"/>
              <w:lang w:val="es-MX" w:eastAsia="es-MX"/>
            </w:rPr>
            <m:t>=</m:t>
          </m:r>
          <m:d>
            <m:dPr>
              <m:begChr m:val="{"/>
              <m:endChr m:val="}"/>
              <m:ctrlPr>
                <w:rPr>
                  <w:rFonts w:ascii="Cambria Math" w:hAnsi="Cambria Math"/>
                  <w:i/>
                  <w:lang w:val="es-MX" w:eastAsia="es-MX"/>
                </w:rPr>
              </m:ctrlPr>
            </m:dPr>
            <m:e>
              <m:d>
                <m:dPr>
                  <m:ctrlPr>
                    <w:rPr>
                      <w:rFonts w:ascii="Cambria Math" w:hAnsi="Cambria Math"/>
                      <w:i/>
                      <w:lang w:val="es-MX" w:eastAsia="es-MX"/>
                    </w:rPr>
                  </m:ctrlPr>
                </m:dPr>
                <m:e>
                  <m:r>
                    <w:rPr>
                      <w:rFonts w:ascii="Cambria Math" w:hAnsi="Cambria Math"/>
                      <w:lang w:val="es-MX" w:eastAsia="es-MX"/>
                    </w:rPr>
                    <m:t>x,</m:t>
                  </m:r>
                  <m:sSub>
                    <m:sSubPr>
                      <m:ctrlPr>
                        <w:rPr>
                          <w:rFonts w:ascii="Cambria Math" w:hAnsi="Cambria Math"/>
                          <w:i/>
                          <w:lang w:val="es-MX" w:eastAsia="es-MX"/>
                        </w:rPr>
                      </m:ctrlPr>
                    </m:sSubPr>
                    <m:e>
                      <m:r>
                        <w:rPr>
                          <w:rFonts w:ascii="Cambria Math" w:hAnsi="Cambria Math"/>
                          <w:lang w:val="es-MX" w:eastAsia="es-MX"/>
                        </w:rPr>
                        <m:t>μ</m:t>
                      </m:r>
                    </m:e>
                    <m:sub>
                      <m:r>
                        <w:rPr>
                          <w:rFonts w:ascii="Cambria Math" w:hAnsi="Cambria Math"/>
                          <w:lang w:val="es-MX" w:eastAsia="es-MX"/>
                        </w:rPr>
                        <m:t>A</m:t>
                      </m:r>
                    </m:sub>
                  </m:sSub>
                  <m:r>
                    <w:rPr>
                      <w:rFonts w:ascii="Cambria Math" w:hAnsi="Cambria Math"/>
                      <w:lang w:val="es-MX" w:eastAsia="es-MX"/>
                    </w:rPr>
                    <m:t xml:space="preserve">(x) </m:t>
                  </m:r>
                </m:e>
              </m:d>
              <m:r>
                <w:rPr>
                  <w:rFonts w:ascii="Cambria Math" w:hAnsi="Cambria Math"/>
                  <w:lang w:val="es-MX" w:eastAsia="es-MX"/>
                </w:rPr>
                <m:t>:  x∈X</m:t>
              </m:r>
            </m:e>
          </m:d>
          <m:r>
            <w:rPr>
              <w:rFonts w:ascii="Cambria Math" w:hAnsi="Cambria Math"/>
              <w:lang w:val="es-MX" w:eastAsia="es-MX"/>
            </w:rPr>
            <m:t>.</m:t>
          </m:r>
        </m:oMath>
      </m:oMathPara>
    </w:p>
    <w:p w14:paraId="64819CE2" w14:textId="72110AE8" w:rsidR="00C93891" w:rsidRPr="007F4EDE" w:rsidRDefault="00EB08D6" w:rsidP="00C93891">
      <w:pPr>
        <w:adjustRightInd w:val="0"/>
        <w:ind w:firstLine="202"/>
        <w:jc w:val="both"/>
        <w:rPr>
          <w:lang w:val="es-ES" w:eastAsia="es-MX"/>
        </w:rPr>
      </w:pPr>
      <w:r w:rsidRPr="00EB08D6">
        <w:rPr>
          <w:lang w:val="es-ES" w:eastAsia="es-MX"/>
        </w:rPr>
        <w:t xml:space="preserve">Para operar con los conjuntos difusos se suelen emplear funciones de pertenencia </w:t>
      </w:r>
      <w:r w:rsidR="00BB5F4F">
        <w:rPr>
          <w:lang w:val="es-ES" w:eastAsia="es-MX"/>
        </w:rPr>
        <w:t>de</w:t>
      </w:r>
      <w:r w:rsidRPr="00EB08D6">
        <w:rPr>
          <w:lang w:val="es-ES" w:eastAsia="es-MX"/>
        </w:rPr>
        <w:t xml:space="preserve"> distintitos tipos; las funciones utilizadas</w:t>
      </w:r>
      <w:r w:rsidR="00BB5F4F">
        <w:rPr>
          <w:lang w:val="es-ES" w:eastAsia="es-MX"/>
        </w:rPr>
        <w:t xml:space="preserve"> </w:t>
      </w:r>
      <w:r w:rsidRPr="00EB08D6">
        <w:rPr>
          <w:lang w:val="es-ES" w:eastAsia="es-MX"/>
        </w:rPr>
        <w:t>frecuentemente son las del tipo triangular, campana de Gauss o distribución normal, trapez</w:t>
      </w:r>
      <w:r w:rsidR="00BB5F4F">
        <w:rPr>
          <w:lang w:val="es-ES" w:eastAsia="es-MX"/>
        </w:rPr>
        <w:t>oidal, y exponencial, entre otra</w:t>
      </w:r>
      <w:r w:rsidRPr="00EB08D6">
        <w:rPr>
          <w:lang w:val="es-ES" w:eastAsia="es-MX"/>
        </w:rPr>
        <w:t>s.</w:t>
      </w:r>
      <w:r>
        <w:rPr>
          <w:lang w:val="es-ES" w:eastAsia="es-MX"/>
        </w:rPr>
        <w:t xml:space="preserve"> </w:t>
      </w:r>
      <w:r w:rsidR="00C93891" w:rsidRPr="00D24AAA">
        <w:rPr>
          <w:lang w:val="es-ES" w:eastAsia="es-MX"/>
        </w:rPr>
        <w:t xml:space="preserve">Un </w:t>
      </w:r>
      <w:r w:rsidR="00C93891" w:rsidRPr="00BB5F4F">
        <w:rPr>
          <w:i/>
          <w:lang w:val="es-ES" w:eastAsia="es-MX"/>
        </w:rPr>
        <w:t xml:space="preserve">número </w:t>
      </w:r>
      <w:r w:rsidR="00BB5F4F" w:rsidRPr="00BB5F4F">
        <w:rPr>
          <w:i/>
          <w:lang w:val="es-ES" w:eastAsia="es-MX"/>
        </w:rPr>
        <w:t xml:space="preserve">triangular </w:t>
      </w:r>
      <w:r w:rsidR="00C93891" w:rsidRPr="00BB5F4F">
        <w:rPr>
          <w:i/>
          <w:lang w:val="es-ES" w:eastAsia="es-MX"/>
        </w:rPr>
        <w:t>difuso</w:t>
      </w:r>
      <w:r w:rsidR="00C93891" w:rsidRPr="00D24AAA">
        <w:rPr>
          <w:lang w:val="es-ES" w:eastAsia="es-MX"/>
        </w:rPr>
        <w:t xml:space="preserve"> está determinado por tres parámetros definidos en una terna </w:t>
      </w:r>
      <m:oMath>
        <m:r>
          <w:rPr>
            <w:rFonts w:ascii="Cambria Math" w:hAnsi="Cambria Math"/>
            <w:lang w:val="es-MX"/>
          </w:rPr>
          <m:t>A=</m:t>
        </m:r>
        <m:d>
          <m:dPr>
            <m:ctrlPr>
              <w:rPr>
                <w:rFonts w:ascii="Cambria Math" w:hAnsi="Cambria Math"/>
                <w:i/>
                <w:lang w:val="es-MX"/>
              </w:rPr>
            </m:ctrlPr>
          </m:dPr>
          <m:e>
            <m:sSub>
              <m:sSubPr>
                <m:ctrlPr>
                  <w:rPr>
                    <w:rFonts w:ascii="Cambria Math" w:hAnsi="Cambria Math"/>
                    <w:i/>
                    <w:lang w:val="es-MX"/>
                  </w:rPr>
                </m:ctrlPr>
              </m:sSubPr>
              <m:e>
                <m:r>
                  <w:rPr>
                    <w:rFonts w:ascii="Cambria Math" w:hAnsi="Cambria Math"/>
                    <w:lang w:val="es-MX"/>
                  </w:rPr>
                  <m:t>a</m:t>
                </m:r>
              </m:e>
              <m:sub>
                <m:r>
                  <w:rPr>
                    <w:rFonts w:ascii="Cambria Math" w:hAnsi="Cambria Math"/>
                    <w:lang w:val="es-MX"/>
                  </w:rPr>
                  <m:t>1</m:t>
                </m:r>
              </m:sub>
            </m:sSub>
            <m:r>
              <w:rPr>
                <w:rFonts w:ascii="Cambria Math" w:hAnsi="Cambria Math"/>
                <w:lang w:val="es-MX"/>
              </w:rPr>
              <m:t xml:space="preserve">, </m:t>
            </m:r>
            <m:sSub>
              <m:sSubPr>
                <m:ctrlPr>
                  <w:rPr>
                    <w:rFonts w:ascii="Cambria Math" w:hAnsi="Cambria Math"/>
                    <w:i/>
                    <w:lang w:val="es-MX"/>
                  </w:rPr>
                </m:ctrlPr>
              </m:sSubPr>
              <m:e>
                <m:r>
                  <w:rPr>
                    <w:rFonts w:ascii="Cambria Math" w:hAnsi="Cambria Math"/>
                    <w:lang w:val="es-MX"/>
                  </w:rPr>
                  <m:t>a</m:t>
                </m:r>
              </m:e>
              <m:sub>
                <m:r>
                  <w:rPr>
                    <w:rFonts w:ascii="Cambria Math" w:hAnsi="Cambria Math"/>
                    <w:lang w:val="es-MX"/>
                  </w:rPr>
                  <m:t>2</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a</m:t>
                </m:r>
              </m:e>
              <m:sub>
                <m:r>
                  <w:rPr>
                    <w:rFonts w:ascii="Cambria Math" w:hAnsi="Cambria Math"/>
                    <w:lang w:val="es-MX"/>
                  </w:rPr>
                  <m:t>3</m:t>
                </m:r>
              </m:sub>
            </m:sSub>
          </m:e>
        </m:d>
      </m:oMath>
      <w:r w:rsidR="00C93891" w:rsidRPr="00D24AAA">
        <w:rPr>
          <w:lang w:val="es-ES" w:eastAsia="es-MX"/>
        </w:rPr>
        <w:t xml:space="preserve">, donde </w:t>
      </w:r>
      <m:oMath>
        <m:sSub>
          <m:sSubPr>
            <m:ctrlPr>
              <w:rPr>
                <w:rFonts w:ascii="Cambria Math" w:hAnsi="Cambria Math"/>
                <w:i/>
                <w:lang w:val="es-MX"/>
              </w:rPr>
            </m:ctrlPr>
          </m:sSubPr>
          <m:e>
            <m:r>
              <w:rPr>
                <w:rFonts w:ascii="Cambria Math" w:hAnsi="Cambria Math"/>
                <w:lang w:val="es-MX"/>
              </w:rPr>
              <m:t>a</m:t>
            </m:r>
          </m:e>
          <m:sub>
            <m:r>
              <w:rPr>
                <w:rFonts w:ascii="Cambria Math" w:hAnsi="Cambria Math"/>
                <w:lang w:val="es-MX"/>
              </w:rPr>
              <m:t>1</m:t>
            </m:r>
          </m:sub>
        </m:sSub>
        <m:r>
          <w:rPr>
            <w:rFonts w:ascii="Cambria Math" w:hAnsi="Cambria Math"/>
            <w:lang w:val="es-MX"/>
          </w:rPr>
          <m:t>&lt;</m:t>
        </m:r>
        <m:sSub>
          <m:sSubPr>
            <m:ctrlPr>
              <w:rPr>
                <w:rFonts w:ascii="Cambria Math" w:hAnsi="Cambria Math"/>
                <w:i/>
                <w:lang w:val="es-MX"/>
              </w:rPr>
            </m:ctrlPr>
          </m:sSubPr>
          <m:e>
            <m:r>
              <w:rPr>
                <w:rFonts w:ascii="Cambria Math" w:hAnsi="Cambria Math"/>
                <w:lang w:val="es-MX"/>
              </w:rPr>
              <m:t>a</m:t>
            </m:r>
          </m:e>
          <m:sub>
            <m:r>
              <w:rPr>
                <w:rFonts w:ascii="Cambria Math" w:hAnsi="Cambria Math"/>
                <w:lang w:val="es-MX"/>
              </w:rPr>
              <m:t>2</m:t>
            </m:r>
          </m:sub>
        </m:sSub>
        <m:r>
          <w:rPr>
            <w:rFonts w:ascii="Cambria Math" w:hAnsi="Cambria Math"/>
            <w:lang w:val="es-MX"/>
          </w:rPr>
          <m:t>&lt;</m:t>
        </m:r>
        <m:sSub>
          <m:sSubPr>
            <m:ctrlPr>
              <w:rPr>
                <w:rFonts w:ascii="Cambria Math" w:hAnsi="Cambria Math"/>
                <w:i/>
                <w:lang w:val="es-MX"/>
              </w:rPr>
            </m:ctrlPr>
          </m:sSubPr>
          <m:e>
            <m:r>
              <w:rPr>
                <w:rFonts w:ascii="Cambria Math" w:hAnsi="Cambria Math"/>
                <w:lang w:val="es-MX"/>
              </w:rPr>
              <m:t>a</m:t>
            </m:r>
          </m:e>
          <m:sub>
            <m:r>
              <w:rPr>
                <w:rFonts w:ascii="Cambria Math" w:hAnsi="Cambria Math"/>
                <w:lang w:val="es-MX"/>
              </w:rPr>
              <m:t>3</m:t>
            </m:r>
          </m:sub>
        </m:sSub>
      </m:oMath>
      <w:r w:rsidR="00C93891" w:rsidRPr="00D24AAA">
        <w:rPr>
          <w:lang w:val="es-ES" w:eastAsia="es-MX"/>
        </w:rPr>
        <w:t xml:space="preserve">, con </w:t>
      </w:r>
      <m:oMath>
        <m:sSub>
          <m:sSubPr>
            <m:ctrlPr>
              <w:rPr>
                <w:rFonts w:ascii="Cambria Math" w:hAnsi="Cambria Math"/>
                <w:i/>
                <w:lang w:val="es-MX"/>
              </w:rPr>
            </m:ctrlPr>
          </m:sSubPr>
          <m:e>
            <m:r>
              <w:rPr>
                <w:rFonts w:ascii="Cambria Math" w:hAnsi="Cambria Math"/>
                <w:lang w:val="es-MX"/>
              </w:rPr>
              <m:t>x=a</m:t>
            </m:r>
          </m:e>
          <m:sub>
            <m:r>
              <w:rPr>
                <w:rFonts w:ascii="Cambria Math" w:hAnsi="Cambria Math"/>
                <w:lang w:val="es-MX"/>
              </w:rPr>
              <m:t>2</m:t>
            </m:r>
          </m:sub>
        </m:sSub>
      </m:oMath>
      <w:r w:rsidR="00C93891" w:rsidRPr="00D24AAA">
        <w:rPr>
          <w:lang w:val="es-ES" w:eastAsia="es-MX"/>
        </w:rPr>
        <w:t xml:space="preserve"> como el pico del </w:t>
      </w:r>
      <w:r w:rsidR="00407CB1">
        <w:rPr>
          <w:lang w:val="es-ES" w:eastAsia="es-MX"/>
        </w:rPr>
        <w:t>triángulo. Su función de membres</w:t>
      </w:r>
      <w:r w:rsidR="00C93891" w:rsidRPr="00D24AAA">
        <w:rPr>
          <w:lang w:val="es-ES" w:eastAsia="es-MX"/>
        </w:rPr>
        <w:t>ía se representa por:</w:t>
      </w:r>
    </w:p>
    <w:p w14:paraId="5B6C72A0" w14:textId="77777777" w:rsidR="00C93891" w:rsidRPr="00933C9D" w:rsidRDefault="00DF50F2" w:rsidP="00C93891">
      <w:pPr>
        <w:adjustRightInd w:val="0"/>
        <w:ind w:firstLine="202"/>
        <w:jc w:val="both"/>
        <w:rPr>
          <w:sz w:val="15"/>
          <w:lang w:val="es-ES" w:eastAsia="es-MX"/>
        </w:rPr>
      </w:pPr>
      <m:oMathPara>
        <m:oMathParaPr>
          <m:jc m:val="left"/>
        </m:oMathParaPr>
        <m:oMath>
          <m:sSub>
            <m:sSubPr>
              <m:ctrlPr>
                <w:rPr>
                  <w:rFonts w:ascii="Cambria Math" w:hAnsi="Cambria Math"/>
                  <w:i/>
                  <w:sz w:val="18"/>
                  <w:szCs w:val="18"/>
                  <w:lang w:val="es-MX"/>
                </w:rPr>
              </m:ctrlPr>
            </m:sSubPr>
            <m:e>
              <m:r>
                <w:rPr>
                  <w:rFonts w:ascii="Cambria Math" w:hAnsi="Cambria Math"/>
                  <w:sz w:val="18"/>
                  <w:szCs w:val="18"/>
                  <w:lang w:val="es-MX"/>
                </w:rPr>
                <m:t>μ</m:t>
              </m:r>
            </m:e>
            <m:sub>
              <m:r>
                <w:rPr>
                  <w:rFonts w:ascii="Cambria Math" w:hAnsi="Cambria Math"/>
                  <w:sz w:val="18"/>
                  <w:szCs w:val="18"/>
                  <w:lang w:val="es-MX"/>
                </w:rPr>
                <m:t>A</m:t>
              </m:r>
            </m:sub>
          </m:sSub>
          <m:d>
            <m:dPr>
              <m:ctrlPr>
                <w:rPr>
                  <w:rFonts w:ascii="Cambria Math" w:hAnsi="Cambria Math"/>
                  <w:i/>
                  <w:sz w:val="18"/>
                  <w:szCs w:val="18"/>
                  <w:lang w:val="es-MX"/>
                </w:rPr>
              </m:ctrlPr>
            </m:dPr>
            <m:e>
              <m:r>
                <w:rPr>
                  <w:rFonts w:ascii="Cambria Math" w:hAnsi="Cambria Math"/>
                  <w:sz w:val="18"/>
                  <w:szCs w:val="18"/>
                  <w:lang w:val="es-MX"/>
                </w:rPr>
                <m:t>x</m:t>
              </m:r>
            </m:e>
          </m:d>
          <m:r>
            <w:rPr>
              <w:rFonts w:ascii="Cambria Math" w:hAnsi="Cambria Math"/>
              <w:sz w:val="18"/>
              <w:szCs w:val="18"/>
              <w:lang w:val="es-MX"/>
            </w:rPr>
            <m:t>=</m:t>
          </m:r>
          <m:d>
            <m:dPr>
              <m:begChr m:val="{"/>
              <m:endChr m:val=""/>
              <m:ctrlPr>
                <w:rPr>
                  <w:rFonts w:ascii="Cambria Math" w:hAnsi="Cambria Math"/>
                  <w:i/>
                  <w:sz w:val="18"/>
                  <w:szCs w:val="18"/>
                  <w:lang w:val="es-MX"/>
                </w:rPr>
              </m:ctrlPr>
            </m:dPr>
            <m:e>
              <m:r>
                <w:rPr>
                  <w:rFonts w:ascii="Cambria Math" w:hAnsi="Cambria Math"/>
                  <w:sz w:val="18"/>
                  <w:szCs w:val="18"/>
                  <w:lang w:val="es-MX"/>
                </w:rPr>
                <m:t xml:space="preserve"> </m:t>
              </m:r>
              <m:eqArr>
                <m:eqArrPr>
                  <m:ctrlPr>
                    <w:rPr>
                      <w:rFonts w:ascii="Cambria Math" w:hAnsi="Cambria Math"/>
                      <w:i/>
                      <w:sz w:val="18"/>
                      <w:szCs w:val="18"/>
                      <w:lang w:val="es-MX"/>
                    </w:rPr>
                  </m:ctrlPr>
                </m:eqArrPr>
                <m:e>
                  <m:r>
                    <w:rPr>
                      <w:rFonts w:ascii="Cambria Math" w:hAnsi="Cambria Math"/>
                      <w:sz w:val="18"/>
                      <w:szCs w:val="18"/>
                      <w:lang w:val="es-MX"/>
                    </w:rPr>
                    <m:t>0,                            x&lt;</m:t>
                  </m:r>
                  <m:sSub>
                    <m:sSubPr>
                      <m:ctrlPr>
                        <w:rPr>
                          <w:rFonts w:ascii="Cambria Math" w:hAnsi="Cambria Math"/>
                          <w:i/>
                          <w:sz w:val="18"/>
                          <w:szCs w:val="18"/>
                          <w:lang w:val="es-MX"/>
                        </w:rPr>
                      </m:ctrlPr>
                    </m:sSubPr>
                    <m:e>
                      <m:r>
                        <w:rPr>
                          <w:rFonts w:ascii="Cambria Math" w:hAnsi="Cambria Math"/>
                          <w:sz w:val="18"/>
                          <w:szCs w:val="18"/>
                          <w:lang w:val="es-MX"/>
                        </w:rPr>
                        <m:t>a</m:t>
                      </m:r>
                    </m:e>
                    <m:sub>
                      <m:r>
                        <w:rPr>
                          <w:rFonts w:ascii="Cambria Math" w:hAnsi="Cambria Math"/>
                          <w:sz w:val="18"/>
                          <w:szCs w:val="18"/>
                          <w:lang w:val="es-MX"/>
                        </w:rPr>
                        <m:t>1</m:t>
                      </m:r>
                    </m:sub>
                  </m:sSub>
                  <m:r>
                    <w:rPr>
                      <w:rFonts w:ascii="Cambria Math" w:hAnsi="Cambria Math"/>
                      <w:sz w:val="18"/>
                      <w:szCs w:val="18"/>
                      <w:lang w:val="es-MX"/>
                    </w:rPr>
                    <m:t>,</m:t>
                  </m:r>
                </m:e>
                <m:e>
                  <m:f>
                    <m:fPr>
                      <m:ctrlPr>
                        <w:rPr>
                          <w:rFonts w:ascii="Cambria Math" w:hAnsi="Cambria Math"/>
                          <w:i/>
                          <w:sz w:val="18"/>
                          <w:szCs w:val="18"/>
                          <w:lang w:val="es-MX"/>
                        </w:rPr>
                      </m:ctrlPr>
                    </m:fPr>
                    <m:num>
                      <m:r>
                        <w:rPr>
                          <w:rFonts w:ascii="Cambria Math" w:hAnsi="Cambria Math"/>
                          <w:sz w:val="18"/>
                          <w:szCs w:val="18"/>
                          <w:lang w:val="es-MX"/>
                        </w:rPr>
                        <m:t>x-</m:t>
                      </m:r>
                      <m:sSub>
                        <m:sSubPr>
                          <m:ctrlPr>
                            <w:rPr>
                              <w:rFonts w:ascii="Cambria Math" w:hAnsi="Cambria Math"/>
                              <w:i/>
                              <w:sz w:val="18"/>
                              <w:szCs w:val="18"/>
                              <w:lang w:val="es-MX"/>
                            </w:rPr>
                          </m:ctrlPr>
                        </m:sSubPr>
                        <m:e>
                          <m:r>
                            <w:rPr>
                              <w:rFonts w:ascii="Cambria Math" w:hAnsi="Cambria Math"/>
                              <w:sz w:val="18"/>
                              <w:szCs w:val="18"/>
                              <w:lang w:val="es-MX"/>
                            </w:rPr>
                            <m:t>a</m:t>
                          </m:r>
                        </m:e>
                        <m:sub>
                          <m:r>
                            <w:rPr>
                              <w:rFonts w:ascii="Cambria Math" w:hAnsi="Cambria Math"/>
                              <w:sz w:val="18"/>
                              <w:szCs w:val="18"/>
                              <w:lang w:val="es-MX"/>
                            </w:rPr>
                            <m:t>1</m:t>
                          </m:r>
                        </m:sub>
                      </m:sSub>
                    </m:num>
                    <m:den>
                      <m:sSub>
                        <m:sSubPr>
                          <m:ctrlPr>
                            <w:rPr>
                              <w:rFonts w:ascii="Cambria Math" w:hAnsi="Cambria Math"/>
                              <w:i/>
                              <w:sz w:val="18"/>
                              <w:szCs w:val="18"/>
                              <w:lang w:val="es-MX"/>
                            </w:rPr>
                          </m:ctrlPr>
                        </m:sSubPr>
                        <m:e>
                          <m:r>
                            <w:rPr>
                              <w:rFonts w:ascii="Cambria Math" w:hAnsi="Cambria Math"/>
                              <w:sz w:val="18"/>
                              <w:szCs w:val="18"/>
                              <w:lang w:val="es-MX"/>
                            </w:rPr>
                            <m:t>a</m:t>
                          </m:r>
                        </m:e>
                        <m:sub>
                          <m:r>
                            <w:rPr>
                              <w:rFonts w:ascii="Cambria Math" w:hAnsi="Cambria Math"/>
                              <w:sz w:val="18"/>
                              <w:szCs w:val="18"/>
                              <w:lang w:val="es-MX"/>
                            </w:rPr>
                            <m:t>2</m:t>
                          </m:r>
                        </m:sub>
                      </m:sSub>
                      <m:r>
                        <w:rPr>
                          <w:rFonts w:ascii="Cambria Math" w:hAnsi="Cambria Math"/>
                          <w:sz w:val="18"/>
                          <w:szCs w:val="18"/>
                          <w:lang w:val="es-MX"/>
                        </w:rPr>
                        <m:t>-</m:t>
                      </m:r>
                      <m:sSub>
                        <m:sSubPr>
                          <m:ctrlPr>
                            <w:rPr>
                              <w:rFonts w:ascii="Cambria Math" w:hAnsi="Cambria Math"/>
                              <w:i/>
                              <w:sz w:val="18"/>
                              <w:szCs w:val="18"/>
                              <w:lang w:val="es-MX"/>
                            </w:rPr>
                          </m:ctrlPr>
                        </m:sSubPr>
                        <m:e>
                          <m:r>
                            <w:rPr>
                              <w:rFonts w:ascii="Cambria Math" w:hAnsi="Cambria Math"/>
                              <w:sz w:val="18"/>
                              <w:szCs w:val="18"/>
                              <w:lang w:val="es-MX"/>
                            </w:rPr>
                            <m:t>a</m:t>
                          </m:r>
                        </m:e>
                        <m:sub>
                          <m:r>
                            <w:rPr>
                              <w:rFonts w:ascii="Cambria Math" w:hAnsi="Cambria Math"/>
                              <w:sz w:val="18"/>
                              <w:szCs w:val="18"/>
                              <w:lang w:val="es-MX"/>
                            </w:rPr>
                            <m:t>1</m:t>
                          </m:r>
                        </m:sub>
                      </m:sSub>
                    </m:den>
                  </m:f>
                  <m:r>
                    <w:rPr>
                      <w:rFonts w:ascii="Cambria Math" w:hAnsi="Cambria Math"/>
                      <w:sz w:val="18"/>
                      <w:szCs w:val="18"/>
                      <w:lang w:val="es-MX"/>
                    </w:rPr>
                    <m:t xml:space="preserve">,    </m:t>
                  </m:r>
                  <m:sSub>
                    <m:sSubPr>
                      <m:ctrlPr>
                        <w:rPr>
                          <w:rFonts w:ascii="Cambria Math" w:hAnsi="Cambria Math"/>
                          <w:i/>
                          <w:sz w:val="18"/>
                          <w:szCs w:val="18"/>
                          <w:lang w:val="es-MX"/>
                        </w:rPr>
                      </m:ctrlPr>
                    </m:sSubPr>
                    <m:e>
                      <m:r>
                        <w:rPr>
                          <w:rFonts w:ascii="Cambria Math" w:hAnsi="Cambria Math"/>
                          <w:sz w:val="18"/>
                          <w:szCs w:val="18"/>
                          <w:lang w:val="es-MX"/>
                        </w:rPr>
                        <m:t>a</m:t>
                      </m:r>
                    </m:e>
                    <m:sub>
                      <m:r>
                        <w:rPr>
                          <w:rFonts w:ascii="Cambria Math" w:hAnsi="Cambria Math"/>
                          <w:sz w:val="18"/>
                          <w:szCs w:val="18"/>
                          <w:lang w:val="es-MX"/>
                        </w:rPr>
                        <m:t>1</m:t>
                      </m:r>
                    </m:sub>
                  </m:sSub>
                  <m:r>
                    <w:rPr>
                      <w:rFonts w:ascii="Cambria Math" w:hAnsi="Cambria Math"/>
                      <w:sz w:val="18"/>
                      <w:szCs w:val="18"/>
                      <w:lang w:val="es-MX"/>
                    </w:rPr>
                    <m:t>≤x≤</m:t>
                  </m:r>
                  <m:sSub>
                    <m:sSubPr>
                      <m:ctrlPr>
                        <w:rPr>
                          <w:rFonts w:ascii="Cambria Math" w:hAnsi="Cambria Math"/>
                          <w:i/>
                          <w:sz w:val="18"/>
                          <w:szCs w:val="18"/>
                          <w:lang w:val="es-MX"/>
                        </w:rPr>
                      </m:ctrlPr>
                    </m:sSubPr>
                    <m:e>
                      <m:r>
                        <w:rPr>
                          <w:rFonts w:ascii="Cambria Math" w:hAnsi="Cambria Math"/>
                          <w:sz w:val="18"/>
                          <w:szCs w:val="18"/>
                          <w:lang w:val="es-MX"/>
                        </w:rPr>
                        <m:t>a</m:t>
                      </m:r>
                    </m:e>
                    <m:sub>
                      <m:r>
                        <w:rPr>
                          <w:rFonts w:ascii="Cambria Math" w:hAnsi="Cambria Math"/>
                          <w:sz w:val="18"/>
                          <w:szCs w:val="18"/>
                          <w:lang w:val="es-MX"/>
                        </w:rPr>
                        <m:t>2</m:t>
                      </m:r>
                    </m:sub>
                  </m:sSub>
                  <m:r>
                    <w:rPr>
                      <w:rFonts w:ascii="Cambria Math" w:hAnsi="Cambria Math"/>
                      <w:sz w:val="18"/>
                      <w:szCs w:val="18"/>
                      <w:lang w:val="es-MX"/>
                    </w:rPr>
                    <m:t>,</m:t>
                  </m:r>
                </m:e>
                <m:e>
                  <m:f>
                    <m:fPr>
                      <m:ctrlPr>
                        <w:rPr>
                          <w:rFonts w:ascii="Cambria Math" w:hAnsi="Cambria Math"/>
                          <w:i/>
                          <w:sz w:val="18"/>
                          <w:szCs w:val="18"/>
                          <w:lang w:val="es-MX"/>
                        </w:rPr>
                      </m:ctrlPr>
                    </m:fPr>
                    <m:num>
                      <m:sSub>
                        <m:sSubPr>
                          <m:ctrlPr>
                            <w:rPr>
                              <w:rFonts w:ascii="Cambria Math" w:hAnsi="Cambria Math"/>
                              <w:i/>
                              <w:sz w:val="18"/>
                              <w:szCs w:val="18"/>
                              <w:lang w:val="es-MX"/>
                            </w:rPr>
                          </m:ctrlPr>
                        </m:sSubPr>
                        <m:e>
                          <m:r>
                            <w:rPr>
                              <w:rFonts w:ascii="Cambria Math" w:hAnsi="Cambria Math"/>
                              <w:sz w:val="18"/>
                              <w:szCs w:val="18"/>
                              <w:lang w:val="es-MX"/>
                            </w:rPr>
                            <m:t>a</m:t>
                          </m:r>
                        </m:e>
                        <m:sub>
                          <m:r>
                            <w:rPr>
                              <w:rFonts w:ascii="Cambria Math" w:hAnsi="Cambria Math"/>
                              <w:sz w:val="18"/>
                              <w:szCs w:val="18"/>
                              <w:lang w:val="es-MX"/>
                            </w:rPr>
                            <m:t>3</m:t>
                          </m:r>
                        </m:sub>
                      </m:sSub>
                      <m:r>
                        <w:rPr>
                          <w:rFonts w:ascii="Cambria Math" w:hAnsi="Cambria Math"/>
                          <w:sz w:val="18"/>
                          <w:szCs w:val="18"/>
                          <w:lang w:val="es-MX"/>
                        </w:rPr>
                        <m:t>-x</m:t>
                      </m:r>
                    </m:num>
                    <m:den>
                      <m:sSub>
                        <m:sSubPr>
                          <m:ctrlPr>
                            <w:rPr>
                              <w:rFonts w:ascii="Cambria Math" w:hAnsi="Cambria Math"/>
                              <w:i/>
                              <w:sz w:val="18"/>
                              <w:szCs w:val="18"/>
                              <w:lang w:val="es-MX"/>
                            </w:rPr>
                          </m:ctrlPr>
                        </m:sSubPr>
                        <m:e>
                          <m:r>
                            <w:rPr>
                              <w:rFonts w:ascii="Cambria Math" w:hAnsi="Cambria Math"/>
                              <w:sz w:val="18"/>
                              <w:szCs w:val="18"/>
                              <w:lang w:val="es-MX"/>
                            </w:rPr>
                            <m:t>a</m:t>
                          </m:r>
                        </m:e>
                        <m:sub>
                          <m:r>
                            <w:rPr>
                              <w:rFonts w:ascii="Cambria Math" w:hAnsi="Cambria Math"/>
                              <w:sz w:val="18"/>
                              <w:szCs w:val="18"/>
                              <w:lang w:val="es-MX"/>
                            </w:rPr>
                            <m:t>3</m:t>
                          </m:r>
                        </m:sub>
                      </m:sSub>
                      <m:r>
                        <w:rPr>
                          <w:rFonts w:ascii="Cambria Math" w:hAnsi="Cambria Math"/>
                          <w:sz w:val="18"/>
                          <w:szCs w:val="18"/>
                          <w:lang w:val="es-MX"/>
                        </w:rPr>
                        <m:t>-</m:t>
                      </m:r>
                      <m:sSub>
                        <m:sSubPr>
                          <m:ctrlPr>
                            <w:rPr>
                              <w:rFonts w:ascii="Cambria Math" w:hAnsi="Cambria Math"/>
                              <w:i/>
                              <w:sz w:val="18"/>
                              <w:szCs w:val="18"/>
                              <w:lang w:val="es-MX"/>
                            </w:rPr>
                          </m:ctrlPr>
                        </m:sSubPr>
                        <m:e>
                          <m:r>
                            <w:rPr>
                              <w:rFonts w:ascii="Cambria Math" w:hAnsi="Cambria Math"/>
                              <w:sz w:val="18"/>
                              <w:szCs w:val="18"/>
                              <w:lang w:val="es-MX"/>
                            </w:rPr>
                            <m:t>a</m:t>
                          </m:r>
                        </m:e>
                        <m:sub>
                          <m:r>
                            <w:rPr>
                              <w:rFonts w:ascii="Cambria Math" w:hAnsi="Cambria Math"/>
                              <w:sz w:val="18"/>
                              <w:szCs w:val="18"/>
                              <w:lang w:val="es-MX"/>
                            </w:rPr>
                            <m:t>2</m:t>
                          </m:r>
                        </m:sub>
                      </m:sSub>
                    </m:den>
                  </m:f>
                  <m:r>
                    <w:rPr>
                      <w:rFonts w:ascii="Cambria Math" w:hAnsi="Cambria Math"/>
                      <w:sz w:val="18"/>
                      <w:szCs w:val="18"/>
                      <w:lang w:val="es-MX"/>
                    </w:rPr>
                    <m:t xml:space="preserve">,    </m:t>
                  </m:r>
                  <m:sSub>
                    <m:sSubPr>
                      <m:ctrlPr>
                        <w:rPr>
                          <w:rFonts w:ascii="Cambria Math" w:hAnsi="Cambria Math"/>
                          <w:i/>
                          <w:sz w:val="18"/>
                          <w:szCs w:val="18"/>
                          <w:lang w:val="es-MX"/>
                        </w:rPr>
                      </m:ctrlPr>
                    </m:sSubPr>
                    <m:e>
                      <m:r>
                        <w:rPr>
                          <w:rFonts w:ascii="Cambria Math" w:hAnsi="Cambria Math"/>
                          <w:sz w:val="18"/>
                          <w:szCs w:val="18"/>
                          <w:lang w:val="es-MX"/>
                        </w:rPr>
                        <m:t>a</m:t>
                      </m:r>
                    </m:e>
                    <m:sub>
                      <m:r>
                        <w:rPr>
                          <w:rFonts w:ascii="Cambria Math" w:hAnsi="Cambria Math"/>
                          <w:sz w:val="18"/>
                          <w:szCs w:val="18"/>
                          <w:lang w:val="es-MX"/>
                        </w:rPr>
                        <m:t>2</m:t>
                      </m:r>
                    </m:sub>
                  </m:sSub>
                  <m:r>
                    <w:rPr>
                      <w:rFonts w:ascii="Cambria Math" w:hAnsi="Cambria Math"/>
                      <w:sz w:val="18"/>
                      <w:szCs w:val="18"/>
                      <w:lang w:val="es-MX"/>
                    </w:rPr>
                    <m:t>≤x≤</m:t>
                  </m:r>
                  <m:sSub>
                    <m:sSubPr>
                      <m:ctrlPr>
                        <w:rPr>
                          <w:rFonts w:ascii="Cambria Math" w:hAnsi="Cambria Math"/>
                          <w:i/>
                          <w:sz w:val="18"/>
                          <w:szCs w:val="18"/>
                          <w:lang w:val="es-MX"/>
                        </w:rPr>
                      </m:ctrlPr>
                    </m:sSubPr>
                    <m:e>
                      <m:r>
                        <w:rPr>
                          <w:rFonts w:ascii="Cambria Math" w:hAnsi="Cambria Math"/>
                          <w:sz w:val="18"/>
                          <w:szCs w:val="18"/>
                          <w:lang w:val="es-MX"/>
                        </w:rPr>
                        <m:t>a</m:t>
                      </m:r>
                    </m:e>
                    <m:sub>
                      <m:r>
                        <w:rPr>
                          <w:rFonts w:ascii="Cambria Math" w:hAnsi="Cambria Math"/>
                          <w:sz w:val="18"/>
                          <w:szCs w:val="18"/>
                          <w:lang w:val="es-MX"/>
                        </w:rPr>
                        <m:t>3</m:t>
                      </m:r>
                    </m:sub>
                  </m:sSub>
                  <m:r>
                    <w:rPr>
                      <w:rFonts w:ascii="Cambria Math" w:hAnsi="Cambria Math"/>
                      <w:sz w:val="18"/>
                      <w:szCs w:val="18"/>
                      <w:lang w:val="es-MX"/>
                    </w:rPr>
                    <m:t>,</m:t>
                  </m:r>
                  <m:ctrlPr>
                    <w:rPr>
                      <w:rFonts w:ascii="Cambria Math" w:eastAsia="Cambria Math" w:hAnsi="Cambria Math" w:cs="Cambria Math"/>
                      <w:i/>
                      <w:sz w:val="18"/>
                      <w:szCs w:val="18"/>
                      <w:lang w:val="es-MX"/>
                    </w:rPr>
                  </m:ctrlPr>
                </m:e>
                <m:e>
                  <m:r>
                    <w:rPr>
                      <w:rFonts w:ascii="Cambria Math" w:eastAsia="Cambria Math" w:hAnsi="Cambria Math" w:cs="Cambria Math"/>
                      <w:sz w:val="18"/>
                      <w:szCs w:val="18"/>
                      <w:lang w:val="es-MX"/>
                    </w:rPr>
                    <m:t>0,                                 x&gt;</m:t>
                  </m:r>
                  <m:sSub>
                    <m:sSubPr>
                      <m:ctrlPr>
                        <w:rPr>
                          <w:rFonts w:ascii="Cambria Math" w:eastAsia="Cambria Math" w:hAnsi="Cambria Math" w:cs="Cambria Math"/>
                          <w:i/>
                          <w:sz w:val="18"/>
                          <w:szCs w:val="18"/>
                          <w:lang w:val="es-MX"/>
                        </w:rPr>
                      </m:ctrlPr>
                    </m:sSubPr>
                    <m:e>
                      <m:r>
                        <w:rPr>
                          <w:rFonts w:ascii="Cambria Math" w:eastAsia="Cambria Math" w:hAnsi="Cambria Math" w:cs="Cambria Math"/>
                          <w:sz w:val="18"/>
                          <w:szCs w:val="18"/>
                          <w:lang w:val="es-MX"/>
                        </w:rPr>
                        <m:t>a</m:t>
                      </m:r>
                    </m:e>
                    <m:sub>
                      <m:r>
                        <w:rPr>
                          <w:rFonts w:ascii="Cambria Math" w:eastAsia="Cambria Math" w:hAnsi="Cambria Math" w:cs="Cambria Math"/>
                          <w:sz w:val="18"/>
                          <w:szCs w:val="18"/>
                          <w:lang w:val="es-MX"/>
                        </w:rPr>
                        <m:t>3</m:t>
                      </m:r>
                    </m:sub>
                  </m:sSub>
                  <m:r>
                    <w:rPr>
                      <w:rFonts w:ascii="Cambria Math" w:eastAsia="Cambria Math" w:hAnsi="Cambria Math" w:cs="Cambria Math"/>
                      <w:sz w:val="18"/>
                      <w:szCs w:val="18"/>
                      <w:lang w:val="es-MX"/>
                    </w:rPr>
                    <m:t xml:space="preserve">       </m:t>
                  </m:r>
                </m:e>
              </m:eqArr>
            </m:e>
          </m:d>
        </m:oMath>
      </m:oMathPara>
    </w:p>
    <w:p w14:paraId="6A764CDF" w14:textId="77777777" w:rsidR="009C44A9" w:rsidRDefault="00C93891" w:rsidP="009C44A9">
      <w:pPr>
        <w:adjustRightInd w:val="0"/>
        <w:ind w:firstLine="202"/>
        <w:jc w:val="both"/>
        <w:rPr>
          <w:lang w:val="es-ES" w:eastAsia="es-MX"/>
        </w:rPr>
      </w:pPr>
      <w:r>
        <w:rPr>
          <w:lang w:val="es-ES" w:eastAsia="es-MX"/>
        </w:rPr>
        <w:t>La gráfica de la función de membresía para el número triangular difuso aparece en la Figura 1.</w:t>
      </w:r>
      <w:r w:rsidR="009C44A9">
        <w:rPr>
          <w:lang w:val="es-ES" w:eastAsia="es-MX"/>
        </w:rPr>
        <w:t xml:space="preserve"> </w:t>
      </w:r>
    </w:p>
    <w:p w14:paraId="577004AA" w14:textId="77777777" w:rsidR="00BF4F21" w:rsidRDefault="00BF4F21" w:rsidP="009C44A9">
      <w:pPr>
        <w:adjustRightInd w:val="0"/>
        <w:ind w:firstLine="202"/>
        <w:jc w:val="both"/>
        <w:rPr>
          <w:lang w:val="es-ES" w:eastAsia="es-MX"/>
        </w:rPr>
      </w:pPr>
      <w:r w:rsidRPr="00456D79">
        <w:rPr>
          <w:lang w:val="es-ES" w:eastAsia="es-MX"/>
        </w:rPr>
        <w:t xml:space="preserve">Cuando los valores de </w:t>
      </w:r>
      <m:oMath>
        <m:sSub>
          <m:sSubPr>
            <m:ctrlPr>
              <w:rPr>
                <w:rFonts w:ascii="Cambria Math" w:hAnsi="Cambria Math"/>
                <w:lang w:val="es-ES" w:eastAsia="es-MX"/>
              </w:rPr>
            </m:ctrlPr>
          </m:sSubPr>
          <m:e>
            <m:r>
              <w:rPr>
                <w:rFonts w:ascii="Cambria Math" w:hAnsi="Cambria Math"/>
                <w:lang w:val="es-ES" w:eastAsia="es-MX"/>
              </w:rPr>
              <m:t>μ</m:t>
            </m:r>
          </m:e>
          <m:sub>
            <m:r>
              <w:rPr>
                <w:rFonts w:ascii="Cambria Math" w:hAnsi="Cambria Math"/>
                <w:lang w:val="es-ES" w:eastAsia="es-MX"/>
              </w:rPr>
              <m:t>A</m:t>
            </m:r>
          </m:sub>
        </m:sSub>
        <m:r>
          <m:rPr>
            <m:sty m:val="p"/>
          </m:rPr>
          <w:rPr>
            <w:rFonts w:ascii="Cambria Math" w:hAnsi="Cambria Math"/>
            <w:lang w:val="es-ES" w:eastAsia="es-MX"/>
          </w:rPr>
          <m:t>(</m:t>
        </m:r>
        <m:r>
          <w:rPr>
            <w:rFonts w:ascii="Cambria Math" w:hAnsi="Cambria Math"/>
            <w:lang w:val="es-ES" w:eastAsia="es-MX"/>
          </w:rPr>
          <m:t>x</m:t>
        </m:r>
        <m:r>
          <m:rPr>
            <m:sty m:val="p"/>
          </m:rPr>
          <w:rPr>
            <w:rFonts w:ascii="Cambria Math" w:hAnsi="Cambria Math"/>
            <w:lang w:val="es-ES" w:eastAsia="es-MX"/>
          </w:rPr>
          <m:t>)</m:t>
        </m:r>
      </m:oMath>
      <w:r w:rsidRPr="00456D79">
        <w:rPr>
          <w:lang w:val="es-ES" w:eastAsia="es-MX"/>
        </w:rPr>
        <w:t xml:space="preserve"> han sido dados por uno o varios expertos, se puede generalizar el conjunto difuso tomando una función de pertenencia intervalo-valuada. </w:t>
      </w:r>
      <w:r w:rsidR="0018711D">
        <w:rPr>
          <w:lang w:val="es-ES" w:eastAsia="es-MX"/>
        </w:rPr>
        <w:t xml:space="preserve">Sea </w:t>
      </w:r>
      <w:proofErr w:type="gramStart"/>
      <m:oMath>
        <m:r>
          <m:rPr>
            <m:scr m:val="script"/>
          </m:rPr>
          <w:rPr>
            <w:rFonts w:ascii="Cambria Math" w:hAnsi="Cambria Math"/>
            <w:lang w:val="es-ES" w:eastAsia="es-MX"/>
          </w:rPr>
          <m:t>L(</m:t>
        </m:r>
        <w:proofErr w:type="gramEnd"/>
        <m:r>
          <w:rPr>
            <w:rFonts w:ascii="Cambria Math" w:hAnsi="Cambria Math"/>
            <w:lang w:val="es-ES" w:eastAsia="es-MX"/>
          </w:rPr>
          <m:t>[0,1])</m:t>
        </m:r>
      </m:oMath>
      <w:r w:rsidR="0018711D">
        <w:rPr>
          <w:lang w:val="es-ES" w:eastAsia="es-MX"/>
        </w:rPr>
        <w:t xml:space="preserve"> el conjunto de todos los subintervalos</w:t>
      </w:r>
      <w:r w:rsidR="00E608C2">
        <w:rPr>
          <w:lang w:val="es-ES" w:eastAsia="es-MX"/>
        </w:rPr>
        <w:t xml:space="preserve"> cerrados </w:t>
      </w:r>
      <w:r w:rsidR="0018711D">
        <w:rPr>
          <w:lang w:val="es-ES" w:eastAsia="es-MX"/>
        </w:rPr>
        <w:t xml:space="preserve">en </w:t>
      </w:r>
      <m:oMath>
        <m:r>
          <w:rPr>
            <w:rFonts w:ascii="Cambria Math" w:hAnsi="Cambria Math"/>
            <w:lang w:val="es-ES" w:eastAsia="es-MX"/>
          </w:rPr>
          <m:t>[0,1]</m:t>
        </m:r>
      </m:oMath>
      <w:r w:rsidR="0018711D">
        <w:rPr>
          <w:lang w:val="es-ES" w:eastAsia="es-MX"/>
        </w:rPr>
        <w:t xml:space="preserve">. </w:t>
      </w:r>
      <w:r w:rsidR="00254D87">
        <w:rPr>
          <w:lang w:val="es-ES" w:eastAsia="es-MX"/>
        </w:rPr>
        <w:t>Un</w:t>
      </w:r>
      <w:r w:rsidR="00254D87" w:rsidRPr="00456D79">
        <w:rPr>
          <w:lang w:val="es-ES" w:eastAsia="es-MX"/>
        </w:rPr>
        <w:t xml:space="preserve"> conjunto</w:t>
      </w:r>
      <w:r w:rsidR="00E608C2">
        <w:rPr>
          <w:lang w:val="es-ES" w:eastAsia="es-MX"/>
        </w:rPr>
        <w:t xml:space="preserve"> difuso intervalo-</w:t>
      </w:r>
      <w:r w:rsidR="00254D87">
        <w:rPr>
          <w:lang w:val="es-ES" w:eastAsia="es-MX"/>
        </w:rPr>
        <w:t xml:space="preserve">valuado </w:t>
      </w:r>
      <w:proofErr w:type="gramStart"/>
      <w:r w:rsidR="00254D87">
        <w:rPr>
          <w:lang w:val="es-ES" w:eastAsia="es-MX"/>
        </w:rPr>
        <w:t xml:space="preserve">es </w:t>
      </w:r>
      <w:r w:rsidR="00254D87" w:rsidRPr="00456D79">
        <w:rPr>
          <w:lang w:val="es-ES" w:eastAsia="es-MX"/>
        </w:rPr>
        <w:t xml:space="preserve"> </w:t>
      </w:r>
      <w:r w:rsidR="00254D87">
        <w:rPr>
          <w:lang w:val="es-ES" w:eastAsia="es-MX"/>
        </w:rPr>
        <w:t>un</w:t>
      </w:r>
      <w:proofErr w:type="gramEnd"/>
      <w:r w:rsidR="00254D87">
        <w:rPr>
          <w:lang w:val="es-ES" w:eastAsia="es-MX"/>
        </w:rPr>
        <w:t xml:space="preserve"> conjunto de la forma </w:t>
      </w:r>
      <m:oMath>
        <m:sSup>
          <m:sSupPr>
            <m:ctrlPr>
              <w:rPr>
                <w:rFonts w:ascii="Cambria Math" w:hAnsi="Cambria Math"/>
                <w:lang w:val="es-ES" w:eastAsia="es-MX"/>
              </w:rPr>
            </m:ctrlPr>
          </m:sSupPr>
          <m:e>
            <m:acc>
              <m:accPr>
                <m:chr m:val="̃"/>
                <m:ctrlPr>
                  <w:rPr>
                    <w:rFonts w:ascii="Cambria Math" w:hAnsi="Cambria Math"/>
                    <w:lang w:val="es-ES" w:eastAsia="es-MX"/>
                  </w:rPr>
                </m:ctrlPr>
              </m:accPr>
              <m:e>
                <m:r>
                  <w:rPr>
                    <w:rFonts w:ascii="Cambria Math" w:hAnsi="Cambria Math"/>
                    <w:lang w:val="es-ES" w:eastAsia="es-MX"/>
                  </w:rPr>
                  <m:t>A</m:t>
                </m:r>
              </m:e>
            </m:acc>
          </m:e>
          <m:sup>
            <m:r>
              <w:rPr>
                <w:rFonts w:ascii="Cambria Math" w:hAnsi="Cambria Math"/>
                <w:lang w:val="es-ES" w:eastAsia="es-MX"/>
              </w:rPr>
              <m:t>ϕ</m:t>
            </m:r>
          </m:sup>
        </m:sSup>
        <m:r>
          <m:rPr>
            <m:sty m:val="p"/>
          </m:rPr>
          <w:rPr>
            <w:rFonts w:ascii="Cambria Math" w:hAnsi="Cambria Math"/>
            <w:lang w:val="es-ES" w:eastAsia="es-MX"/>
          </w:rPr>
          <m:t>=</m:t>
        </m:r>
        <m:d>
          <m:dPr>
            <m:begChr m:val="{"/>
            <m:endChr m:val="}"/>
            <m:ctrlPr>
              <w:rPr>
                <w:rFonts w:ascii="Cambria Math" w:hAnsi="Cambria Math"/>
                <w:lang w:val="es-ES" w:eastAsia="es-MX"/>
              </w:rPr>
            </m:ctrlPr>
          </m:dPr>
          <m:e>
            <m:d>
              <m:dPr>
                <m:ctrlPr>
                  <w:rPr>
                    <w:rFonts w:ascii="Cambria Math" w:hAnsi="Cambria Math"/>
                    <w:lang w:val="es-ES" w:eastAsia="es-MX"/>
                  </w:rPr>
                </m:ctrlPr>
              </m:dPr>
              <m:e>
                <m:r>
                  <w:rPr>
                    <w:rFonts w:ascii="Cambria Math" w:hAnsi="Cambria Math"/>
                    <w:lang w:val="es-ES" w:eastAsia="es-MX"/>
                  </w:rPr>
                  <m:t>x</m:t>
                </m:r>
                <m:r>
                  <m:rPr>
                    <m:sty m:val="p"/>
                  </m:rPr>
                  <w:rPr>
                    <w:rFonts w:ascii="Cambria Math" w:hAnsi="Cambria Math"/>
                    <w:lang w:val="es-ES" w:eastAsia="es-MX"/>
                  </w:rPr>
                  <m:t>,</m:t>
                </m:r>
                <m:sSup>
                  <m:sSupPr>
                    <m:ctrlPr>
                      <w:rPr>
                        <w:rFonts w:ascii="Cambria Math" w:hAnsi="Cambria Math"/>
                        <w:lang w:val="es-ES" w:eastAsia="es-MX"/>
                      </w:rPr>
                    </m:ctrlPr>
                  </m:sSupPr>
                  <m:e>
                    <m:r>
                      <w:rPr>
                        <w:rFonts w:ascii="Cambria Math" w:hAnsi="Cambria Math"/>
                        <w:lang w:val="es-ES" w:eastAsia="es-MX"/>
                      </w:rPr>
                      <m:t>μ</m:t>
                    </m:r>
                  </m:e>
                  <m:sup>
                    <m:r>
                      <w:rPr>
                        <w:rFonts w:ascii="Cambria Math" w:hAnsi="Cambria Math"/>
                        <w:lang w:val="es-ES" w:eastAsia="es-MX"/>
                      </w:rPr>
                      <m:t>ϕ</m:t>
                    </m:r>
                  </m:sup>
                </m:sSup>
                <m:d>
                  <m:dPr>
                    <m:ctrlPr>
                      <w:rPr>
                        <w:rFonts w:ascii="Cambria Math" w:hAnsi="Cambria Math"/>
                        <w:lang w:val="es-ES" w:eastAsia="es-MX"/>
                      </w:rPr>
                    </m:ctrlPr>
                  </m:dPr>
                  <m:e>
                    <m:r>
                      <w:rPr>
                        <w:rFonts w:ascii="Cambria Math" w:hAnsi="Cambria Math"/>
                        <w:lang w:val="es-ES" w:eastAsia="es-MX"/>
                      </w:rPr>
                      <m:t>x</m:t>
                    </m:r>
                  </m:e>
                </m:d>
                <m:r>
                  <m:rPr>
                    <m:sty m:val="p"/>
                  </m:rPr>
                  <w:rPr>
                    <w:rFonts w:ascii="Cambria Math" w:hAnsi="Cambria Math"/>
                    <w:lang w:val="es-ES" w:eastAsia="es-MX"/>
                  </w:rPr>
                  <m:t xml:space="preserve"> </m:t>
                </m:r>
              </m:e>
            </m:d>
            <m:r>
              <m:rPr>
                <m:sty m:val="p"/>
              </m:rPr>
              <w:rPr>
                <w:rFonts w:ascii="Cambria Math" w:hAnsi="Cambria Math"/>
                <w:lang w:val="es-ES" w:eastAsia="es-MX"/>
              </w:rPr>
              <m:t xml:space="preserve">:  </m:t>
            </m:r>
            <m:r>
              <w:rPr>
                <w:rFonts w:ascii="Cambria Math" w:hAnsi="Cambria Math"/>
                <w:lang w:val="es-ES" w:eastAsia="es-MX"/>
              </w:rPr>
              <m:t>x</m:t>
            </m:r>
            <m:r>
              <m:rPr>
                <m:sty m:val="p"/>
              </m:rPr>
              <w:rPr>
                <w:rFonts w:ascii="Cambria Math" w:hAnsi="Cambria Math"/>
                <w:lang w:val="es-ES" w:eastAsia="es-MX"/>
              </w:rPr>
              <m:t>∈</m:t>
            </m:r>
            <m:r>
              <w:rPr>
                <w:rFonts w:ascii="Cambria Math" w:hAnsi="Cambria Math"/>
                <w:lang w:val="es-ES" w:eastAsia="es-MX"/>
              </w:rPr>
              <m:t>X</m:t>
            </m:r>
          </m:e>
        </m:d>
      </m:oMath>
      <w:r w:rsidR="00254D87">
        <w:rPr>
          <w:lang w:val="es-ES" w:eastAsia="es-MX"/>
        </w:rPr>
        <w:t>, donde la función de membresía</w:t>
      </w:r>
      <w:r w:rsidRPr="00456D79">
        <w:rPr>
          <w:lang w:val="es-ES" w:eastAsia="es-MX"/>
        </w:rPr>
        <w:t xml:space="preserve">, </w:t>
      </w:r>
      <m:oMath>
        <m:sSup>
          <m:sSupPr>
            <m:ctrlPr>
              <w:rPr>
                <w:rFonts w:ascii="Cambria Math" w:hAnsi="Cambria Math"/>
                <w:lang w:val="es-ES" w:eastAsia="es-MX"/>
              </w:rPr>
            </m:ctrlPr>
          </m:sSupPr>
          <m:e>
            <m:r>
              <w:rPr>
                <w:rFonts w:ascii="Cambria Math" w:hAnsi="Cambria Math"/>
                <w:lang w:val="es-ES" w:eastAsia="es-MX"/>
              </w:rPr>
              <m:t>μ</m:t>
            </m:r>
          </m:e>
          <m:sup>
            <m:r>
              <w:rPr>
                <w:rFonts w:ascii="Cambria Math" w:hAnsi="Cambria Math"/>
                <w:lang w:val="es-ES" w:eastAsia="es-MX"/>
              </w:rPr>
              <m:t>ϕ</m:t>
            </m:r>
          </m:sup>
        </m:sSup>
        <m:r>
          <m:rPr>
            <m:sty m:val="p"/>
          </m:rPr>
          <w:rPr>
            <w:rFonts w:ascii="Cambria Math" w:hAnsi="Cambria Math"/>
            <w:lang w:val="es-ES" w:eastAsia="es-MX"/>
          </w:rPr>
          <m:t>:</m:t>
        </m:r>
        <m:r>
          <w:rPr>
            <w:rFonts w:ascii="Cambria Math" w:hAnsi="Cambria Math"/>
            <w:lang w:val="es-ES" w:eastAsia="es-MX"/>
          </w:rPr>
          <m:t>X</m:t>
        </m:r>
        <m:r>
          <m:rPr>
            <m:sty m:val="p"/>
          </m:rPr>
          <w:rPr>
            <w:rFonts w:ascii="Cambria Math" w:hAnsi="Cambria Math"/>
            <w:lang w:val="es-ES" w:eastAsia="es-MX"/>
          </w:rPr>
          <m:t>→</m:t>
        </m:r>
        <m:r>
          <m:rPr>
            <m:scr m:val="script"/>
          </m:rPr>
          <w:rPr>
            <w:rFonts w:ascii="Cambria Math" w:hAnsi="Cambria Math"/>
            <w:lang w:val="es-ES" w:eastAsia="es-MX"/>
          </w:rPr>
          <m:t>L</m:t>
        </m:r>
        <m:r>
          <w:rPr>
            <w:rFonts w:ascii="Cambria Math" w:hAnsi="Cambria Math"/>
            <w:lang w:val="es-ES" w:eastAsia="es-MX"/>
          </w:rPr>
          <m:t>([0,1])</m:t>
        </m:r>
        <m:r>
          <m:rPr>
            <m:sty m:val="p"/>
          </m:rPr>
          <w:rPr>
            <w:rFonts w:ascii="Cambria Math" w:hAnsi="Cambria Math"/>
            <w:lang w:val="es-ES" w:eastAsia="es-MX"/>
          </w:rPr>
          <m:t>,</m:t>
        </m:r>
      </m:oMath>
      <w:r w:rsidRPr="00456D79">
        <w:rPr>
          <w:lang w:val="es-ES" w:eastAsia="es-MX"/>
        </w:rPr>
        <w:t xml:space="preserve"> </w:t>
      </w:r>
      <w:r w:rsidR="00254D87">
        <w:rPr>
          <w:lang w:val="es-ES" w:eastAsia="es-MX"/>
        </w:rPr>
        <w:t>es de la forma</w:t>
      </w:r>
      <w:r w:rsidRPr="00456D79">
        <w:rPr>
          <w:lang w:val="es-ES" w:eastAsia="es-MX"/>
        </w:rPr>
        <w:t xml:space="preserve"> </w:t>
      </w:r>
      <m:oMath>
        <m:sSup>
          <m:sSupPr>
            <m:ctrlPr>
              <w:rPr>
                <w:rFonts w:ascii="Cambria Math" w:hAnsi="Cambria Math"/>
                <w:lang w:val="es-ES" w:eastAsia="es-MX"/>
              </w:rPr>
            </m:ctrlPr>
          </m:sSupPr>
          <m:e>
            <m:r>
              <w:rPr>
                <w:rFonts w:ascii="Cambria Math" w:hAnsi="Cambria Math"/>
                <w:lang w:val="es-ES" w:eastAsia="es-MX"/>
              </w:rPr>
              <m:t>μ</m:t>
            </m:r>
          </m:e>
          <m:sup>
            <m:r>
              <w:rPr>
                <w:rFonts w:ascii="Cambria Math" w:hAnsi="Cambria Math"/>
                <w:lang w:val="es-ES" w:eastAsia="es-MX"/>
              </w:rPr>
              <m:t>ϕ</m:t>
            </m:r>
          </m:sup>
        </m:sSup>
        <m:d>
          <m:dPr>
            <m:ctrlPr>
              <w:rPr>
                <w:rFonts w:ascii="Cambria Math" w:hAnsi="Cambria Math"/>
                <w:lang w:val="es-ES" w:eastAsia="es-MX"/>
              </w:rPr>
            </m:ctrlPr>
          </m:dPr>
          <m:e>
            <m:r>
              <w:rPr>
                <w:rFonts w:ascii="Cambria Math" w:hAnsi="Cambria Math"/>
                <w:lang w:val="es-ES" w:eastAsia="es-MX"/>
              </w:rPr>
              <m:t>x</m:t>
            </m:r>
          </m:e>
        </m:d>
        <m:r>
          <m:rPr>
            <m:sty m:val="p"/>
          </m:rPr>
          <w:rPr>
            <w:rFonts w:ascii="Cambria Math" w:hAnsi="Cambria Math"/>
            <w:lang w:val="es-ES" w:eastAsia="es-MX"/>
          </w:rPr>
          <m:t>=</m:t>
        </m:r>
        <m:d>
          <m:dPr>
            <m:begChr m:val="["/>
            <m:endChr m:val="]"/>
            <m:ctrlPr>
              <w:rPr>
                <w:rFonts w:ascii="Cambria Math" w:hAnsi="Cambria Math"/>
                <w:lang w:val="es-ES" w:eastAsia="es-MX"/>
              </w:rPr>
            </m:ctrlPr>
          </m:dPr>
          <m:e>
            <m:sSubSup>
              <m:sSubSupPr>
                <m:ctrlPr>
                  <w:rPr>
                    <w:rFonts w:ascii="Cambria Math" w:hAnsi="Cambria Math"/>
                    <w:lang w:val="es-ES" w:eastAsia="es-MX"/>
                  </w:rPr>
                </m:ctrlPr>
              </m:sSubSupPr>
              <m:e>
                <m:r>
                  <w:rPr>
                    <w:rFonts w:ascii="Cambria Math" w:hAnsi="Cambria Math"/>
                    <w:lang w:val="es-ES" w:eastAsia="es-MX"/>
                  </w:rPr>
                  <m:t>a</m:t>
                </m:r>
              </m:e>
              <m:sub>
                <m:r>
                  <w:rPr>
                    <w:rFonts w:ascii="Cambria Math" w:hAnsi="Cambria Math"/>
                    <w:lang w:val="es-ES" w:eastAsia="es-MX"/>
                  </w:rPr>
                  <m:t>x</m:t>
                </m:r>
              </m:sub>
              <m:sup>
                <m:r>
                  <m:rPr>
                    <m:sty m:val="p"/>
                  </m:rPr>
                  <w:rPr>
                    <w:rFonts w:ascii="Cambria Math" w:hAnsi="Cambria Math"/>
                    <w:lang w:val="es-ES" w:eastAsia="es-MX"/>
                  </w:rPr>
                  <m:t>1</m:t>
                </m:r>
              </m:sup>
            </m:sSubSup>
            <m:r>
              <m:rPr>
                <m:sty m:val="p"/>
              </m:rPr>
              <w:rPr>
                <w:rFonts w:ascii="Cambria Math" w:hAnsi="Cambria Math"/>
                <w:lang w:val="es-ES" w:eastAsia="es-MX"/>
              </w:rPr>
              <m:t xml:space="preserve">, </m:t>
            </m:r>
            <m:sSubSup>
              <m:sSubSupPr>
                <m:ctrlPr>
                  <w:rPr>
                    <w:rFonts w:ascii="Cambria Math" w:hAnsi="Cambria Math"/>
                    <w:lang w:val="es-ES" w:eastAsia="es-MX"/>
                  </w:rPr>
                </m:ctrlPr>
              </m:sSubSupPr>
              <m:e>
                <m:r>
                  <w:rPr>
                    <w:rFonts w:ascii="Cambria Math" w:hAnsi="Cambria Math"/>
                    <w:lang w:val="es-ES" w:eastAsia="es-MX"/>
                  </w:rPr>
                  <m:t>a</m:t>
                </m:r>
              </m:e>
              <m:sub>
                <m:r>
                  <w:rPr>
                    <w:rFonts w:ascii="Cambria Math" w:hAnsi="Cambria Math"/>
                    <w:lang w:val="es-ES" w:eastAsia="es-MX"/>
                  </w:rPr>
                  <m:t>x</m:t>
                </m:r>
              </m:sub>
              <m:sup>
                <m:r>
                  <m:rPr>
                    <m:sty m:val="p"/>
                  </m:rPr>
                  <w:rPr>
                    <w:rFonts w:ascii="Cambria Math" w:hAnsi="Cambria Math"/>
                    <w:lang w:val="es-ES" w:eastAsia="es-MX"/>
                  </w:rPr>
                  <m:t>2</m:t>
                </m:r>
              </m:sup>
            </m:sSubSup>
          </m:e>
        </m:d>
      </m:oMath>
      <w:r w:rsidRPr="00456D79">
        <w:rPr>
          <w:lang w:val="es-ES" w:eastAsia="es-MX"/>
        </w:rPr>
        <w:t xml:space="preserve">. </w:t>
      </w:r>
    </w:p>
    <w:p w14:paraId="7F6FDF0C" w14:textId="77777777" w:rsidR="00062E01" w:rsidRDefault="00062E01" w:rsidP="009C44A9">
      <w:pPr>
        <w:adjustRightInd w:val="0"/>
        <w:ind w:firstLine="202"/>
        <w:jc w:val="both"/>
        <w:rPr>
          <w:lang w:val="es-ES" w:eastAsia="es-MX"/>
        </w:rPr>
      </w:pPr>
      <w:r>
        <w:rPr>
          <w:lang w:val="es-ES" w:eastAsia="es-MX"/>
        </w:rPr>
        <w:t xml:space="preserve">Observe que un número triangular difuso puede escribirse como el </w:t>
      </w:r>
      <w:r w:rsidRPr="00456D79">
        <w:rPr>
          <w:lang w:val="es-ES" w:eastAsia="es-MX"/>
        </w:rPr>
        <w:t>conjunto</w:t>
      </w:r>
      <w:r>
        <w:rPr>
          <w:lang w:val="es-ES" w:eastAsia="es-MX"/>
        </w:rPr>
        <w:t xml:space="preserve"> difuso intervalo-valuado</w:t>
      </w:r>
    </w:p>
    <w:p w14:paraId="01CCC1C7" w14:textId="77777777" w:rsidR="00062E01" w:rsidRPr="00456D79" w:rsidRDefault="00DF50F2" w:rsidP="009C44A9">
      <w:pPr>
        <w:adjustRightInd w:val="0"/>
        <w:ind w:firstLine="202"/>
        <w:jc w:val="both"/>
        <w:rPr>
          <w:lang w:val="es-ES" w:eastAsia="es-MX"/>
        </w:rPr>
      </w:pPr>
      <m:oMathPara>
        <m:oMath>
          <m:sSup>
            <m:sSupPr>
              <m:ctrlPr>
                <w:rPr>
                  <w:rFonts w:ascii="Cambria Math" w:hAnsi="Cambria Math"/>
                  <w:lang w:val="es-ES" w:eastAsia="es-MX"/>
                </w:rPr>
              </m:ctrlPr>
            </m:sSupPr>
            <m:e>
              <m:acc>
                <m:accPr>
                  <m:chr m:val="̃"/>
                  <m:ctrlPr>
                    <w:rPr>
                      <w:rFonts w:ascii="Cambria Math" w:hAnsi="Cambria Math"/>
                      <w:lang w:val="es-ES" w:eastAsia="es-MX"/>
                    </w:rPr>
                  </m:ctrlPr>
                </m:accPr>
                <m:e>
                  <m:r>
                    <w:rPr>
                      <w:rFonts w:ascii="Cambria Math" w:hAnsi="Cambria Math"/>
                      <w:lang w:val="es-ES" w:eastAsia="es-MX"/>
                    </w:rPr>
                    <m:t>A</m:t>
                  </m:r>
                </m:e>
              </m:acc>
            </m:e>
            <m:sup>
              <m:r>
                <w:rPr>
                  <w:rFonts w:ascii="Cambria Math" w:hAnsi="Cambria Math"/>
                  <w:lang w:val="es-ES" w:eastAsia="es-MX"/>
                </w:rPr>
                <m:t>ϕ</m:t>
              </m:r>
            </m:sup>
          </m:sSup>
          <m:r>
            <m:rPr>
              <m:sty m:val="p"/>
            </m:rPr>
            <w:rPr>
              <w:rFonts w:ascii="Cambria Math" w:hAnsi="Cambria Math"/>
              <w:lang w:val="es-ES" w:eastAsia="es-MX"/>
            </w:rPr>
            <m:t>=</m:t>
          </m:r>
          <m:d>
            <m:dPr>
              <m:begChr m:val="{"/>
              <m:endChr m:val="}"/>
              <m:ctrlPr>
                <w:rPr>
                  <w:rFonts w:ascii="Cambria Math" w:hAnsi="Cambria Math"/>
                  <w:i/>
                  <w:lang w:val="es-ES" w:eastAsia="es-MX"/>
                </w:rPr>
              </m:ctrlPr>
            </m:dPr>
            <m:e>
              <m:d>
                <m:dPr>
                  <m:ctrlPr>
                    <w:rPr>
                      <w:rFonts w:ascii="Cambria Math" w:hAnsi="Cambria Math"/>
                      <w:i/>
                      <w:lang w:val="es-ES" w:eastAsia="es-MX"/>
                    </w:rPr>
                  </m:ctrlPr>
                </m:dPr>
                <m:e>
                  <m:r>
                    <w:rPr>
                      <w:rFonts w:ascii="Cambria Math" w:hAnsi="Cambria Math"/>
                      <w:lang w:val="es-ES" w:eastAsia="es-MX"/>
                    </w:rPr>
                    <m:t>x,</m:t>
                  </m:r>
                  <m:d>
                    <m:dPr>
                      <m:begChr m:val="["/>
                      <m:endChr m:val="]"/>
                      <m:ctrlPr>
                        <w:rPr>
                          <w:rFonts w:ascii="Cambria Math" w:hAnsi="Cambria Math"/>
                          <w:i/>
                          <w:lang w:val="es-ES" w:eastAsia="es-MX"/>
                        </w:rPr>
                      </m:ctrlPr>
                    </m:dPr>
                    <m:e>
                      <m:r>
                        <w:rPr>
                          <w:rFonts w:ascii="Cambria Math" w:hAnsi="Cambria Math"/>
                          <w:lang w:val="es-ES" w:eastAsia="es-MX"/>
                        </w:rPr>
                        <m:t xml:space="preserve"> </m:t>
                      </m:r>
                      <m:sSub>
                        <m:sSubPr>
                          <m:ctrlPr>
                            <w:rPr>
                              <w:rFonts w:ascii="Cambria Math" w:hAnsi="Cambria Math"/>
                              <w:i/>
                              <w:lang w:val="es-ES" w:eastAsia="es-MX"/>
                            </w:rPr>
                          </m:ctrlPr>
                        </m:sSubPr>
                        <m:e>
                          <m:r>
                            <w:rPr>
                              <w:rFonts w:ascii="Cambria Math" w:hAnsi="Cambria Math"/>
                              <w:lang w:val="es-ES" w:eastAsia="es-MX"/>
                            </w:rPr>
                            <m:t>μ</m:t>
                          </m:r>
                        </m:e>
                        <m:sub>
                          <m:r>
                            <w:rPr>
                              <w:rFonts w:ascii="Cambria Math" w:hAnsi="Cambria Math"/>
                              <w:lang w:val="es-ES" w:eastAsia="es-MX"/>
                            </w:rPr>
                            <m:t>A</m:t>
                          </m:r>
                        </m:sub>
                      </m:sSub>
                      <m:r>
                        <w:rPr>
                          <w:rFonts w:ascii="Cambria Math" w:hAnsi="Cambria Math"/>
                          <w:lang w:val="es-ES" w:eastAsia="es-MX"/>
                        </w:rPr>
                        <m:t xml:space="preserve"> </m:t>
                      </m:r>
                      <m:d>
                        <m:dPr>
                          <m:ctrlPr>
                            <w:rPr>
                              <w:rFonts w:ascii="Cambria Math" w:hAnsi="Cambria Math"/>
                              <w:i/>
                              <w:lang w:val="es-ES" w:eastAsia="es-MX"/>
                            </w:rPr>
                          </m:ctrlPr>
                        </m:dPr>
                        <m:e>
                          <m:r>
                            <w:rPr>
                              <w:rFonts w:ascii="Cambria Math" w:hAnsi="Cambria Math"/>
                              <w:lang w:val="es-ES" w:eastAsia="es-MX"/>
                            </w:rPr>
                            <m:t>x</m:t>
                          </m:r>
                        </m:e>
                      </m:d>
                      <m:r>
                        <w:rPr>
                          <w:rFonts w:ascii="Cambria Math" w:hAnsi="Cambria Math"/>
                          <w:lang w:val="es-ES" w:eastAsia="es-MX"/>
                        </w:rPr>
                        <m:t xml:space="preserve">, </m:t>
                      </m:r>
                      <m:sSub>
                        <m:sSubPr>
                          <m:ctrlPr>
                            <w:rPr>
                              <w:rFonts w:ascii="Cambria Math" w:hAnsi="Cambria Math"/>
                              <w:i/>
                              <w:lang w:val="es-ES" w:eastAsia="es-MX"/>
                            </w:rPr>
                          </m:ctrlPr>
                        </m:sSubPr>
                        <m:e>
                          <m:r>
                            <w:rPr>
                              <w:rFonts w:ascii="Cambria Math" w:hAnsi="Cambria Math"/>
                              <w:lang w:val="es-ES" w:eastAsia="es-MX"/>
                            </w:rPr>
                            <m:t>ν</m:t>
                          </m:r>
                        </m:e>
                        <m:sub>
                          <m:r>
                            <w:rPr>
                              <w:rFonts w:ascii="Cambria Math" w:hAnsi="Cambria Math"/>
                              <w:lang w:val="es-ES" w:eastAsia="es-MX"/>
                            </w:rPr>
                            <m:t>A</m:t>
                          </m:r>
                        </m:sub>
                      </m:sSub>
                      <m:r>
                        <w:rPr>
                          <w:rFonts w:ascii="Cambria Math" w:hAnsi="Cambria Math"/>
                          <w:lang w:val="es-ES" w:eastAsia="es-MX"/>
                        </w:rPr>
                        <m:t xml:space="preserve"> </m:t>
                      </m:r>
                      <m:d>
                        <m:dPr>
                          <m:ctrlPr>
                            <w:rPr>
                              <w:rFonts w:ascii="Cambria Math" w:hAnsi="Cambria Math"/>
                              <w:i/>
                              <w:lang w:val="es-ES" w:eastAsia="es-MX"/>
                            </w:rPr>
                          </m:ctrlPr>
                        </m:dPr>
                        <m:e>
                          <m:r>
                            <w:rPr>
                              <w:rFonts w:ascii="Cambria Math" w:hAnsi="Cambria Math"/>
                              <w:lang w:val="es-ES" w:eastAsia="es-MX"/>
                            </w:rPr>
                            <m:t>x</m:t>
                          </m:r>
                        </m:e>
                      </m:d>
                    </m:e>
                  </m:d>
                </m:e>
              </m:d>
              <m:r>
                <w:rPr>
                  <w:rFonts w:ascii="Cambria Math" w:hAnsi="Cambria Math"/>
                  <w:lang w:val="es-ES" w:eastAsia="es-MX"/>
                </w:rPr>
                <m:t>:  x</m:t>
              </m:r>
              <m:r>
                <w:rPr>
                  <w:rFonts w:ascii="Cambria Math" w:hAnsi="Cambria Math" w:cs="Cambria Math"/>
                  <w:lang w:val="es-ES" w:eastAsia="es-MX"/>
                </w:rPr>
                <m:t>∈</m:t>
              </m:r>
              <m:r>
                <w:rPr>
                  <w:rFonts w:ascii="Cambria Math" w:hAnsi="Cambria Math"/>
                  <w:lang w:val="es-ES" w:eastAsia="es-MX"/>
                </w:rPr>
                <m:t>X</m:t>
              </m:r>
            </m:e>
          </m:d>
          <m:r>
            <w:rPr>
              <w:rFonts w:ascii="Cambria Math" w:hAnsi="Cambria Math"/>
              <w:lang w:val="es-ES" w:eastAsia="es-MX"/>
            </w:rPr>
            <m:t>,</m:t>
          </m:r>
        </m:oMath>
      </m:oMathPara>
    </w:p>
    <w:p w14:paraId="2732B0DB" w14:textId="77777777" w:rsidR="00BF4F21" w:rsidRDefault="00062E01" w:rsidP="00BF4F21">
      <w:pPr>
        <w:adjustRightInd w:val="0"/>
        <w:jc w:val="both"/>
        <w:rPr>
          <w:lang w:val="es-ES" w:eastAsia="es-MX"/>
        </w:rPr>
      </w:pPr>
      <w:r>
        <w:rPr>
          <w:lang w:val="es-ES" w:eastAsia="es-MX"/>
        </w:rPr>
        <w:t xml:space="preserve">donde </w:t>
      </w:r>
      <m:oMath>
        <m:sSub>
          <m:sSubPr>
            <m:ctrlPr>
              <w:rPr>
                <w:rFonts w:ascii="Cambria Math" w:hAnsi="Cambria Math"/>
                <w:i/>
                <w:sz w:val="18"/>
                <w:szCs w:val="18"/>
                <w:lang w:val="es-MX"/>
              </w:rPr>
            </m:ctrlPr>
          </m:sSubPr>
          <m:e>
            <m:r>
              <w:rPr>
                <w:rFonts w:ascii="Cambria Math" w:hAnsi="Cambria Math"/>
                <w:sz w:val="18"/>
                <w:szCs w:val="18"/>
                <w:lang w:val="es-MX"/>
              </w:rPr>
              <m:t>μ</m:t>
            </m:r>
          </m:e>
          <m:sub>
            <m:r>
              <w:rPr>
                <w:rFonts w:ascii="Cambria Math" w:hAnsi="Cambria Math"/>
                <w:sz w:val="18"/>
                <w:szCs w:val="18"/>
                <w:lang w:val="es-MX"/>
              </w:rPr>
              <m:t>A</m:t>
            </m:r>
          </m:sub>
        </m:sSub>
        <m:r>
          <w:rPr>
            <w:rFonts w:ascii="Cambria Math" w:hAnsi="Cambria Math"/>
            <w:sz w:val="18"/>
            <w:szCs w:val="18"/>
            <w:lang w:val="es-MX"/>
          </w:rPr>
          <m:t>,</m:t>
        </m:r>
        <m:sSub>
          <m:sSubPr>
            <m:ctrlPr>
              <w:rPr>
                <w:rFonts w:ascii="Cambria Math" w:hAnsi="Cambria Math"/>
                <w:i/>
                <w:sz w:val="18"/>
                <w:szCs w:val="18"/>
                <w:lang w:val="es-MX"/>
              </w:rPr>
            </m:ctrlPr>
          </m:sSubPr>
          <m:e>
            <m:r>
              <w:rPr>
                <w:rFonts w:ascii="Cambria Math" w:hAnsi="Cambria Math"/>
                <w:lang w:val="es-ES" w:eastAsia="es-MX"/>
              </w:rPr>
              <m:t>ν</m:t>
            </m:r>
          </m:e>
          <m:sub>
            <m:r>
              <w:rPr>
                <w:rFonts w:ascii="Cambria Math" w:hAnsi="Cambria Math"/>
                <w:sz w:val="18"/>
                <w:szCs w:val="18"/>
                <w:lang w:val="es-MX"/>
              </w:rPr>
              <m:t>A</m:t>
            </m:r>
          </m:sub>
        </m:sSub>
        <m:r>
          <w:rPr>
            <w:rFonts w:ascii="Cambria Math" w:hAnsi="Cambria Math"/>
            <w:sz w:val="18"/>
            <w:szCs w:val="18"/>
            <w:lang w:val="es-MX"/>
          </w:rPr>
          <m:t>:X→</m:t>
        </m:r>
        <m:d>
          <m:dPr>
            <m:begChr m:val="["/>
            <m:endChr m:val="]"/>
            <m:ctrlPr>
              <w:rPr>
                <w:rFonts w:ascii="Cambria Math" w:hAnsi="Cambria Math"/>
                <w:i/>
                <w:sz w:val="18"/>
                <w:szCs w:val="18"/>
                <w:lang w:val="es-MX"/>
              </w:rPr>
            </m:ctrlPr>
          </m:dPr>
          <m:e>
            <m:r>
              <w:rPr>
                <w:rFonts w:ascii="Cambria Math" w:hAnsi="Cambria Math"/>
                <w:sz w:val="18"/>
                <w:szCs w:val="18"/>
                <w:lang w:val="es-MX"/>
              </w:rPr>
              <m:t>0,1</m:t>
            </m:r>
          </m:e>
        </m:d>
        <m:r>
          <w:rPr>
            <w:rFonts w:ascii="Cambria Math" w:hAnsi="Cambria Math"/>
            <w:sz w:val="18"/>
            <w:szCs w:val="18"/>
            <w:lang w:val="es-MX"/>
          </w:rPr>
          <m:t>:</m:t>
        </m:r>
      </m:oMath>
    </w:p>
    <w:p w14:paraId="5EB798ED" w14:textId="77777777" w:rsidR="00062E01" w:rsidRPr="00062E01" w:rsidRDefault="00DF50F2" w:rsidP="00062E01">
      <w:pPr>
        <w:adjustRightInd w:val="0"/>
        <w:ind w:firstLine="202"/>
        <w:jc w:val="both"/>
        <w:rPr>
          <w:sz w:val="18"/>
          <w:szCs w:val="18"/>
          <w:lang w:val="es-MX"/>
        </w:rPr>
      </w:pPr>
      <m:oMathPara>
        <m:oMathParaPr>
          <m:jc m:val="left"/>
        </m:oMathParaPr>
        <m:oMath>
          <m:sSub>
            <m:sSubPr>
              <m:ctrlPr>
                <w:rPr>
                  <w:rFonts w:ascii="Cambria Math" w:hAnsi="Cambria Math"/>
                  <w:i/>
                  <w:sz w:val="18"/>
                  <w:szCs w:val="18"/>
                  <w:lang w:val="es-MX"/>
                </w:rPr>
              </m:ctrlPr>
            </m:sSubPr>
            <m:e>
              <m:r>
                <w:rPr>
                  <w:rFonts w:ascii="Cambria Math" w:hAnsi="Cambria Math"/>
                  <w:sz w:val="18"/>
                  <w:szCs w:val="18"/>
                  <w:lang w:val="es-MX"/>
                </w:rPr>
                <m:t>μ</m:t>
              </m:r>
            </m:e>
            <m:sub>
              <m:r>
                <w:rPr>
                  <w:rFonts w:ascii="Cambria Math" w:hAnsi="Cambria Math"/>
                  <w:sz w:val="18"/>
                  <w:szCs w:val="18"/>
                  <w:lang w:val="es-MX"/>
                </w:rPr>
                <m:t>A</m:t>
              </m:r>
            </m:sub>
          </m:sSub>
          <m:d>
            <m:dPr>
              <m:ctrlPr>
                <w:rPr>
                  <w:rFonts w:ascii="Cambria Math" w:hAnsi="Cambria Math"/>
                  <w:i/>
                  <w:sz w:val="18"/>
                  <w:szCs w:val="18"/>
                  <w:lang w:val="es-MX"/>
                </w:rPr>
              </m:ctrlPr>
            </m:dPr>
            <m:e>
              <m:r>
                <w:rPr>
                  <w:rFonts w:ascii="Cambria Math" w:hAnsi="Cambria Math"/>
                  <w:sz w:val="18"/>
                  <w:szCs w:val="18"/>
                  <w:lang w:val="es-MX"/>
                </w:rPr>
                <m:t>x</m:t>
              </m:r>
            </m:e>
          </m:d>
          <m:r>
            <w:rPr>
              <w:rFonts w:ascii="Cambria Math" w:hAnsi="Cambria Math"/>
              <w:sz w:val="18"/>
              <w:szCs w:val="18"/>
              <w:lang w:val="es-MX"/>
            </w:rPr>
            <m:t>=</m:t>
          </m:r>
          <m:d>
            <m:dPr>
              <m:begChr m:val="{"/>
              <m:endChr m:val=""/>
              <m:ctrlPr>
                <w:rPr>
                  <w:rFonts w:ascii="Cambria Math" w:hAnsi="Cambria Math"/>
                  <w:i/>
                  <w:sz w:val="18"/>
                  <w:szCs w:val="18"/>
                  <w:lang w:val="es-MX"/>
                </w:rPr>
              </m:ctrlPr>
            </m:dPr>
            <m:e>
              <m:m>
                <m:mPr>
                  <m:mcs>
                    <m:mc>
                      <m:mcPr>
                        <m:count m:val="1"/>
                        <m:mcJc m:val="center"/>
                      </m:mcPr>
                    </m:mc>
                  </m:mcs>
                  <m:ctrlPr>
                    <w:rPr>
                      <w:rFonts w:ascii="Cambria Math" w:hAnsi="Cambria Math"/>
                      <w:i/>
                      <w:sz w:val="18"/>
                      <w:szCs w:val="18"/>
                      <w:lang w:val="es-MX"/>
                    </w:rPr>
                  </m:ctrlPr>
                </m:mPr>
                <m:mr>
                  <m:e>
                    <m:r>
                      <w:rPr>
                        <w:rFonts w:ascii="Cambria Math" w:hAnsi="Cambria Math"/>
                        <w:sz w:val="18"/>
                        <w:szCs w:val="18"/>
                        <w:lang w:val="es-MX"/>
                      </w:rPr>
                      <m:t>0,                            x&lt;</m:t>
                    </m:r>
                    <m:sSub>
                      <m:sSubPr>
                        <m:ctrlPr>
                          <w:rPr>
                            <w:rFonts w:ascii="Cambria Math" w:hAnsi="Cambria Math"/>
                            <w:i/>
                            <w:sz w:val="18"/>
                            <w:szCs w:val="18"/>
                            <w:lang w:val="es-MX"/>
                          </w:rPr>
                        </m:ctrlPr>
                      </m:sSubPr>
                      <m:e>
                        <m:r>
                          <w:rPr>
                            <w:rFonts w:ascii="Cambria Math" w:hAnsi="Cambria Math"/>
                            <w:sz w:val="18"/>
                            <w:szCs w:val="18"/>
                            <w:lang w:val="es-MX"/>
                          </w:rPr>
                          <m:t>a</m:t>
                        </m:r>
                      </m:e>
                      <m:sub>
                        <m:r>
                          <w:rPr>
                            <w:rFonts w:ascii="Cambria Math" w:hAnsi="Cambria Math"/>
                            <w:sz w:val="18"/>
                            <w:szCs w:val="18"/>
                            <w:lang w:val="es-MX"/>
                          </w:rPr>
                          <m:t>1,</m:t>
                        </m:r>
                      </m:sub>
                    </m:sSub>
                  </m:e>
                </m:mr>
                <m:mr>
                  <m:e>
                    <m:f>
                      <m:fPr>
                        <m:ctrlPr>
                          <w:rPr>
                            <w:rFonts w:ascii="Cambria Math" w:hAnsi="Cambria Math"/>
                            <w:i/>
                            <w:sz w:val="18"/>
                            <w:szCs w:val="18"/>
                            <w:lang w:val="es-MX"/>
                          </w:rPr>
                        </m:ctrlPr>
                      </m:fPr>
                      <m:num>
                        <m:r>
                          <w:rPr>
                            <w:rFonts w:ascii="Cambria Math" w:hAnsi="Cambria Math"/>
                            <w:sz w:val="18"/>
                            <w:szCs w:val="18"/>
                            <w:lang w:val="es-MX"/>
                          </w:rPr>
                          <m:t>x-</m:t>
                        </m:r>
                        <m:sSub>
                          <m:sSubPr>
                            <m:ctrlPr>
                              <w:rPr>
                                <w:rFonts w:ascii="Cambria Math" w:hAnsi="Cambria Math"/>
                                <w:i/>
                                <w:sz w:val="18"/>
                                <w:szCs w:val="18"/>
                                <w:lang w:val="es-MX"/>
                              </w:rPr>
                            </m:ctrlPr>
                          </m:sSubPr>
                          <m:e>
                            <m:r>
                              <w:rPr>
                                <w:rFonts w:ascii="Cambria Math" w:hAnsi="Cambria Math"/>
                                <w:sz w:val="18"/>
                                <w:szCs w:val="18"/>
                                <w:lang w:val="es-MX"/>
                              </w:rPr>
                              <m:t>a</m:t>
                            </m:r>
                          </m:e>
                          <m:sub>
                            <m:r>
                              <w:rPr>
                                <w:rFonts w:ascii="Cambria Math" w:hAnsi="Cambria Math"/>
                                <w:sz w:val="18"/>
                                <w:szCs w:val="18"/>
                                <w:lang w:val="es-MX"/>
                              </w:rPr>
                              <m:t>1</m:t>
                            </m:r>
                          </m:sub>
                        </m:sSub>
                      </m:num>
                      <m:den>
                        <m:sSub>
                          <m:sSubPr>
                            <m:ctrlPr>
                              <w:rPr>
                                <w:rFonts w:ascii="Cambria Math" w:hAnsi="Cambria Math"/>
                                <w:i/>
                                <w:sz w:val="18"/>
                                <w:szCs w:val="18"/>
                                <w:lang w:val="es-MX"/>
                              </w:rPr>
                            </m:ctrlPr>
                          </m:sSubPr>
                          <m:e>
                            <m:r>
                              <w:rPr>
                                <w:rFonts w:ascii="Cambria Math" w:hAnsi="Cambria Math"/>
                                <w:sz w:val="18"/>
                                <w:szCs w:val="18"/>
                                <w:lang w:val="es-MX"/>
                              </w:rPr>
                              <m:t>a</m:t>
                            </m:r>
                          </m:e>
                          <m:sub>
                            <m:r>
                              <w:rPr>
                                <w:rFonts w:ascii="Cambria Math" w:hAnsi="Cambria Math"/>
                                <w:sz w:val="18"/>
                                <w:szCs w:val="18"/>
                                <w:lang w:val="es-MX"/>
                              </w:rPr>
                              <m:t>2</m:t>
                            </m:r>
                          </m:sub>
                        </m:sSub>
                        <m:r>
                          <w:rPr>
                            <w:rFonts w:ascii="Cambria Math" w:hAnsi="Cambria Math"/>
                            <w:sz w:val="18"/>
                            <w:szCs w:val="18"/>
                            <w:lang w:val="es-MX"/>
                          </w:rPr>
                          <m:t>-</m:t>
                        </m:r>
                        <m:sSub>
                          <m:sSubPr>
                            <m:ctrlPr>
                              <w:rPr>
                                <w:rFonts w:ascii="Cambria Math" w:hAnsi="Cambria Math"/>
                                <w:i/>
                                <w:sz w:val="18"/>
                                <w:szCs w:val="18"/>
                                <w:lang w:val="es-MX"/>
                              </w:rPr>
                            </m:ctrlPr>
                          </m:sSubPr>
                          <m:e>
                            <m:r>
                              <w:rPr>
                                <w:rFonts w:ascii="Cambria Math" w:hAnsi="Cambria Math"/>
                                <w:sz w:val="18"/>
                                <w:szCs w:val="18"/>
                                <w:lang w:val="es-MX"/>
                              </w:rPr>
                              <m:t>a</m:t>
                            </m:r>
                          </m:e>
                          <m:sub>
                            <m:r>
                              <w:rPr>
                                <w:rFonts w:ascii="Cambria Math" w:hAnsi="Cambria Math"/>
                                <w:sz w:val="18"/>
                                <w:szCs w:val="18"/>
                                <w:lang w:val="es-MX"/>
                              </w:rPr>
                              <m:t>1</m:t>
                            </m:r>
                          </m:sub>
                        </m:sSub>
                      </m:den>
                    </m:f>
                    <m:r>
                      <w:rPr>
                        <w:rFonts w:ascii="Cambria Math" w:hAnsi="Cambria Math"/>
                        <w:sz w:val="18"/>
                        <w:szCs w:val="18"/>
                        <w:lang w:val="es-MX"/>
                      </w:rPr>
                      <m:t xml:space="preserve">,      </m:t>
                    </m:r>
                    <m:sSub>
                      <m:sSubPr>
                        <m:ctrlPr>
                          <w:rPr>
                            <w:rFonts w:ascii="Cambria Math" w:hAnsi="Cambria Math"/>
                            <w:i/>
                            <w:sz w:val="18"/>
                            <w:szCs w:val="18"/>
                            <w:lang w:val="es-MX"/>
                          </w:rPr>
                        </m:ctrlPr>
                      </m:sSubPr>
                      <m:e>
                        <m:r>
                          <w:rPr>
                            <w:rFonts w:ascii="Cambria Math" w:hAnsi="Cambria Math"/>
                            <w:sz w:val="18"/>
                            <w:szCs w:val="18"/>
                            <w:lang w:val="es-MX"/>
                          </w:rPr>
                          <m:t>a</m:t>
                        </m:r>
                      </m:e>
                      <m:sub>
                        <m:r>
                          <w:rPr>
                            <w:rFonts w:ascii="Cambria Math" w:hAnsi="Cambria Math"/>
                            <w:sz w:val="18"/>
                            <w:szCs w:val="18"/>
                            <w:lang w:val="es-MX"/>
                          </w:rPr>
                          <m:t>1</m:t>
                        </m:r>
                      </m:sub>
                    </m:sSub>
                    <m:r>
                      <w:rPr>
                        <w:rFonts w:ascii="Cambria Math" w:hAnsi="Cambria Math"/>
                        <w:sz w:val="18"/>
                        <w:szCs w:val="18"/>
                        <w:lang w:val="es-MX"/>
                      </w:rPr>
                      <m:t>≤x≤</m:t>
                    </m:r>
                    <m:sSub>
                      <m:sSubPr>
                        <m:ctrlPr>
                          <w:rPr>
                            <w:rFonts w:ascii="Cambria Math" w:hAnsi="Cambria Math"/>
                            <w:i/>
                            <w:sz w:val="18"/>
                            <w:szCs w:val="18"/>
                            <w:lang w:val="es-MX"/>
                          </w:rPr>
                        </m:ctrlPr>
                      </m:sSubPr>
                      <m:e>
                        <m:r>
                          <w:rPr>
                            <w:rFonts w:ascii="Cambria Math" w:hAnsi="Cambria Math"/>
                            <w:sz w:val="18"/>
                            <w:szCs w:val="18"/>
                            <w:lang w:val="es-MX"/>
                          </w:rPr>
                          <m:t>a</m:t>
                        </m:r>
                      </m:e>
                      <m:sub>
                        <m:r>
                          <w:rPr>
                            <w:rFonts w:ascii="Cambria Math" w:hAnsi="Cambria Math"/>
                            <w:sz w:val="18"/>
                            <w:szCs w:val="18"/>
                            <w:lang w:val="es-MX"/>
                          </w:rPr>
                          <m:t>2</m:t>
                        </m:r>
                      </m:sub>
                    </m:sSub>
                  </m:e>
                </m:mr>
              </m:m>
            </m:e>
          </m:d>
        </m:oMath>
      </m:oMathPara>
    </w:p>
    <w:p w14:paraId="4472A4FF" w14:textId="77777777" w:rsidR="00062E01" w:rsidRPr="00062E01" w:rsidRDefault="00DF50F2" w:rsidP="00062E01">
      <w:pPr>
        <w:adjustRightInd w:val="0"/>
        <w:ind w:firstLine="202"/>
        <w:jc w:val="both"/>
        <w:rPr>
          <w:sz w:val="18"/>
          <w:szCs w:val="18"/>
          <w:lang w:val="es-MX"/>
        </w:rPr>
      </w:pPr>
      <m:oMathPara>
        <m:oMathParaPr>
          <m:jc m:val="left"/>
        </m:oMathParaPr>
        <m:oMath>
          <m:sSub>
            <m:sSubPr>
              <m:ctrlPr>
                <w:rPr>
                  <w:rFonts w:ascii="Cambria Math" w:hAnsi="Cambria Math"/>
                  <w:i/>
                  <w:sz w:val="18"/>
                  <w:szCs w:val="18"/>
                  <w:lang w:val="es-MX"/>
                </w:rPr>
              </m:ctrlPr>
            </m:sSubPr>
            <m:e>
              <m:r>
                <w:rPr>
                  <w:rFonts w:ascii="Cambria Math" w:hAnsi="Cambria Math"/>
                  <w:lang w:val="es-ES" w:eastAsia="es-MX"/>
                </w:rPr>
                <m:t>ν</m:t>
              </m:r>
            </m:e>
            <m:sub>
              <m:r>
                <w:rPr>
                  <w:rFonts w:ascii="Cambria Math" w:hAnsi="Cambria Math"/>
                  <w:sz w:val="18"/>
                  <w:szCs w:val="18"/>
                  <w:lang w:val="es-MX"/>
                </w:rPr>
                <m:t>A</m:t>
              </m:r>
            </m:sub>
          </m:sSub>
          <m:d>
            <m:dPr>
              <m:ctrlPr>
                <w:rPr>
                  <w:rFonts w:ascii="Cambria Math" w:hAnsi="Cambria Math"/>
                  <w:i/>
                  <w:sz w:val="18"/>
                  <w:szCs w:val="18"/>
                  <w:lang w:val="es-MX"/>
                </w:rPr>
              </m:ctrlPr>
            </m:dPr>
            <m:e>
              <m:r>
                <w:rPr>
                  <w:rFonts w:ascii="Cambria Math" w:hAnsi="Cambria Math"/>
                  <w:sz w:val="18"/>
                  <w:szCs w:val="18"/>
                  <w:lang w:val="es-MX"/>
                </w:rPr>
                <m:t>x</m:t>
              </m:r>
            </m:e>
          </m:d>
          <m:r>
            <w:rPr>
              <w:rFonts w:ascii="Cambria Math" w:hAnsi="Cambria Math"/>
              <w:sz w:val="18"/>
              <w:szCs w:val="18"/>
              <w:lang w:val="es-MX"/>
            </w:rPr>
            <m:t>=</m:t>
          </m:r>
          <m:d>
            <m:dPr>
              <m:begChr m:val="{"/>
              <m:endChr m:val=""/>
              <m:ctrlPr>
                <w:rPr>
                  <w:rFonts w:ascii="Cambria Math" w:hAnsi="Cambria Math"/>
                  <w:i/>
                  <w:sz w:val="18"/>
                  <w:szCs w:val="18"/>
                  <w:lang w:val="es-MX"/>
                </w:rPr>
              </m:ctrlPr>
            </m:dPr>
            <m:e>
              <m:m>
                <m:mPr>
                  <m:mcs>
                    <m:mc>
                      <m:mcPr>
                        <m:count m:val="1"/>
                        <m:mcJc m:val="center"/>
                      </m:mcPr>
                    </m:mc>
                  </m:mcs>
                  <m:ctrlPr>
                    <w:rPr>
                      <w:rFonts w:ascii="Cambria Math" w:hAnsi="Cambria Math"/>
                      <w:i/>
                      <w:sz w:val="18"/>
                      <w:szCs w:val="18"/>
                      <w:lang w:val="es-MX"/>
                    </w:rPr>
                  </m:ctrlPr>
                </m:mPr>
                <m:mr>
                  <m:e>
                    <m:f>
                      <m:fPr>
                        <m:ctrlPr>
                          <w:rPr>
                            <w:rFonts w:ascii="Cambria Math" w:hAnsi="Cambria Math"/>
                            <w:i/>
                            <w:sz w:val="18"/>
                            <w:szCs w:val="18"/>
                            <w:lang w:val="es-MX"/>
                          </w:rPr>
                        </m:ctrlPr>
                      </m:fPr>
                      <m:num>
                        <m:sSub>
                          <m:sSubPr>
                            <m:ctrlPr>
                              <w:rPr>
                                <w:rFonts w:ascii="Cambria Math" w:hAnsi="Cambria Math"/>
                                <w:i/>
                                <w:sz w:val="18"/>
                                <w:szCs w:val="18"/>
                                <w:lang w:val="es-MX"/>
                              </w:rPr>
                            </m:ctrlPr>
                          </m:sSubPr>
                          <m:e>
                            <m:r>
                              <w:rPr>
                                <w:rFonts w:ascii="Cambria Math" w:hAnsi="Cambria Math"/>
                                <w:sz w:val="18"/>
                                <w:szCs w:val="18"/>
                                <w:lang w:val="es-MX"/>
                              </w:rPr>
                              <m:t>a</m:t>
                            </m:r>
                          </m:e>
                          <m:sub>
                            <m:r>
                              <w:rPr>
                                <w:rFonts w:ascii="Cambria Math" w:hAnsi="Cambria Math"/>
                                <w:sz w:val="18"/>
                                <w:szCs w:val="18"/>
                                <w:lang w:val="es-MX"/>
                              </w:rPr>
                              <m:t>3</m:t>
                            </m:r>
                          </m:sub>
                        </m:sSub>
                        <m:r>
                          <w:rPr>
                            <w:rFonts w:ascii="Cambria Math" w:hAnsi="Cambria Math"/>
                            <w:sz w:val="18"/>
                            <w:szCs w:val="18"/>
                            <w:lang w:val="es-MX"/>
                          </w:rPr>
                          <m:t>-x</m:t>
                        </m:r>
                      </m:num>
                      <m:den>
                        <m:sSub>
                          <m:sSubPr>
                            <m:ctrlPr>
                              <w:rPr>
                                <w:rFonts w:ascii="Cambria Math" w:hAnsi="Cambria Math"/>
                                <w:i/>
                                <w:sz w:val="18"/>
                                <w:szCs w:val="18"/>
                                <w:lang w:val="es-MX"/>
                              </w:rPr>
                            </m:ctrlPr>
                          </m:sSubPr>
                          <m:e>
                            <m:r>
                              <w:rPr>
                                <w:rFonts w:ascii="Cambria Math" w:hAnsi="Cambria Math"/>
                                <w:sz w:val="18"/>
                                <w:szCs w:val="18"/>
                                <w:lang w:val="es-MX"/>
                              </w:rPr>
                              <m:t>a</m:t>
                            </m:r>
                          </m:e>
                          <m:sub>
                            <m:r>
                              <w:rPr>
                                <w:rFonts w:ascii="Cambria Math" w:hAnsi="Cambria Math"/>
                                <w:sz w:val="18"/>
                                <w:szCs w:val="18"/>
                                <w:lang w:val="es-MX"/>
                              </w:rPr>
                              <m:t>3</m:t>
                            </m:r>
                          </m:sub>
                        </m:sSub>
                        <m:r>
                          <w:rPr>
                            <w:rFonts w:ascii="Cambria Math" w:hAnsi="Cambria Math"/>
                            <w:sz w:val="18"/>
                            <w:szCs w:val="18"/>
                            <w:lang w:val="es-MX"/>
                          </w:rPr>
                          <m:t>-</m:t>
                        </m:r>
                        <m:sSub>
                          <m:sSubPr>
                            <m:ctrlPr>
                              <w:rPr>
                                <w:rFonts w:ascii="Cambria Math" w:hAnsi="Cambria Math"/>
                                <w:i/>
                                <w:sz w:val="18"/>
                                <w:szCs w:val="18"/>
                                <w:lang w:val="es-MX"/>
                              </w:rPr>
                            </m:ctrlPr>
                          </m:sSubPr>
                          <m:e>
                            <m:r>
                              <w:rPr>
                                <w:rFonts w:ascii="Cambria Math" w:hAnsi="Cambria Math"/>
                                <w:sz w:val="18"/>
                                <w:szCs w:val="18"/>
                                <w:lang w:val="es-MX"/>
                              </w:rPr>
                              <m:t>a</m:t>
                            </m:r>
                          </m:e>
                          <m:sub>
                            <m:r>
                              <w:rPr>
                                <w:rFonts w:ascii="Cambria Math" w:hAnsi="Cambria Math"/>
                                <w:sz w:val="18"/>
                                <w:szCs w:val="18"/>
                                <w:lang w:val="es-MX"/>
                              </w:rPr>
                              <m:t>2</m:t>
                            </m:r>
                          </m:sub>
                        </m:sSub>
                      </m:den>
                    </m:f>
                    <m:r>
                      <w:rPr>
                        <w:rFonts w:ascii="Cambria Math" w:hAnsi="Cambria Math"/>
                        <w:sz w:val="18"/>
                        <w:szCs w:val="18"/>
                        <w:lang w:val="es-MX"/>
                      </w:rPr>
                      <m:t xml:space="preserve">,    </m:t>
                    </m:r>
                    <m:sSub>
                      <m:sSubPr>
                        <m:ctrlPr>
                          <w:rPr>
                            <w:rFonts w:ascii="Cambria Math" w:hAnsi="Cambria Math"/>
                            <w:i/>
                            <w:sz w:val="18"/>
                            <w:szCs w:val="18"/>
                            <w:lang w:val="es-MX"/>
                          </w:rPr>
                        </m:ctrlPr>
                      </m:sSubPr>
                      <m:e>
                        <m:r>
                          <w:rPr>
                            <w:rFonts w:ascii="Cambria Math" w:hAnsi="Cambria Math"/>
                            <w:sz w:val="18"/>
                            <w:szCs w:val="18"/>
                            <w:lang w:val="es-MX"/>
                          </w:rPr>
                          <m:t xml:space="preserve">   a</m:t>
                        </m:r>
                      </m:e>
                      <m:sub>
                        <m:r>
                          <w:rPr>
                            <w:rFonts w:ascii="Cambria Math" w:hAnsi="Cambria Math"/>
                            <w:sz w:val="18"/>
                            <w:szCs w:val="18"/>
                            <w:lang w:val="es-MX"/>
                          </w:rPr>
                          <m:t>2</m:t>
                        </m:r>
                      </m:sub>
                    </m:sSub>
                    <m:r>
                      <w:rPr>
                        <w:rFonts w:ascii="Cambria Math" w:hAnsi="Cambria Math"/>
                        <w:sz w:val="18"/>
                        <w:szCs w:val="18"/>
                        <w:lang w:val="es-MX"/>
                      </w:rPr>
                      <m:t>≤x≤</m:t>
                    </m:r>
                    <m:sSub>
                      <m:sSubPr>
                        <m:ctrlPr>
                          <w:rPr>
                            <w:rFonts w:ascii="Cambria Math" w:hAnsi="Cambria Math"/>
                            <w:i/>
                            <w:sz w:val="18"/>
                            <w:szCs w:val="18"/>
                            <w:lang w:val="es-MX"/>
                          </w:rPr>
                        </m:ctrlPr>
                      </m:sSubPr>
                      <m:e>
                        <m:r>
                          <w:rPr>
                            <w:rFonts w:ascii="Cambria Math" w:hAnsi="Cambria Math"/>
                            <w:sz w:val="18"/>
                            <w:szCs w:val="18"/>
                            <w:lang w:val="es-MX"/>
                          </w:rPr>
                          <m:t>a</m:t>
                        </m:r>
                      </m:e>
                      <m:sub>
                        <m:r>
                          <w:rPr>
                            <w:rFonts w:ascii="Cambria Math" w:hAnsi="Cambria Math"/>
                            <w:sz w:val="18"/>
                            <w:szCs w:val="18"/>
                            <w:lang w:val="es-MX"/>
                          </w:rPr>
                          <m:t>3</m:t>
                        </m:r>
                      </m:sub>
                    </m:sSub>
                    <m:r>
                      <w:rPr>
                        <w:rFonts w:ascii="Cambria Math" w:hAnsi="Cambria Math"/>
                        <w:sz w:val="18"/>
                        <w:szCs w:val="18"/>
                        <w:lang w:val="es-MX"/>
                      </w:rPr>
                      <m:t>,</m:t>
                    </m:r>
                  </m:e>
                </m:mr>
                <m:mr>
                  <m:e>
                    <m:r>
                      <w:rPr>
                        <w:rFonts w:ascii="Cambria Math" w:eastAsia="Cambria Math" w:hAnsi="Cambria Math" w:cs="Cambria Math"/>
                        <w:sz w:val="18"/>
                        <w:szCs w:val="18"/>
                        <w:lang w:val="es-MX"/>
                      </w:rPr>
                      <m:t>0,                               x&gt;</m:t>
                    </m:r>
                    <m:sSub>
                      <m:sSubPr>
                        <m:ctrlPr>
                          <w:rPr>
                            <w:rFonts w:ascii="Cambria Math" w:eastAsia="Cambria Math" w:hAnsi="Cambria Math" w:cs="Cambria Math"/>
                            <w:i/>
                            <w:sz w:val="18"/>
                            <w:szCs w:val="18"/>
                            <w:lang w:val="es-MX"/>
                          </w:rPr>
                        </m:ctrlPr>
                      </m:sSubPr>
                      <m:e>
                        <m:r>
                          <w:rPr>
                            <w:rFonts w:ascii="Cambria Math" w:eastAsia="Cambria Math" w:hAnsi="Cambria Math" w:cs="Cambria Math"/>
                            <w:sz w:val="18"/>
                            <w:szCs w:val="18"/>
                            <w:lang w:val="es-MX"/>
                          </w:rPr>
                          <m:t>a</m:t>
                        </m:r>
                      </m:e>
                      <m:sub>
                        <m:r>
                          <w:rPr>
                            <w:rFonts w:ascii="Cambria Math" w:eastAsia="Cambria Math" w:hAnsi="Cambria Math" w:cs="Cambria Math"/>
                            <w:sz w:val="18"/>
                            <w:szCs w:val="18"/>
                            <w:lang w:val="es-MX"/>
                          </w:rPr>
                          <m:t>3</m:t>
                        </m:r>
                      </m:sub>
                    </m:sSub>
                    <m:r>
                      <w:rPr>
                        <w:rFonts w:ascii="Cambria Math" w:eastAsia="Cambria Math" w:hAnsi="Cambria Math" w:cs="Cambria Math"/>
                        <w:sz w:val="18"/>
                        <w:szCs w:val="18"/>
                        <w:lang w:val="es-MX"/>
                      </w:rPr>
                      <m:t>.</m:t>
                    </m:r>
                  </m:e>
                </m:mr>
              </m:m>
            </m:e>
          </m:d>
        </m:oMath>
      </m:oMathPara>
    </w:p>
    <w:p w14:paraId="7D30AFDD" w14:textId="77777777" w:rsidR="00062E01" w:rsidRPr="00062E01" w:rsidRDefault="00062E01" w:rsidP="00062E01">
      <w:pPr>
        <w:adjustRightInd w:val="0"/>
        <w:ind w:firstLine="202"/>
        <w:jc w:val="both"/>
        <w:rPr>
          <w:sz w:val="18"/>
          <w:szCs w:val="18"/>
          <w:lang w:val="es-MX"/>
        </w:rPr>
      </w:pPr>
    </w:p>
    <w:p w14:paraId="4FD79A56" w14:textId="77777777" w:rsidR="00C93891" w:rsidRPr="007F4EDE" w:rsidRDefault="00933C9D" w:rsidP="00E936D2">
      <w:pPr>
        <w:adjustRightInd w:val="0"/>
        <w:ind w:firstLine="202"/>
        <w:jc w:val="center"/>
        <w:rPr>
          <w:lang w:val="es-ES" w:eastAsia="es-MX"/>
        </w:rPr>
      </w:pPr>
      <w:r w:rsidRPr="00C93891">
        <w:rPr>
          <w:noProof/>
        </w:rPr>
        <w:drawing>
          <wp:inline distT="0" distB="0" distL="0" distR="0" wp14:anchorId="4369A6AB" wp14:editId="472BC749">
            <wp:extent cx="1944454" cy="1535501"/>
            <wp:effectExtent l="0" t="0" r="0" b="7620"/>
            <wp:docPr id="75" name="Picture 12" descr="fmembre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membresi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4958" cy="1535899"/>
                    </a:xfrm>
                    <a:prstGeom prst="rect">
                      <a:avLst/>
                    </a:prstGeom>
                    <a:noFill/>
                    <a:ln>
                      <a:noFill/>
                    </a:ln>
                  </pic:spPr>
                </pic:pic>
              </a:graphicData>
            </a:graphic>
          </wp:inline>
        </w:drawing>
      </w:r>
      <w:r>
        <w:rPr>
          <w:noProof/>
        </w:rPr>
        <w:drawing>
          <wp:anchor distT="0" distB="0" distL="114300" distR="114300" simplePos="0" relativeHeight="251661824" behindDoc="0" locked="0" layoutInCell="1" allowOverlap="1" wp14:anchorId="75891B33" wp14:editId="27E57202">
            <wp:simplePos x="0" y="0"/>
            <wp:positionH relativeFrom="column">
              <wp:posOffset>3933825</wp:posOffset>
            </wp:positionH>
            <wp:positionV relativeFrom="paragraph">
              <wp:posOffset>6588760</wp:posOffset>
            </wp:positionV>
            <wp:extent cx="2392045" cy="1890395"/>
            <wp:effectExtent l="0" t="0" r="825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92045" cy="18903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800" behindDoc="0" locked="0" layoutInCell="1" allowOverlap="1" wp14:anchorId="28538195" wp14:editId="269EF637">
            <wp:simplePos x="0" y="0"/>
            <wp:positionH relativeFrom="column">
              <wp:posOffset>3933825</wp:posOffset>
            </wp:positionH>
            <wp:positionV relativeFrom="paragraph">
              <wp:posOffset>6588760</wp:posOffset>
            </wp:positionV>
            <wp:extent cx="2392045" cy="1890395"/>
            <wp:effectExtent l="0" t="0" r="8255" b="0"/>
            <wp:wrapNone/>
            <wp:docPr id="5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92045" cy="18903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48A232" w14:textId="77777777" w:rsidR="00C93891" w:rsidRDefault="00C93891" w:rsidP="00C93891">
      <w:pPr>
        <w:adjustRightInd w:val="0"/>
        <w:ind w:left="1212" w:firstLine="202"/>
        <w:jc w:val="both"/>
        <w:rPr>
          <w:sz w:val="18"/>
          <w:szCs w:val="18"/>
          <w:lang w:val="es-ES"/>
        </w:rPr>
      </w:pPr>
      <w:r w:rsidRPr="007F4EDE">
        <w:rPr>
          <w:sz w:val="18"/>
          <w:szCs w:val="18"/>
          <w:lang w:val="es-ES"/>
        </w:rPr>
        <w:t xml:space="preserve">Figura 1. Gráfica de </w:t>
      </w:r>
      <w:r w:rsidRPr="007F4EDE">
        <w:rPr>
          <w:sz w:val="18"/>
          <w:szCs w:val="18"/>
          <w:lang w:val="es-ES"/>
        </w:rPr>
        <w:sym w:font="Symbol" w:char="F06D"/>
      </w:r>
      <w:r w:rsidRPr="007F4EDE">
        <w:rPr>
          <w:sz w:val="18"/>
          <w:szCs w:val="18"/>
          <w:vertAlign w:val="subscript"/>
          <w:lang w:val="es-ES"/>
        </w:rPr>
        <w:t>A</w:t>
      </w:r>
      <w:r w:rsidRPr="007F4EDE">
        <w:rPr>
          <w:sz w:val="18"/>
          <w:szCs w:val="18"/>
          <w:lang w:val="es-ES"/>
        </w:rPr>
        <w:t>(</w:t>
      </w:r>
      <w:r w:rsidRPr="007F4EDE">
        <w:rPr>
          <w:i/>
          <w:sz w:val="18"/>
          <w:szCs w:val="18"/>
          <w:lang w:val="es-ES"/>
        </w:rPr>
        <w:t>x</w:t>
      </w:r>
      <w:r w:rsidRPr="007F4EDE">
        <w:rPr>
          <w:sz w:val="18"/>
          <w:szCs w:val="18"/>
          <w:lang w:val="es-ES"/>
        </w:rPr>
        <w:t>)</w:t>
      </w:r>
    </w:p>
    <w:p w14:paraId="0683208C" w14:textId="77777777" w:rsidR="00C93891" w:rsidRPr="007F4EDE" w:rsidRDefault="00C93891" w:rsidP="00C93891">
      <w:pPr>
        <w:adjustRightInd w:val="0"/>
        <w:ind w:left="1212" w:firstLine="202"/>
        <w:jc w:val="both"/>
        <w:rPr>
          <w:lang w:val="es-ES" w:eastAsia="es-MX"/>
        </w:rPr>
      </w:pPr>
    </w:p>
    <w:p w14:paraId="6F84602A" w14:textId="55BD5888" w:rsidR="00C93891" w:rsidRPr="00790442" w:rsidRDefault="00C93891" w:rsidP="00C93891">
      <w:pPr>
        <w:adjustRightInd w:val="0"/>
        <w:ind w:firstLine="202"/>
        <w:jc w:val="both"/>
        <w:rPr>
          <w:lang w:val="es-ES" w:eastAsia="es-MX"/>
        </w:rPr>
      </w:pPr>
      <w:r>
        <w:rPr>
          <w:lang w:val="es-ES" w:eastAsia="es-MX"/>
        </w:rPr>
        <w:t xml:space="preserve">Como se mencionó anteriormente, se utilizará una función distancia entre </w:t>
      </w:r>
      <w:r w:rsidRPr="00790442">
        <w:rPr>
          <w:lang w:val="es-ES" w:eastAsia="es-MX"/>
        </w:rPr>
        <w:t>conjuntos difusos</w:t>
      </w:r>
      <w:r w:rsidR="00E446B3">
        <w:rPr>
          <w:lang w:val="es-ES" w:eastAsia="es-MX"/>
        </w:rPr>
        <w:t>,</w:t>
      </w:r>
      <w:r w:rsidRPr="00790442">
        <w:rPr>
          <w:lang w:val="es-ES" w:eastAsia="es-MX"/>
        </w:rPr>
        <w:t xml:space="preserve"> que </w:t>
      </w:r>
      <w:r w:rsidR="000C3171">
        <w:rPr>
          <w:lang w:val="es-ES" w:eastAsia="es-MX"/>
        </w:rPr>
        <w:t>represente</w:t>
      </w:r>
      <w:r w:rsidR="00E446B3">
        <w:rPr>
          <w:lang w:val="es-ES" w:eastAsia="es-MX"/>
        </w:rPr>
        <w:t>n a</w:t>
      </w:r>
      <w:r>
        <w:rPr>
          <w:lang w:val="es-ES" w:eastAsia="es-MX"/>
        </w:rPr>
        <w:t xml:space="preserve"> los perfiles de cada jugador</w:t>
      </w:r>
      <w:r w:rsidR="00E446B3">
        <w:rPr>
          <w:lang w:val="es-ES" w:eastAsia="es-MX"/>
        </w:rPr>
        <w:t>,</w:t>
      </w:r>
      <w:r>
        <w:rPr>
          <w:lang w:val="es-ES" w:eastAsia="es-MX"/>
        </w:rPr>
        <w:t xml:space="preserve"> para determinar al jugador</w:t>
      </w:r>
      <w:r w:rsidRPr="007F4EDE">
        <w:rPr>
          <w:lang w:val="es-ES" w:eastAsia="es-MX"/>
        </w:rPr>
        <w:t xml:space="preserve"> </w:t>
      </w:r>
      <w:r>
        <w:rPr>
          <w:lang w:val="es-ES" w:eastAsia="es-MX"/>
        </w:rPr>
        <w:t xml:space="preserve">más cercano al ideal. </w:t>
      </w:r>
      <w:r w:rsidRPr="00790442">
        <w:rPr>
          <w:lang w:val="es-ES" w:eastAsia="es-MX"/>
        </w:rPr>
        <w:t xml:space="preserve">Una distancia </w:t>
      </w:r>
      <m:oMath>
        <m:r>
          <w:rPr>
            <w:rFonts w:ascii="Cambria Math" w:hAnsi="Cambria Math"/>
            <w:lang w:val="es-MX"/>
          </w:rPr>
          <m:t>d</m:t>
        </m:r>
      </m:oMath>
      <w:r w:rsidRPr="00790442">
        <w:rPr>
          <w:lang w:val="es-ES" w:eastAsia="es-MX"/>
        </w:rPr>
        <w:t xml:space="preserve"> es una función no negativa con las siguientes propiedades:</w:t>
      </w:r>
    </w:p>
    <w:p w14:paraId="446A2C22" w14:textId="77777777" w:rsidR="00C93891" w:rsidRPr="00805391" w:rsidRDefault="00933C9D" w:rsidP="006C239F">
      <w:pPr>
        <w:numPr>
          <w:ilvl w:val="0"/>
          <w:numId w:val="25"/>
        </w:numPr>
        <w:adjustRightInd w:val="0"/>
        <w:jc w:val="both"/>
        <w:rPr>
          <w:lang w:val="es-ES" w:eastAsia="es-MX"/>
        </w:rPr>
      </w:pPr>
      <m:oMath>
        <m:r>
          <w:rPr>
            <w:rFonts w:ascii="Cambria Math" w:eastAsia="Calibri" w:hAnsi="Cambria Math"/>
            <w:lang w:val="es-MX"/>
          </w:rPr>
          <m:t>d</m:t>
        </m:r>
        <m:d>
          <m:dPr>
            <m:ctrlPr>
              <w:rPr>
                <w:rFonts w:ascii="Cambria Math" w:eastAsia="Calibri" w:hAnsi="Cambria Math"/>
                <w:i/>
                <w:lang w:val="es-MX"/>
              </w:rPr>
            </m:ctrlPr>
          </m:dPr>
          <m:e>
            <m:r>
              <w:rPr>
                <w:rFonts w:ascii="Cambria Math" w:eastAsia="Calibri" w:hAnsi="Cambria Math"/>
                <w:lang w:val="es-MX"/>
              </w:rPr>
              <m:t>x,y</m:t>
            </m:r>
          </m:e>
        </m:d>
        <m:r>
          <w:rPr>
            <w:rFonts w:ascii="Cambria Math" w:eastAsia="Calibri" w:hAnsi="Cambria Math"/>
            <w:lang w:val="es-MX"/>
          </w:rPr>
          <m:t>≥0</m:t>
        </m:r>
      </m:oMath>
      <w:r w:rsidR="00805391" w:rsidRPr="00805391">
        <w:rPr>
          <w:lang w:val="es-MX"/>
        </w:rPr>
        <w:t xml:space="preserve"> y </w:t>
      </w:r>
      <w:r w:rsidR="00805391">
        <w:rPr>
          <w:lang w:val="es-MX"/>
        </w:rPr>
        <w:t xml:space="preserve"> </w:t>
      </w:r>
      <m:oMath>
        <m:r>
          <w:rPr>
            <w:rFonts w:ascii="Cambria Math" w:eastAsia="Calibri" w:hAnsi="Cambria Math"/>
            <w:lang w:val="es-MX"/>
          </w:rPr>
          <m:t>d</m:t>
        </m:r>
        <m:d>
          <m:dPr>
            <m:ctrlPr>
              <w:rPr>
                <w:rFonts w:ascii="Cambria Math" w:eastAsia="Calibri" w:hAnsi="Cambria Math"/>
                <w:i/>
                <w:lang w:val="es-MX"/>
              </w:rPr>
            </m:ctrlPr>
          </m:dPr>
          <m:e>
            <m:r>
              <w:rPr>
                <w:rFonts w:ascii="Cambria Math" w:eastAsia="Calibri" w:hAnsi="Cambria Math"/>
                <w:lang w:val="es-MX"/>
              </w:rPr>
              <m:t>x,y</m:t>
            </m:r>
          </m:e>
        </m:d>
        <m:r>
          <w:rPr>
            <w:rFonts w:ascii="Cambria Math" w:eastAsia="Calibri" w:hAnsi="Cambria Math"/>
            <w:lang w:val="es-MX"/>
          </w:rPr>
          <m:t>=0</m:t>
        </m:r>
      </m:oMath>
      <w:r w:rsidR="00D71C5D" w:rsidRPr="00805391">
        <w:rPr>
          <w:lang w:val="es-MX"/>
        </w:rPr>
        <w:t xml:space="preserve"> si  y sólo si </w:t>
      </w:r>
      <m:oMath>
        <m:r>
          <w:rPr>
            <w:rFonts w:ascii="Cambria Math" w:hAnsi="Cambria Math"/>
            <w:lang w:val="es-MX"/>
          </w:rPr>
          <m:t>x=y</m:t>
        </m:r>
      </m:oMath>
      <w:r w:rsidR="00D71C5D" w:rsidRPr="00805391">
        <w:rPr>
          <w:lang w:val="es-MX"/>
        </w:rPr>
        <w:t>.</w:t>
      </w:r>
      <w:r w:rsidR="00C93891" w:rsidRPr="00805391">
        <w:rPr>
          <w:lang w:val="es-ES" w:eastAsia="es-MX"/>
        </w:rPr>
        <w:t xml:space="preserve"> </w:t>
      </w:r>
    </w:p>
    <w:p w14:paraId="382BFE60" w14:textId="77777777" w:rsidR="00C93891" w:rsidRDefault="00933C9D" w:rsidP="00C93891">
      <w:pPr>
        <w:numPr>
          <w:ilvl w:val="0"/>
          <w:numId w:val="25"/>
        </w:numPr>
        <w:adjustRightInd w:val="0"/>
        <w:jc w:val="both"/>
        <w:rPr>
          <w:lang w:val="es-ES" w:eastAsia="es-MX"/>
        </w:rPr>
      </w:pPr>
      <m:oMath>
        <m:r>
          <w:rPr>
            <w:rFonts w:ascii="Cambria Math" w:eastAsia="Calibri" w:hAnsi="Cambria Math"/>
            <w:lang w:val="es-MX"/>
          </w:rPr>
          <m:t>d</m:t>
        </m:r>
        <m:d>
          <m:dPr>
            <m:ctrlPr>
              <w:rPr>
                <w:rFonts w:ascii="Cambria Math" w:eastAsia="Calibri" w:hAnsi="Cambria Math"/>
                <w:i/>
                <w:lang w:val="es-MX"/>
              </w:rPr>
            </m:ctrlPr>
          </m:dPr>
          <m:e>
            <m:r>
              <w:rPr>
                <w:rFonts w:ascii="Cambria Math" w:eastAsia="Calibri" w:hAnsi="Cambria Math"/>
                <w:lang w:val="es-MX"/>
              </w:rPr>
              <m:t>x,y</m:t>
            </m:r>
          </m:e>
        </m:d>
        <m:r>
          <w:rPr>
            <w:rFonts w:ascii="Cambria Math" w:eastAsia="Calibri" w:hAnsi="Cambria Math"/>
            <w:lang w:val="es-MX"/>
          </w:rPr>
          <m:t>=d(y,x)</m:t>
        </m:r>
      </m:oMath>
      <w:r w:rsidR="00C93891" w:rsidRPr="00456D79">
        <w:rPr>
          <w:lang w:val="es-ES" w:eastAsia="es-MX"/>
        </w:rPr>
        <w:t xml:space="preserve"> </w:t>
      </w:r>
    </w:p>
    <w:p w14:paraId="0ACA838B" w14:textId="77777777" w:rsidR="00C93891" w:rsidRPr="00456D79" w:rsidRDefault="00933C9D" w:rsidP="00C93891">
      <w:pPr>
        <w:numPr>
          <w:ilvl w:val="0"/>
          <w:numId w:val="25"/>
        </w:numPr>
        <w:adjustRightInd w:val="0"/>
        <w:jc w:val="both"/>
        <w:rPr>
          <w:lang w:val="es-ES" w:eastAsia="es-MX"/>
        </w:rPr>
      </w:pPr>
      <m:oMath>
        <m:r>
          <w:rPr>
            <w:rFonts w:ascii="Cambria Math" w:eastAsia="Calibri" w:hAnsi="Cambria Math"/>
            <w:lang w:val="es-MX"/>
          </w:rPr>
          <m:t>d</m:t>
        </m:r>
        <m:d>
          <m:dPr>
            <m:ctrlPr>
              <w:rPr>
                <w:rFonts w:ascii="Cambria Math" w:eastAsia="Calibri" w:hAnsi="Cambria Math"/>
                <w:i/>
                <w:lang w:val="es-MX"/>
              </w:rPr>
            </m:ctrlPr>
          </m:dPr>
          <m:e>
            <m:r>
              <w:rPr>
                <w:rFonts w:ascii="Cambria Math" w:eastAsia="Calibri" w:hAnsi="Cambria Math"/>
                <w:lang w:val="es-MX"/>
              </w:rPr>
              <m:t>x,y</m:t>
            </m:r>
          </m:e>
        </m:d>
        <m:r>
          <w:rPr>
            <w:rFonts w:ascii="Cambria Math" w:eastAsia="Calibri" w:hAnsi="Cambria Math"/>
            <w:lang w:val="es-MX"/>
          </w:rPr>
          <m:t>≤d</m:t>
        </m:r>
        <m:d>
          <m:dPr>
            <m:ctrlPr>
              <w:rPr>
                <w:rFonts w:ascii="Cambria Math" w:eastAsia="Calibri" w:hAnsi="Cambria Math"/>
                <w:i/>
                <w:lang w:val="es-MX"/>
              </w:rPr>
            </m:ctrlPr>
          </m:dPr>
          <m:e>
            <m:r>
              <w:rPr>
                <w:rFonts w:ascii="Cambria Math" w:eastAsia="Calibri" w:hAnsi="Cambria Math"/>
                <w:lang w:val="es-MX"/>
              </w:rPr>
              <m:t>x,z</m:t>
            </m:r>
          </m:e>
        </m:d>
        <m:r>
          <w:rPr>
            <w:rFonts w:ascii="Cambria Math" w:eastAsia="Calibri" w:hAnsi="Cambria Math"/>
            <w:lang w:val="es-MX"/>
          </w:rPr>
          <m:t>+d</m:t>
        </m:r>
        <m:d>
          <m:dPr>
            <m:ctrlPr>
              <w:rPr>
                <w:rFonts w:ascii="Cambria Math" w:eastAsia="Calibri" w:hAnsi="Cambria Math"/>
                <w:i/>
                <w:lang w:val="es-MX"/>
              </w:rPr>
            </m:ctrlPr>
          </m:dPr>
          <m:e>
            <m:r>
              <w:rPr>
                <w:rFonts w:ascii="Cambria Math" w:eastAsia="Calibri" w:hAnsi="Cambria Math"/>
                <w:lang w:val="es-MX"/>
              </w:rPr>
              <m:t>z,y</m:t>
            </m:r>
          </m:e>
        </m:d>
      </m:oMath>
      <w:r w:rsidR="00C93891" w:rsidRPr="00456D79">
        <w:rPr>
          <w:lang w:val="es-ES" w:eastAsia="es-MX"/>
        </w:rPr>
        <w:t>,</w:t>
      </w:r>
    </w:p>
    <w:p w14:paraId="162516BC" w14:textId="3FE5F326" w:rsidR="00C93891" w:rsidRPr="007F4EDE" w:rsidRDefault="00C93891" w:rsidP="00BF4F21">
      <w:pPr>
        <w:adjustRightInd w:val="0"/>
        <w:jc w:val="both"/>
        <w:rPr>
          <w:lang w:val="es-ES" w:eastAsia="es-MX"/>
        </w:rPr>
      </w:pPr>
      <w:r w:rsidRPr="007F4EDE">
        <w:rPr>
          <w:lang w:val="es-ES" w:eastAsia="es-MX"/>
        </w:rPr>
        <w:t xml:space="preserve">para todo </w:t>
      </w:r>
      <w:proofErr w:type="gramStart"/>
      <m:oMath>
        <m:r>
          <w:rPr>
            <w:rFonts w:ascii="Cambria Math" w:hAnsi="Cambria Math"/>
            <w:szCs w:val="24"/>
            <w:lang w:val="es-MX"/>
          </w:rPr>
          <m:t>x,y</m:t>
        </m:r>
        <w:proofErr w:type="gramEnd"/>
        <m:r>
          <w:rPr>
            <w:rFonts w:ascii="Cambria Math" w:hAnsi="Cambria Math"/>
            <w:szCs w:val="24"/>
            <w:lang w:val="es-MX"/>
          </w:rPr>
          <m:t>,z∈X.</m:t>
        </m:r>
      </m:oMath>
      <w:r w:rsidRPr="007F4EDE">
        <w:rPr>
          <w:lang w:val="es-ES" w:eastAsia="es-MX"/>
        </w:rPr>
        <w:t xml:space="preserve"> Existe una infinidad de distancias entre elementos y conjuntos. Sin embargo, para este trabajo se empleará la distancia de </w:t>
      </w:r>
      <w:proofErr w:type="spellStart"/>
      <w:r w:rsidRPr="007F4EDE">
        <w:rPr>
          <w:lang w:val="es-ES" w:eastAsia="es-MX"/>
        </w:rPr>
        <w:t>Hamming</w:t>
      </w:r>
      <w:proofErr w:type="spellEnd"/>
      <w:r w:rsidRPr="007F4EDE">
        <w:rPr>
          <w:lang w:val="es-ES" w:eastAsia="es-MX"/>
        </w:rPr>
        <w:t xml:space="preserve"> </w:t>
      </w:r>
      <w:r w:rsidR="0079663D">
        <w:rPr>
          <w:lang w:val="es-ES" w:eastAsia="es-MX"/>
        </w:rPr>
        <w:t>[8-9</w:t>
      </w:r>
      <w:r w:rsidR="002F748A">
        <w:rPr>
          <w:lang w:val="es-ES" w:eastAsia="es-MX"/>
        </w:rPr>
        <w:t>]</w:t>
      </w:r>
      <w:r w:rsidRPr="007F4EDE">
        <w:rPr>
          <w:lang w:val="es-ES" w:eastAsia="es-MX"/>
        </w:rPr>
        <w:t>.</w:t>
      </w:r>
    </w:p>
    <w:p w14:paraId="27E5D65B" w14:textId="38C992F2" w:rsidR="00C93891" w:rsidRPr="00D24AAA" w:rsidRDefault="00C93891" w:rsidP="00C93891">
      <w:pPr>
        <w:adjustRightInd w:val="0"/>
        <w:ind w:firstLine="202"/>
        <w:jc w:val="both"/>
        <w:rPr>
          <w:lang w:val="es-ES" w:eastAsia="es-MX"/>
        </w:rPr>
      </w:pPr>
      <w:r w:rsidRPr="00D24AAA">
        <w:rPr>
          <w:b/>
          <w:lang w:val="es-ES" w:eastAsia="es-MX"/>
        </w:rPr>
        <w:t>Definición.</w:t>
      </w:r>
      <w:r w:rsidRPr="00D24AAA">
        <w:rPr>
          <w:lang w:val="es-ES" w:eastAsia="es-MX"/>
        </w:rPr>
        <w:t xml:space="preserve"> Dado</w:t>
      </w:r>
      <w:r w:rsidR="00AC3D3C">
        <w:rPr>
          <w:lang w:val="es-ES" w:eastAsia="es-MX"/>
        </w:rPr>
        <w:t xml:space="preserve"> un conjunto referencial discreto </w:t>
      </w:r>
      <m:oMath>
        <m:r>
          <w:rPr>
            <w:rFonts w:ascii="Cambria Math" w:hAnsi="Cambria Math"/>
            <w:lang w:val="es-ES" w:eastAsia="es-MX"/>
          </w:rPr>
          <m:t>X</m:t>
        </m:r>
        <w:proofErr w:type="gramStart"/>
        <m:r>
          <w:rPr>
            <w:rFonts w:ascii="Cambria Math" w:hAnsi="Cambria Math"/>
            <w:lang w:val="es-ES" w:eastAsia="es-MX"/>
          </w:rPr>
          <m:t>={</m:t>
        </m:r>
        <w:proofErr w:type="gramEnd"/>
        <m:sSub>
          <m:sSubPr>
            <m:ctrlPr>
              <w:rPr>
                <w:rFonts w:ascii="Cambria Math" w:hAnsi="Cambria Math"/>
                <w:i/>
                <w:lang w:val="es-ES" w:eastAsia="es-MX"/>
              </w:rPr>
            </m:ctrlPr>
          </m:sSubPr>
          <m:e>
            <m:r>
              <w:rPr>
                <w:rFonts w:ascii="Cambria Math" w:hAnsi="Cambria Math"/>
                <w:lang w:val="es-ES" w:eastAsia="es-MX"/>
              </w:rPr>
              <m:t>x</m:t>
            </m:r>
          </m:e>
          <m:sub>
            <m:r>
              <w:rPr>
                <w:rFonts w:ascii="Cambria Math" w:hAnsi="Cambria Math"/>
                <w:lang w:val="es-ES" w:eastAsia="es-MX"/>
              </w:rPr>
              <m:t>1</m:t>
            </m:r>
          </m:sub>
        </m:sSub>
        <m:r>
          <w:rPr>
            <w:rFonts w:ascii="Cambria Math" w:hAnsi="Cambria Math"/>
            <w:lang w:val="es-ES" w:eastAsia="es-MX"/>
          </w:rPr>
          <m:t xml:space="preserve">, </m:t>
        </m:r>
        <m:sSub>
          <m:sSubPr>
            <m:ctrlPr>
              <w:rPr>
                <w:rFonts w:ascii="Cambria Math" w:hAnsi="Cambria Math"/>
                <w:i/>
                <w:lang w:val="es-ES" w:eastAsia="es-MX"/>
              </w:rPr>
            </m:ctrlPr>
          </m:sSubPr>
          <m:e>
            <m:r>
              <w:rPr>
                <w:rFonts w:ascii="Cambria Math" w:hAnsi="Cambria Math"/>
                <w:lang w:val="es-ES" w:eastAsia="es-MX"/>
              </w:rPr>
              <m:t>x</m:t>
            </m:r>
          </m:e>
          <m:sub>
            <m:r>
              <w:rPr>
                <w:rFonts w:ascii="Cambria Math" w:hAnsi="Cambria Math"/>
                <w:lang w:val="es-ES" w:eastAsia="es-MX"/>
              </w:rPr>
              <m:t>2</m:t>
            </m:r>
          </m:sub>
        </m:sSub>
        <m:r>
          <w:rPr>
            <w:rFonts w:ascii="Cambria Math" w:hAnsi="Cambria Math"/>
            <w:lang w:val="es-ES" w:eastAsia="es-MX"/>
          </w:rPr>
          <m:t>,…,</m:t>
        </m:r>
        <m:sSub>
          <m:sSubPr>
            <m:ctrlPr>
              <w:rPr>
                <w:rFonts w:ascii="Cambria Math" w:hAnsi="Cambria Math"/>
                <w:i/>
                <w:lang w:val="es-ES" w:eastAsia="es-MX"/>
              </w:rPr>
            </m:ctrlPr>
          </m:sSubPr>
          <m:e>
            <m:r>
              <w:rPr>
                <w:rFonts w:ascii="Cambria Math" w:hAnsi="Cambria Math"/>
                <w:lang w:val="es-ES" w:eastAsia="es-MX"/>
              </w:rPr>
              <m:t>x</m:t>
            </m:r>
          </m:e>
          <m:sub>
            <m:r>
              <w:rPr>
                <w:rFonts w:ascii="Cambria Math" w:hAnsi="Cambria Math"/>
                <w:lang w:val="es-ES" w:eastAsia="es-MX"/>
              </w:rPr>
              <m:t>n</m:t>
            </m:r>
          </m:sub>
        </m:sSub>
        <m:r>
          <w:rPr>
            <w:rFonts w:ascii="Cambria Math" w:hAnsi="Cambria Math"/>
            <w:lang w:val="es-ES" w:eastAsia="es-MX"/>
          </w:rPr>
          <m:t>}</m:t>
        </m:r>
      </m:oMath>
      <w:r w:rsidR="00AC3D3C">
        <w:rPr>
          <w:lang w:val="es-ES" w:eastAsia="es-MX"/>
        </w:rPr>
        <w:t xml:space="preserve"> y</w:t>
      </w:r>
      <w:r w:rsidRPr="00D24AAA">
        <w:rPr>
          <w:lang w:val="es-ES" w:eastAsia="es-MX"/>
        </w:rPr>
        <w:t xml:space="preserve"> dos conjuntos </w:t>
      </w:r>
      <m:oMath>
        <m:r>
          <w:rPr>
            <w:rFonts w:ascii="Cambria Math" w:eastAsia="Calibri" w:hAnsi="Cambria Math"/>
            <w:lang w:val="es-MX"/>
          </w:rPr>
          <m:t>ϕ</m:t>
        </m:r>
      </m:oMath>
      <w:r w:rsidRPr="00D24AAA">
        <w:rPr>
          <w:lang w:val="es-ES" w:eastAsia="es-MX"/>
        </w:rPr>
        <w:t>-difusos</w:t>
      </w:r>
      <w:r w:rsidR="00841FBB">
        <w:rPr>
          <w:lang w:val="es-ES" w:eastAsia="es-MX"/>
        </w:rPr>
        <w:t>:</w:t>
      </w:r>
      <w:r w:rsidRPr="00D24AAA">
        <w:rPr>
          <w:lang w:val="es-ES" w:eastAsia="es-MX"/>
        </w:rPr>
        <w:t xml:space="preserve"> </w:t>
      </w:r>
      <m:oMath>
        <m:sSup>
          <m:sSupPr>
            <m:ctrlPr>
              <w:rPr>
                <w:rFonts w:ascii="Cambria Math" w:hAnsi="Cambria Math"/>
                <w:i/>
                <w:lang w:val="es-MX"/>
              </w:rPr>
            </m:ctrlPr>
          </m:sSupPr>
          <m:e>
            <m:acc>
              <m:accPr>
                <m:chr m:val="̃"/>
                <m:ctrlPr>
                  <w:rPr>
                    <w:rFonts w:ascii="Cambria Math" w:hAnsi="Cambria Math"/>
                    <w:i/>
                    <w:lang w:val="es-MX"/>
                  </w:rPr>
                </m:ctrlPr>
              </m:accPr>
              <m:e>
                <m:r>
                  <w:rPr>
                    <w:rFonts w:ascii="Cambria Math" w:hAnsi="Cambria Math"/>
                    <w:lang w:val="es-MX"/>
                  </w:rPr>
                  <m:t>A</m:t>
                </m:r>
              </m:e>
            </m:acc>
          </m:e>
          <m:sup>
            <m:r>
              <w:rPr>
                <w:rFonts w:ascii="Cambria Math" w:hAnsi="Cambria Math"/>
                <w:lang w:val="es-MX"/>
              </w:rPr>
              <m:t>ϕ</m:t>
            </m:r>
          </m:sup>
        </m:sSup>
      </m:oMath>
      <w:r>
        <w:rPr>
          <w:lang w:val="es-ES" w:eastAsia="es-MX"/>
        </w:rPr>
        <w:t xml:space="preserve"> y</w:t>
      </w:r>
      <w:r w:rsidRPr="00D24AAA">
        <w:rPr>
          <w:lang w:val="es-ES" w:eastAsia="es-MX"/>
        </w:rPr>
        <w:t xml:space="preserve"> </w:t>
      </w:r>
      <m:oMath>
        <m:sSup>
          <m:sSupPr>
            <m:ctrlPr>
              <w:rPr>
                <w:rFonts w:ascii="Cambria Math" w:hAnsi="Cambria Math"/>
                <w:i/>
                <w:lang w:val="es-MX"/>
              </w:rPr>
            </m:ctrlPr>
          </m:sSupPr>
          <m:e>
            <m:acc>
              <m:accPr>
                <m:chr m:val="̃"/>
                <m:ctrlPr>
                  <w:rPr>
                    <w:rFonts w:ascii="Cambria Math" w:hAnsi="Cambria Math"/>
                    <w:i/>
                    <w:lang w:val="es-MX"/>
                  </w:rPr>
                </m:ctrlPr>
              </m:accPr>
              <m:e>
                <m:r>
                  <w:rPr>
                    <w:rFonts w:ascii="Cambria Math" w:hAnsi="Cambria Math"/>
                    <w:lang w:val="es-MX"/>
                  </w:rPr>
                  <m:t>B</m:t>
                </m:r>
              </m:e>
            </m:acc>
          </m:e>
          <m:sup>
            <m:r>
              <w:rPr>
                <w:rFonts w:ascii="Cambria Math" w:hAnsi="Cambria Math"/>
                <w:lang w:val="es-MX"/>
              </w:rPr>
              <m:t>ϕ</m:t>
            </m:r>
          </m:sup>
        </m:sSup>
      </m:oMath>
      <w:r>
        <w:rPr>
          <w:lang w:val="es-ES" w:eastAsia="es-MX"/>
        </w:rPr>
        <w:t xml:space="preserve">, con funciones de pertenencia </w:t>
      </w:r>
      <m:oMath>
        <m:sSubSup>
          <m:sSubSupPr>
            <m:ctrlPr>
              <w:rPr>
                <w:rFonts w:ascii="Cambria Math" w:eastAsia="Calibri" w:hAnsi="Cambria Math"/>
                <w:i/>
                <w:lang w:val="es-MX"/>
              </w:rPr>
            </m:ctrlPr>
          </m:sSubSupPr>
          <m:e>
            <m:r>
              <w:rPr>
                <w:rFonts w:ascii="Cambria Math" w:eastAsia="Calibri" w:hAnsi="Cambria Math"/>
                <w:lang w:val="es-MX"/>
              </w:rPr>
              <m:t>μ</m:t>
            </m:r>
          </m:e>
          <m:sub>
            <m:acc>
              <m:accPr>
                <m:chr m:val="̃"/>
                <m:ctrlPr>
                  <w:rPr>
                    <w:rFonts w:ascii="Cambria Math" w:eastAsia="Calibri" w:hAnsi="Cambria Math"/>
                    <w:i/>
                    <w:lang w:val="es-MX"/>
                  </w:rPr>
                </m:ctrlPr>
              </m:accPr>
              <m:e>
                <m:r>
                  <w:rPr>
                    <w:rFonts w:ascii="Cambria Math" w:eastAsia="Calibri" w:hAnsi="Cambria Math"/>
                    <w:lang w:val="es-MX"/>
                  </w:rPr>
                  <m:t>A</m:t>
                </m:r>
              </m:e>
            </m:acc>
          </m:sub>
          <m:sup>
            <m:r>
              <w:rPr>
                <w:rFonts w:ascii="Cambria Math" w:eastAsia="Calibri" w:hAnsi="Cambria Math"/>
                <w:lang w:val="es-MX"/>
              </w:rPr>
              <m:t>ϕ</m:t>
            </m:r>
          </m:sup>
        </m:sSubSup>
        <m:d>
          <m:dPr>
            <m:ctrlPr>
              <w:rPr>
                <w:rFonts w:ascii="Cambria Math" w:hAnsi="Cambria Math"/>
                <w:i/>
                <w:lang w:val="es-MX"/>
              </w:rPr>
            </m:ctrlPr>
          </m:dPr>
          <m:e>
            <m:r>
              <w:rPr>
                <w:rFonts w:ascii="Cambria Math" w:hAnsi="Cambria Math"/>
                <w:lang w:val="es-MX"/>
              </w:rPr>
              <m:t>x</m:t>
            </m:r>
          </m:e>
        </m:d>
        <m:r>
          <w:rPr>
            <w:rFonts w:ascii="Cambria Math" w:hAnsi="Cambria Math"/>
            <w:lang w:val="es-MX"/>
          </w:rPr>
          <m:t>= [</m:t>
        </m:r>
        <m:sSubSup>
          <m:sSubSupPr>
            <m:ctrlPr>
              <w:rPr>
                <w:rFonts w:ascii="Cambria Math" w:hAnsi="Cambria Math"/>
                <w:i/>
                <w:lang w:val="es-MX"/>
              </w:rPr>
            </m:ctrlPr>
          </m:sSubSupPr>
          <m:e>
            <m:r>
              <w:rPr>
                <w:rFonts w:ascii="Cambria Math" w:hAnsi="Cambria Math"/>
                <w:lang w:val="es-MX"/>
              </w:rPr>
              <m:t>a</m:t>
            </m:r>
          </m:e>
          <m:sub>
            <m:r>
              <w:rPr>
                <w:rFonts w:ascii="Cambria Math" w:hAnsi="Cambria Math"/>
                <w:lang w:val="es-MX"/>
              </w:rPr>
              <m:t>x</m:t>
            </m:r>
          </m:sub>
          <m:sup>
            <m:r>
              <w:rPr>
                <w:rFonts w:ascii="Cambria Math" w:hAnsi="Cambria Math"/>
                <w:lang w:val="es-MX"/>
              </w:rPr>
              <m:t>1</m:t>
            </m:r>
          </m:sup>
        </m:sSubSup>
        <m:r>
          <w:rPr>
            <w:rFonts w:ascii="Cambria Math" w:hAnsi="Cambria Math"/>
            <w:lang w:val="es-MX"/>
          </w:rPr>
          <m:t xml:space="preserve">, </m:t>
        </m:r>
        <m:sSubSup>
          <m:sSubSupPr>
            <m:ctrlPr>
              <w:rPr>
                <w:rFonts w:ascii="Cambria Math" w:hAnsi="Cambria Math"/>
                <w:i/>
                <w:lang w:val="es-MX"/>
              </w:rPr>
            </m:ctrlPr>
          </m:sSubSupPr>
          <m:e>
            <m:r>
              <w:rPr>
                <w:rFonts w:ascii="Cambria Math" w:hAnsi="Cambria Math"/>
                <w:lang w:val="es-MX"/>
              </w:rPr>
              <m:t>a</m:t>
            </m:r>
          </m:e>
          <m:sub>
            <m:r>
              <w:rPr>
                <w:rFonts w:ascii="Cambria Math" w:hAnsi="Cambria Math"/>
                <w:lang w:val="es-MX"/>
              </w:rPr>
              <m:t>x</m:t>
            </m:r>
          </m:sub>
          <m:sup>
            <m:r>
              <w:rPr>
                <w:rFonts w:ascii="Cambria Math" w:hAnsi="Cambria Math"/>
                <w:lang w:val="es-MX"/>
              </w:rPr>
              <m:t>2</m:t>
            </m:r>
          </m:sup>
        </m:sSubSup>
        <m:r>
          <w:rPr>
            <w:rFonts w:ascii="Cambria Math" w:hAnsi="Cambria Math"/>
            <w:lang w:val="es-MX"/>
          </w:rPr>
          <m:t>]</m:t>
        </m:r>
      </m:oMath>
      <w:r w:rsidRPr="00D24AAA">
        <w:rPr>
          <w:lang w:val="es-ES" w:eastAsia="es-MX"/>
        </w:rPr>
        <w:t xml:space="preserve"> y </w:t>
      </w:r>
      <m:oMath>
        <m:sSubSup>
          <m:sSubSupPr>
            <m:ctrlPr>
              <w:rPr>
                <w:rFonts w:ascii="Cambria Math" w:eastAsia="Calibri" w:hAnsi="Cambria Math"/>
                <w:i/>
                <w:lang w:val="es-MX"/>
              </w:rPr>
            </m:ctrlPr>
          </m:sSubSupPr>
          <m:e>
            <m:r>
              <w:rPr>
                <w:rFonts w:ascii="Cambria Math" w:eastAsia="Calibri" w:hAnsi="Cambria Math"/>
                <w:lang w:val="es-MX"/>
              </w:rPr>
              <m:t>μ</m:t>
            </m:r>
          </m:e>
          <m:sub>
            <m:acc>
              <m:accPr>
                <m:chr m:val="̃"/>
                <m:ctrlPr>
                  <w:rPr>
                    <w:rFonts w:ascii="Cambria Math" w:eastAsia="Calibri" w:hAnsi="Cambria Math"/>
                    <w:i/>
                    <w:lang w:val="es-MX"/>
                  </w:rPr>
                </m:ctrlPr>
              </m:accPr>
              <m:e>
                <m:r>
                  <w:rPr>
                    <w:rFonts w:ascii="Cambria Math" w:eastAsia="Calibri" w:hAnsi="Cambria Math"/>
                    <w:lang w:val="es-MX"/>
                  </w:rPr>
                  <m:t>B</m:t>
                </m:r>
              </m:e>
            </m:acc>
          </m:sub>
          <m:sup>
            <m:r>
              <w:rPr>
                <w:rFonts w:ascii="Cambria Math" w:eastAsia="Calibri" w:hAnsi="Cambria Math"/>
                <w:lang w:val="es-MX"/>
              </w:rPr>
              <m:t>ϕ</m:t>
            </m:r>
          </m:sup>
        </m:sSubSup>
        <m:d>
          <m:dPr>
            <m:ctrlPr>
              <w:rPr>
                <w:rFonts w:ascii="Cambria Math" w:hAnsi="Cambria Math"/>
                <w:i/>
                <w:lang w:val="es-MX"/>
              </w:rPr>
            </m:ctrlPr>
          </m:dPr>
          <m:e>
            <m:r>
              <w:rPr>
                <w:rFonts w:ascii="Cambria Math" w:hAnsi="Cambria Math"/>
                <w:lang w:val="es-MX"/>
              </w:rPr>
              <m:t>x</m:t>
            </m:r>
          </m:e>
        </m:d>
        <m:r>
          <w:rPr>
            <w:rFonts w:ascii="Cambria Math" w:hAnsi="Cambria Math"/>
            <w:lang w:val="es-MX"/>
          </w:rPr>
          <m:t>= [</m:t>
        </m:r>
        <m:sSubSup>
          <m:sSubSupPr>
            <m:ctrlPr>
              <w:rPr>
                <w:rFonts w:ascii="Cambria Math" w:hAnsi="Cambria Math"/>
                <w:i/>
                <w:lang w:val="es-MX"/>
              </w:rPr>
            </m:ctrlPr>
          </m:sSubSupPr>
          <m:e>
            <m:r>
              <w:rPr>
                <w:rFonts w:ascii="Cambria Math" w:hAnsi="Cambria Math"/>
                <w:lang w:val="es-MX"/>
              </w:rPr>
              <m:t>b</m:t>
            </m:r>
          </m:e>
          <m:sub>
            <m:r>
              <w:rPr>
                <w:rFonts w:ascii="Cambria Math" w:hAnsi="Cambria Math"/>
                <w:lang w:val="es-MX"/>
              </w:rPr>
              <m:t>x</m:t>
            </m:r>
          </m:sub>
          <m:sup>
            <m:r>
              <w:rPr>
                <w:rFonts w:ascii="Cambria Math" w:hAnsi="Cambria Math"/>
                <w:lang w:val="es-MX"/>
              </w:rPr>
              <m:t>1</m:t>
            </m:r>
          </m:sup>
        </m:sSubSup>
        <m:r>
          <w:rPr>
            <w:rFonts w:ascii="Cambria Math" w:hAnsi="Cambria Math"/>
            <w:lang w:val="es-MX"/>
          </w:rPr>
          <m:t xml:space="preserve">, </m:t>
        </m:r>
        <m:sSubSup>
          <m:sSubSupPr>
            <m:ctrlPr>
              <w:rPr>
                <w:rFonts w:ascii="Cambria Math" w:hAnsi="Cambria Math"/>
                <w:i/>
                <w:lang w:val="es-MX"/>
              </w:rPr>
            </m:ctrlPr>
          </m:sSubSupPr>
          <m:e>
            <m:r>
              <w:rPr>
                <w:rFonts w:ascii="Cambria Math" w:hAnsi="Cambria Math"/>
                <w:lang w:val="es-MX"/>
              </w:rPr>
              <m:t>b</m:t>
            </m:r>
          </m:e>
          <m:sub>
            <m:r>
              <w:rPr>
                <w:rFonts w:ascii="Cambria Math" w:hAnsi="Cambria Math"/>
                <w:lang w:val="es-MX"/>
              </w:rPr>
              <m:t>x</m:t>
            </m:r>
          </m:sub>
          <m:sup>
            <m:r>
              <w:rPr>
                <w:rFonts w:ascii="Cambria Math" w:hAnsi="Cambria Math"/>
                <w:lang w:val="es-MX"/>
              </w:rPr>
              <m:t>2</m:t>
            </m:r>
          </m:sup>
        </m:sSubSup>
        <m:r>
          <w:rPr>
            <w:rFonts w:ascii="Cambria Math" w:hAnsi="Cambria Math"/>
            <w:lang w:val="es-MX"/>
          </w:rPr>
          <m:t>]</m:t>
        </m:r>
      </m:oMath>
      <w:r w:rsidRPr="00D24AAA">
        <w:rPr>
          <w:lang w:val="es-ES" w:eastAsia="es-MX"/>
        </w:rPr>
        <w:t xml:space="preserve">  respectivamente</w:t>
      </w:r>
      <w:r w:rsidR="00AC3D3C">
        <w:rPr>
          <w:lang w:val="es-ES" w:eastAsia="es-MX"/>
        </w:rPr>
        <w:t>. L</w:t>
      </w:r>
      <w:r w:rsidRPr="00D24AAA">
        <w:rPr>
          <w:lang w:val="es-ES" w:eastAsia="es-MX"/>
        </w:rPr>
        <w:t xml:space="preserve">a </w:t>
      </w:r>
      <w:r w:rsidRPr="00456D79">
        <w:rPr>
          <w:i/>
          <w:lang w:val="es-ES" w:eastAsia="es-MX"/>
        </w:rPr>
        <w:t xml:space="preserve">distancia de </w:t>
      </w:r>
      <w:proofErr w:type="spellStart"/>
      <w:r w:rsidRPr="00456D79">
        <w:rPr>
          <w:i/>
          <w:lang w:val="es-ES" w:eastAsia="es-MX"/>
        </w:rPr>
        <w:t>Hamming</w:t>
      </w:r>
      <w:proofErr w:type="spellEnd"/>
      <w:r w:rsidRPr="00D24AAA">
        <w:rPr>
          <w:lang w:val="es-ES" w:eastAsia="es-MX"/>
        </w:rPr>
        <w:t xml:space="preserve"> se define como</w:t>
      </w:r>
    </w:p>
    <w:p w14:paraId="375D3368" w14:textId="77777777" w:rsidR="00C93891" w:rsidRDefault="00933C9D" w:rsidP="00C93891">
      <w:pPr>
        <w:adjustRightInd w:val="0"/>
        <w:ind w:firstLine="202"/>
        <w:jc w:val="both"/>
        <w:rPr>
          <w:lang w:val="es-ES"/>
        </w:rPr>
      </w:pPr>
      <m:oMath>
        <m:r>
          <w:rPr>
            <w:rFonts w:ascii="Cambria Math" w:eastAsia="Calibri" w:hAnsi="Cambria Math"/>
            <w:lang w:val="es-MX"/>
          </w:rPr>
          <m:t>d</m:t>
        </m:r>
        <m:d>
          <m:dPr>
            <m:ctrlPr>
              <w:rPr>
                <w:rFonts w:ascii="Cambria Math" w:eastAsia="Calibri" w:hAnsi="Cambria Math"/>
                <w:i/>
                <w:lang w:val="es-MX"/>
              </w:rPr>
            </m:ctrlPr>
          </m:dPr>
          <m:e>
            <m:sSup>
              <m:sSupPr>
                <m:ctrlPr>
                  <w:rPr>
                    <w:rFonts w:ascii="Cambria Math" w:hAnsi="Cambria Math"/>
                    <w:i/>
                    <w:lang w:val="es-MX"/>
                  </w:rPr>
                </m:ctrlPr>
              </m:sSupPr>
              <m:e>
                <m:acc>
                  <m:accPr>
                    <m:chr m:val="̃"/>
                    <m:ctrlPr>
                      <w:rPr>
                        <w:rFonts w:ascii="Cambria Math" w:hAnsi="Cambria Math"/>
                        <w:i/>
                        <w:lang w:val="es-MX"/>
                      </w:rPr>
                    </m:ctrlPr>
                  </m:accPr>
                  <m:e>
                    <m:r>
                      <w:rPr>
                        <w:rFonts w:ascii="Cambria Math" w:hAnsi="Cambria Math"/>
                        <w:lang w:val="es-MX"/>
                      </w:rPr>
                      <m:t>A</m:t>
                    </m:r>
                  </m:e>
                </m:acc>
              </m:e>
              <m:sup>
                <m:r>
                  <w:rPr>
                    <w:rFonts w:ascii="Cambria Math" w:hAnsi="Cambria Math"/>
                    <w:lang w:val="es-MX"/>
                  </w:rPr>
                  <m:t>ϕ</m:t>
                </m:r>
              </m:sup>
            </m:sSup>
            <m:r>
              <w:rPr>
                <w:rFonts w:ascii="Cambria Math" w:eastAsia="Calibri" w:hAnsi="Cambria Math"/>
                <w:lang w:val="es-MX"/>
              </w:rPr>
              <m:t>,</m:t>
            </m:r>
            <m:sSup>
              <m:sSupPr>
                <m:ctrlPr>
                  <w:rPr>
                    <w:rFonts w:ascii="Cambria Math" w:hAnsi="Cambria Math"/>
                    <w:i/>
                    <w:lang w:val="es-MX"/>
                  </w:rPr>
                </m:ctrlPr>
              </m:sSupPr>
              <m:e>
                <m:acc>
                  <m:accPr>
                    <m:chr m:val="̃"/>
                    <m:ctrlPr>
                      <w:rPr>
                        <w:rFonts w:ascii="Cambria Math" w:hAnsi="Cambria Math"/>
                        <w:i/>
                        <w:lang w:val="es-MX"/>
                      </w:rPr>
                    </m:ctrlPr>
                  </m:accPr>
                  <m:e>
                    <m:r>
                      <w:rPr>
                        <w:rFonts w:ascii="Cambria Math" w:hAnsi="Cambria Math"/>
                        <w:lang w:val="es-MX"/>
                      </w:rPr>
                      <m:t>B</m:t>
                    </m:r>
                  </m:e>
                </m:acc>
              </m:e>
              <m:sup>
                <m:r>
                  <w:rPr>
                    <w:rFonts w:ascii="Cambria Math" w:hAnsi="Cambria Math"/>
                    <w:lang w:val="es-MX"/>
                  </w:rPr>
                  <m:t>ϕ</m:t>
                </m:r>
              </m:sup>
            </m:sSup>
          </m:e>
        </m:d>
        <m:r>
          <w:rPr>
            <w:rFonts w:ascii="Cambria Math" w:eastAsia="Calibri" w:hAnsi="Cambria Math"/>
            <w:lang w:val="es-MX"/>
          </w:rPr>
          <m:t>:=</m:t>
        </m:r>
        <m:f>
          <m:fPr>
            <m:ctrlPr>
              <w:rPr>
                <w:rFonts w:ascii="Cambria Math" w:eastAsia="Calibri" w:hAnsi="Cambria Math"/>
                <w:i/>
                <w:lang w:val="es-MX"/>
              </w:rPr>
            </m:ctrlPr>
          </m:fPr>
          <m:num>
            <m:r>
              <w:rPr>
                <w:rFonts w:ascii="Cambria Math" w:eastAsia="Calibri" w:hAnsi="Cambria Math"/>
                <w:lang w:val="es-MX"/>
              </w:rPr>
              <m:t>1</m:t>
            </m:r>
          </m:num>
          <m:den>
            <m:r>
              <w:rPr>
                <w:rFonts w:ascii="Cambria Math" w:eastAsia="Calibri" w:hAnsi="Cambria Math"/>
                <w:lang w:val="es-MX"/>
              </w:rPr>
              <m:t>2n</m:t>
            </m:r>
          </m:den>
        </m:f>
        <m:r>
          <w:rPr>
            <w:rFonts w:ascii="Cambria Math" w:eastAsia="Calibri" w:hAnsi="Cambria Math"/>
            <w:lang w:val="es-MX"/>
          </w:rPr>
          <m:t xml:space="preserve"> </m:t>
        </m:r>
        <m:nary>
          <m:naryPr>
            <m:chr m:val="∑"/>
            <m:limLoc m:val="undOvr"/>
            <m:ctrlPr>
              <w:rPr>
                <w:rFonts w:ascii="Cambria Math" w:eastAsia="Calibri" w:hAnsi="Cambria Math"/>
                <w:i/>
                <w:lang w:val="es-MX"/>
              </w:rPr>
            </m:ctrlPr>
          </m:naryPr>
          <m:sub>
            <m:r>
              <w:rPr>
                <w:rFonts w:ascii="Cambria Math" w:eastAsia="Calibri" w:hAnsi="Cambria Math"/>
                <w:lang w:val="es-MX"/>
              </w:rPr>
              <m:t>i=1</m:t>
            </m:r>
          </m:sub>
          <m:sup>
            <m:r>
              <w:rPr>
                <w:rFonts w:ascii="Cambria Math" w:eastAsia="Calibri" w:hAnsi="Cambria Math"/>
                <w:lang w:val="es-MX"/>
              </w:rPr>
              <m:t>n</m:t>
            </m:r>
          </m:sup>
          <m:e>
            <m:d>
              <m:dPr>
                <m:ctrlPr>
                  <w:rPr>
                    <w:rFonts w:ascii="Cambria Math" w:eastAsia="Calibri" w:hAnsi="Cambria Math"/>
                    <w:i/>
                    <w:lang w:val="es-MX"/>
                  </w:rPr>
                </m:ctrlPr>
              </m:dPr>
              <m:e>
                <m:d>
                  <m:dPr>
                    <m:begChr m:val="|"/>
                    <m:endChr m:val="|"/>
                    <m:ctrlPr>
                      <w:rPr>
                        <w:rFonts w:ascii="Cambria Math" w:eastAsia="Calibri" w:hAnsi="Cambria Math"/>
                        <w:i/>
                        <w:lang w:val="es-MX"/>
                      </w:rPr>
                    </m:ctrlPr>
                  </m:dPr>
                  <m:e>
                    <m:sSubSup>
                      <m:sSubSupPr>
                        <m:ctrlPr>
                          <w:rPr>
                            <w:rFonts w:ascii="Cambria Math" w:hAnsi="Cambria Math"/>
                            <w:i/>
                            <w:lang w:val="es-MX"/>
                          </w:rPr>
                        </m:ctrlPr>
                      </m:sSubSupPr>
                      <m:e>
                        <m:r>
                          <w:rPr>
                            <w:rFonts w:ascii="Cambria Math" w:hAnsi="Cambria Math"/>
                            <w:lang w:val="es-MX"/>
                          </w:rPr>
                          <m:t>a</m:t>
                        </m:r>
                      </m:e>
                      <m:sub>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i</m:t>
                            </m:r>
                          </m:sub>
                        </m:sSub>
                      </m:sub>
                      <m:sup>
                        <m:r>
                          <w:rPr>
                            <w:rFonts w:ascii="Cambria Math" w:hAnsi="Cambria Math"/>
                            <w:lang w:val="es-MX"/>
                          </w:rPr>
                          <m:t>1</m:t>
                        </m:r>
                      </m:sup>
                    </m:sSubSup>
                    <m:r>
                      <w:rPr>
                        <w:rFonts w:ascii="Cambria Math" w:eastAsia="Calibri" w:hAnsi="Cambria Math"/>
                        <w:lang w:val="es-MX"/>
                      </w:rPr>
                      <m:t>-</m:t>
                    </m:r>
                    <m:sSubSup>
                      <m:sSubSupPr>
                        <m:ctrlPr>
                          <w:rPr>
                            <w:rFonts w:ascii="Cambria Math" w:hAnsi="Cambria Math"/>
                            <w:i/>
                            <w:lang w:val="es-MX"/>
                          </w:rPr>
                        </m:ctrlPr>
                      </m:sSubSupPr>
                      <m:e>
                        <m:r>
                          <w:rPr>
                            <w:rFonts w:ascii="Cambria Math" w:hAnsi="Cambria Math"/>
                            <w:lang w:val="es-MX"/>
                          </w:rPr>
                          <m:t>b</m:t>
                        </m:r>
                      </m:e>
                      <m:sub>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i</m:t>
                            </m:r>
                          </m:sub>
                        </m:sSub>
                      </m:sub>
                      <m:sup>
                        <m:r>
                          <w:rPr>
                            <w:rFonts w:ascii="Cambria Math" w:hAnsi="Cambria Math"/>
                            <w:lang w:val="es-MX"/>
                          </w:rPr>
                          <m:t>1</m:t>
                        </m:r>
                      </m:sup>
                    </m:sSubSup>
                  </m:e>
                </m:d>
                <m:r>
                  <w:rPr>
                    <w:rFonts w:ascii="Cambria Math" w:eastAsia="Calibri" w:hAnsi="Cambria Math"/>
                    <w:lang w:val="es-MX"/>
                  </w:rPr>
                  <m:t>+</m:t>
                </m:r>
                <m:d>
                  <m:dPr>
                    <m:begChr m:val="|"/>
                    <m:endChr m:val="|"/>
                    <m:ctrlPr>
                      <w:rPr>
                        <w:rFonts w:ascii="Cambria Math" w:eastAsia="Calibri" w:hAnsi="Cambria Math"/>
                        <w:i/>
                        <w:lang w:val="es-MX"/>
                      </w:rPr>
                    </m:ctrlPr>
                  </m:dPr>
                  <m:e>
                    <m:sSubSup>
                      <m:sSubSupPr>
                        <m:ctrlPr>
                          <w:rPr>
                            <w:rFonts w:ascii="Cambria Math" w:hAnsi="Cambria Math"/>
                            <w:i/>
                            <w:lang w:val="es-MX"/>
                          </w:rPr>
                        </m:ctrlPr>
                      </m:sSubSupPr>
                      <m:e>
                        <m:r>
                          <w:rPr>
                            <w:rFonts w:ascii="Cambria Math" w:hAnsi="Cambria Math"/>
                            <w:lang w:val="es-MX"/>
                          </w:rPr>
                          <m:t>a</m:t>
                        </m:r>
                      </m:e>
                      <m:sub>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i</m:t>
                            </m:r>
                          </m:sub>
                        </m:sSub>
                      </m:sub>
                      <m:sup>
                        <m:r>
                          <w:rPr>
                            <w:rFonts w:ascii="Cambria Math" w:hAnsi="Cambria Math"/>
                            <w:lang w:val="es-MX"/>
                          </w:rPr>
                          <m:t>2</m:t>
                        </m:r>
                      </m:sup>
                    </m:sSubSup>
                    <m:r>
                      <w:rPr>
                        <w:rFonts w:ascii="Cambria Math" w:eastAsia="Calibri" w:hAnsi="Cambria Math"/>
                        <w:lang w:val="es-MX"/>
                      </w:rPr>
                      <m:t>-</m:t>
                    </m:r>
                    <m:sSubSup>
                      <m:sSubSupPr>
                        <m:ctrlPr>
                          <w:rPr>
                            <w:rFonts w:ascii="Cambria Math" w:hAnsi="Cambria Math"/>
                            <w:i/>
                            <w:lang w:val="es-MX"/>
                          </w:rPr>
                        </m:ctrlPr>
                      </m:sSubSupPr>
                      <m:e>
                        <m:r>
                          <w:rPr>
                            <w:rFonts w:ascii="Cambria Math" w:hAnsi="Cambria Math"/>
                            <w:lang w:val="es-MX"/>
                          </w:rPr>
                          <m:t>b</m:t>
                        </m:r>
                      </m:e>
                      <m:sub>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i</m:t>
                            </m:r>
                          </m:sub>
                        </m:sSub>
                      </m:sub>
                      <m:sup>
                        <m:r>
                          <w:rPr>
                            <w:rFonts w:ascii="Cambria Math" w:hAnsi="Cambria Math"/>
                            <w:lang w:val="es-MX"/>
                          </w:rPr>
                          <m:t>2</m:t>
                        </m:r>
                      </m:sup>
                    </m:sSubSup>
                  </m:e>
                </m:d>
              </m:e>
            </m:d>
          </m:e>
        </m:nary>
        <m:r>
          <w:rPr>
            <w:rFonts w:ascii="Cambria Math" w:eastAsia="Calibri" w:hAnsi="Cambria Math"/>
            <w:lang w:val="es-MX"/>
          </w:rPr>
          <m:t xml:space="preserve">.    </m:t>
        </m:r>
      </m:oMath>
      <w:r w:rsidR="00C93891" w:rsidRPr="00D24AAA">
        <w:rPr>
          <w:lang w:val="es-ES"/>
        </w:rPr>
        <w:t>(</w:t>
      </w:r>
      <w:r w:rsidR="00C93891" w:rsidRPr="00D24AAA">
        <w:rPr>
          <w:b/>
        </w:rPr>
        <w:fldChar w:fldCharType="begin"/>
      </w:r>
      <w:r w:rsidR="00C93891" w:rsidRPr="00D24AAA">
        <w:rPr>
          <w:b/>
          <w:lang w:val="es-ES"/>
        </w:rPr>
        <w:instrText xml:space="preserve"> SEQ eq \n </w:instrText>
      </w:r>
      <w:r w:rsidR="00C93891" w:rsidRPr="00D24AAA">
        <w:rPr>
          <w:b/>
        </w:rPr>
        <w:fldChar w:fldCharType="separate"/>
      </w:r>
      <w:r w:rsidR="00DF50F2">
        <w:rPr>
          <w:b/>
          <w:noProof/>
          <w:lang w:val="es-ES"/>
        </w:rPr>
        <w:t>1</w:t>
      </w:r>
      <w:r w:rsidR="00C93891" w:rsidRPr="00D24AAA">
        <w:rPr>
          <w:b/>
        </w:rPr>
        <w:fldChar w:fldCharType="end"/>
      </w:r>
      <w:r w:rsidR="00C93891" w:rsidRPr="00D24AAA">
        <w:rPr>
          <w:lang w:val="es-ES"/>
        </w:rPr>
        <w:t>)</w:t>
      </w:r>
    </w:p>
    <w:p w14:paraId="0D89E82A" w14:textId="77777777" w:rsidR="00516BD2" w:rsidRDefault="00C93891" w:rsidP="00516BD2">
      <w:pPr>
        <w:pStyle w:val="Heading1"/>
      </w:pPr>
      <w:proofErr w:type="spellStart"/>
      <w:r>
        <w:lastRenderedPageBreak/>
        <w:t>metodología</w:t>
      </w:r>
      <w:proofErr w:type="spellEnd"/>
    </w:p>
    <w:p w14:paraId="7E9C3C64" w14:textId="77777777" w:rsidR="00C93891" w:rsidRPr="007F4EDE" w:rsidRDefault="00C93891" w:rsidP="006C239F">
      <w:pPr>
        <w:adjustRightInd w:val="0"/>
        <w:ind w:left="202" w:hanging="202"/>
        <w:jc w:val="both"/>
        <w:rPr>
          <w:lang w:val="es-ES" w:eastAsia="es-MX"/>
        </w:rPr>
      </w:pPr>
      <w:r>
        <w:rPr>
          <w:lang w:val="es-ES" w:eastAsia="es-MX"/>
        </w:rPr>
        <w:t>Para el análisis de cada jugador se seguirá el siguiente procedimiento:</w:t>
      </w:r>
    </w:p>
    <w:p w14:paraId="4AC5BDD1" w14:textId="1E01A5F3" w:rsidR="00C93891" w:rsidRPr="002F748A" w:rsidRDefault="00C93891" w:rsidP="002F748A">
      <w:pPr>
        <w:pStyle w:val="ListParagraph"/>
        <w:numPr>
          <w:ilvl w:val="0"/>
          <w:numId w:val="26"/>
        </w:numPr>
        <w:adjustRightInd w:val="0"/>
        <w:ind w:left="562"/>
        <w:jc w:val="both"/>
        <w:rPr>
          <w:lang w:val="es-ES" w:eastAsia="es-MX"/>
        </w:rPr>
      </w:pPr>
      <w:r w:rsidRPr="002F748A">
        <w:rPr>
          <w:lang w:val="es-ES" w:eastAsia="es-MX"/>
        </w:rPr>
        <w:t>Definir los rangos de valores de las variables</w:t>
      </w:r>
      <w:r w:rsidR="00CA5843">
        <w:rPr>
          <w:lang w:val="es-ES" w:eastAsia="es-MX"/>
        </w:rPr>
        <w:t xml:space="preserve"> lingüísticas o </w:t>
      </w:r>
      <w:r w:rsidRPr="002F748A">
        <w:rPr>
          <w:lang w:val="es-ES" w:eastAsia="es-MX"/>
        </w:rPr>
        <w:t xml:space="preserve">difusas para cada uno de los jugadores. Se utilizarán las etiquetas lingüísticas que aparecen frecuentemente en la literatura </w:t>
      </w:r>
      <w:r w:rsidR="002F748A" w:rsidRPr="002F748A">
        <w:rPr>
          <w:lang w:val="es-ES" w:eastAsia="es-MX"/>
        </w:rPr>
        <w:t>[</w:t>
      </w:r>
      <w:r w:rsidR="0079663D">
        <w:rPr>
          <w:lang w:val="es-ES" w:eastAsia="es-MX"/>
        </w:rPr>
        <w:t>7</w:t>
      </w:r>
      <w:r w:rsidR="002F748A" w:rsidRPr="002F748A">
        <w:rPr>
          <w:lang w:val="es-ES" w:eastAsia="es-MX"/>
        </w:rPr>
        <w:t>]</w:t>
      </w:r>
      <w:r w:rsidRPr="002F748A">
        <w:rPr>
          <w:lang w:val="es-ES" w:eastAsia="es-MX"/>
        </w:rPr>
        <w:t xml:space="preserve">: </w:t>
      </w:r>
      <w:r w:rsidRPr="002F748A">
        <w:rPr>
          <w:b/>
          <w:i/>
          <w:lang w:val="es-ES" w:eastAsia="es-MX"/>
        </w:rPr>
        <w:t xml:space="preserve">perfecto, muy bueno, bueno, apenas bueno, casi bueno, más o menos bueno, casi malo, apenas malo, malo, muy malo, terrible </w:t>
      </w:r>
      <w:r w:rsidRPr="002F748A">
        <w:rPr>
          <w:lang w:val="es-ES" w:eastAsia="es-MX"/>
        </w:rPr>
        <w:t>para evaluar las cualidades presentadas por cada jugador en la Sección II</w:t>
      </w:r>
      <w:r w:rsidR="000C3171">
        <w:rPr>
          <w:lang w:val="es-ES" w:eastAsia="es-MX"/>
        </w:rPr>
        <w:t>.</w:t>
      </w:r>
      <w:r w:rsidRPr="002F748A">
        <w:rPr>
          <w:lang w:val="es-ES" w:eastAsia="es-MX"/>
        </w:rPr>
        <w:t xml:space="preserve"> En el Cuadro I se muestran los intervalos que corresponden a cada etiqueta lingüística.</w:t>
      </w:r>
    </w:p>
    <w:p w14:paraId="1F0FCD93" w14:textId="77777777" w:rsidR="00BF4F21" w:rsidRPr="002F748A" w:rsidRDefault="00BF4F21" w:rsidP="002F748A">
      <w:pPr>
        <w:pStyle w:val="ListParagraph"/>
        <w:numPr>
          <w:ilvl w:val="0"/>
          <w:numId w:val="26"/>
        </w:numPr>
        <w:ind w:left="562"/>
        <w:jc w:val="both"/>
        <w:rPr>
          <w:lang w:val="es-ES" w:eastAsia="es-MX"/>
        </w:rPr>
      </w:pPr>
      <w:r w:rsidRPr="002F748A">
        <w:rPr>
          <w:lang w:val="es-ES" w:eastAsia="es-MX"/>
        </w:rPr>
        <w:t>Construir los números difusos triangulares.</w:t>
      </w:r>
      <w:r w:rsidRPr="002F748A">
        <w:rPr>
          <w:lang w:val="es-ES"/>
        </w:rPr>
        <w:t xml:space="preserve"> Esto es, los intervalos que corresponden a cada una de las etiquetas lingüísticas, es decir, usando </w:t>
      </w:r>
      <w:r w:rsidRPr="007F4EDE">
        <w:rPr>
          <w:lang w:val="es-ES"/>
        </w:rPr>
        <w:sym w:font="Symbol" w:char="F06D"/>
      </w:r>
      <w:r w:rsidRPr="002F748A">
        <w:rPr>
          <w:vertAlign w:val="subscript"/>
          <w:lang w:val="es-ES"/>
        </w:rPr>
        <w:t>A</w:t>
      </w:r>
      <w:r w:rsidRPr="002F748A">
        <w:rPr>
          <w:lang w:val="es-ES"/>
        </w:rPr>
        <w:t>(</w:t>
      </w:r>
      <w:r w:rsidRPr="002F748A">
        <w:rPr>
          <w:i/>
          <w:lang w:val="es-ES"/>
        </w:rPr>
        <w:t>x</w:t>
      </w:r>
      <w:r w:rsidRPr="002F748A">
        <w:rPr>
          <w:lang w:val="es-ES"/>
        </w:rPr>
        <w:t>), mostrada en Figura 1, se califica cada cualidad de los tres candidatos, con las etiquetas lingüísticas mostradas en el Cuadro I.</w:t>
      </w:r>
    </w:p>
    <w:p w14:paraId="3C4E414A" w14:textId="77777777" w:rsidR="00BF4F21" w:rsidRPr="002F748A" w:rsidRDefault="00BF4F21" w:rsidP="002F748A">
      <w:pPr>
        <w:pStyle w:val="ListParagraph"/>
        <w:numPr>
          <w:ilvl w:val="0"/>
          <w:numId w:val="26"/>
        </w:numPr>
        <w:tabs>
          <w:tab w:val="left" w:pos="0"/>
        </w:tabs>
        <w:adjustRightInd w:val="0"/>
        <w:ind w:left="562"/>
        <w:jc w:val="both"/>
        <w:rPr>
          <w:lang w:val="es-ES" w:eastAsia="es-MX"/>
        </w:rPr>
      </w:pPr>
      <w:r w:rsidRPr="002F748A">
        <w:rPr>
          <w:lang w:val="es-ES" w:eastAsia="es-MX"/>
        </w:rPr>
        <w:t xml:space="preserve">Obtener la evaluación del jugador ideal. Esto es, con los criterios del jugador </w:t>
      </w:r>
      <m:oMath>
        <m:r>
          <w:rPr>
            <w:rFonts w:ascii="Cambria Math" w:eastAsia="Calibri" w:hAnsi="Cambria Math"/>
            <w:lang w:val="es-MX"/>
          </w:rPr>
          <m:t>I</m:t>
        </m:r>
      </m:oMath>
      <w:r w:rsidRPr="002F748A">
        <w:rPr>
          <w:lang w:val="es-ES" w:eastAsia="es-MX"/>
        </w:rPr>
        <w:t xml:space="preserve"> construir el conjunto difuso </w:t>
      </w:r>
    </w:p>
    <w:p w14:paraId="212B9943" w14:textId="77777777" w:rsidR="00BF4F21" w:rsidRPr="002F748A" w:rsidRDefault="00DF50F2" w:rsidP="002F748A">
      <w:pPr>
        <w:pStyle w:val="ListParagraph"/>
        <w:tabs>
          <w:tab w:val="left" w:pos="0"/>
        </w:tabs>
        <w:adjustRightInd w:val="0"/>
        <w:ind w:left="562"/>
        <w:jc w:val="both"/>
        <w:rPr>
          <w:lang w:val="es-ES" w:eastAsia="es-MX"/>
        </w:rPr>
      </w:pPr>
      <m:oMathPara>
        <m:oMath>
          <m:acc>
            <m:accPr>
              <m:chr m:val="̃"/>
              <m:ctrlPr>
                <w:rPr>
                  <w:rFonts w:ascii="Cambria Math" w:hAnsi="Cambria Math"/>
                  <w:i/>
                  <w:lang w:val="es-MX"/>
                </w:rPr>
              </m:ctrlPr>
            </m:accPr>
            <m:e>
              <m:r>
                <w:rPr>
                  <w:rFonts w:ascii="Cambria Math" w:hAnsi="Cambria Math"/>
                  <w:lang w:val="es-MX"/>
                </w:rPr>
                <m:t>I</m:t>
              </m:r>
            </m:e>
          </m:acc>
          <m:r>
            <w:rPr>
              <w:rFonts w:ascii="Cambria Math" w:hAnsi="Cambria Math"/>
              <w:lang w:val="es-MX"/>
            </w:rPr>
            <m:t>=</m:t>
          </m:r>
          <m:d>
            <m:dPr>
              <m:begChr m:val="{"/>
              <m:endChr m:val="}"/>
              <m:ctrlPr>
                <w:rPr>
                  <w:rFonts w:ascii="Cambria Math" w:hAnsi="Cambria Math"/>
                  <w:i/>
                  <w:lang w:val="es-MX"/>
                </w:rPr>
              </m:ctrlPr>
            </m:dPr>
            <m:e>
              <m:d>
                <m:dPr>
                  <m:ctrlPr>
                    <w:rPr>
                      <w:rFonts w:ascii="Cambria Math" w:hAnsi="Cambria Math"/>
                      <w:i/>
                      <w:lang w:val="es-MX"/>
                    </w:rPr>
                  </m:ctrlPr>
                </m:dPr>
                <m:e>
                  <m:r>
                    <w:rPr>
                      <w:rFonts w:ascii="Cambria Math" w:hAnsi="Cambria Math"/>
                      <w:lang w:val="es-MX"/>
                    </w:rPr>
                    <m:t xml:space="preserve">I, μ(I) </m:t>
                  </m:r>
                </m:e>
              </m:d>
            </m:e>
          </m:d>
        </m:oMath>
      </m:oMathPara>
    </w:p>
    <w:p w14:paraId="390B1B4A" w14:textId="7552072E" w:rsidR="00E23D9F" w:rsidRDefault="00BF4F21" w:rsidP="00321731">
      <w:pPr>
        <w:pStyle w:val="ListParagraph"/>
        <w:adjustRightInd w:val="0"/>
        <w:ind w:left="562"/>
        <w:jc w:val="both"/>
        <w:rPr>
          <w:lang w:val="es-ES" w:eastAsia="es-MX"/>
        </w:rPr>
      </w:pPr>
      <w:r w:rsidRPr="002F748A">
        <w:rPr>
          <w:lang w:val="es-ES" w:eastAsia="es-MX"/>
        </w:rPr>
        <w:t>que permitan hacer una comparación con los otros jugadores.</w:t>
      </w:r>
    </w:p>
    <w:p w14:paraId="1789FBDD" w14:textId="77777777" w:rsidR="00321731" w:rsidRDefault="00321731" w:rsidP="00321731">
      <w:pPr>
        <w:pStyle w:val="ListParagraph"/>
        <w:adjustRightInd w:val="0"/>
        <w:ind w:left="562"/>
        <w:jc w:val="both"/>
        <w:rPr>
          <w:lang w:val="es-ES" w:eastAsia="es-MX"/>
        </w:rPr>
      </w:pPr>
    </w:p>
    <w:p w14:paraId="7A22C770" w14:textId="77777777" w:rsidR="00C93891" w:rsidRPr="00E165CD" w:rsidRDefault="00C93891" w:rsidP="00C93891">
      <w:pPr>
        <w:pStyle w:val="TableTitle"/>
        <w:rPr>
          <w:lang w:val="es-MX"/>
        </w:rPr>
      </w:pPr>
      <w:r w:rsidRPr="00E165CD">
        <w:rPr>
          <w:lang w:val="es-MX"/>
        </w:rPr>
        <w:t>Cuadro I</w:t>
      </w:r>
    </w:p>
    <w:p w14:paraId="234A008F" w14:textId="77777777" w:rsidR="00C93891" w:rsidRPr="00D7229D" w:rsidRDefault="00C93891" w:rsidP="00C93891">
      <w:pPr>
        <w:pStyle w:val="TableTitle"/>
        <w:rPr>
          <w:lang w:val="es-MX"/>
        </w:rPr>
      </w:pPr>
      <w:r>
        <w:rPr>
          <w:lang w:val="es-MX"/>
        </w:rPr>
        <w:t>Intervalos Correspondientes a sus etiquetas lingüísticas</w:t>
      </w:r>
    </w:p>
    <w:tbl>
      <w:tblPr>
        <w:tblW w:w="5000" w:type="pct"/>
        <w:jc w:val="center"/>
        <w:tblCellMar>
          <w:left w:w="70" w:type="dxa"/>
          <w:right w:w="70" w:type="dxa"/>
        </w:tblCellMar>
        <w:tblLook w:val="04A0" w:firstRow="1" w:lastRow="0" w:firstColumn="1" w:lastColumn="0" w:noHBand="0" w:noVBand="1"/>
      </w:tblPr>
      <w:tblGrid>
        <w:gridCol w:w="2863"/>
        <w:gridCol w:w="2144"/>
      </w:tblGrid>
      <w:tr w:rsidR="00C93891" w:rsidRPr="007F4EDE" w14:paraId="167354A2" w14:textId="77777777" w:rsidTr="003102E1">
        <w:trPr>
          <w:trHeight w:val="300"/>
          <w:jc w:val="center"/>
        </w:trPr>
        <w:tc>
          <w:tcPr>
            <w:tcW w:w="2859" w:type="pct"/>
            <w:tcBorders>
              <w:top w:val="double" w:sz="4" w:space="0" w:color="auto"/>
              <w:left w:val="single" w:sz="4" w:space="0" w:color="FFFFFF"/>
              <w:bottom w:val="single" w:sz="4" w:space="0" w:color="auto"/>
              <w:right w:val="single" w:sz="4" w:space="0" w:color="FFFFFF"/>
            </w:tcBorders>
            <w:shd w:val="clear" w:color="auto" w:fill="auto"/>
            <w:noWrap/>
            <w:vAlign w:val="bottom"/>
            <w:hideMark/>
          </w:tcPr>
          <w:p w14:paraId="690444F0" w14:textId="77777777" w:rsidR="00C93891" w:rsidRPr="007F4EDE" w:rsidRDefault="00C93891" w:rsidP="0098187A">
            <w:pPr>
              <w:rPr>
                <w:color w:val="000000"/>
                <w:sz w:val="16"/>
                <w:lang w:val="es-ES" w:eastAsia="es-MX"/>
              </w:rPr>
            </w:pPr>
            <w:r w:rsidRPr="007F4EDE">
              <w:rPr>
                <w:color w:val="000000"/>
                <w:sz w:val="16"/>
                <w:lang w:val="es-ES" w:eastAsia="es-MX"/>
              </w:rPr>
              <w:t>Etiqueta</w:t>
            </w:r>
          </w:p>
        </w:tc>
        <w:tc>
          <w:tcPr>
            <w:tcW w:w="2141" w:type="pct"/>
            <w:tcBorders>
              <w:top w:val="double" w:sz="4" w:space="0" w:color="auto"/>
              <w:left w:val="single" w:sz="4" w:space="0" w:color="FFFFFF"/>
              <w:bottom w:val="single" w:sz="4" w:space="0" w:color="auto"/>
            </w:tcBorders>
            <w:shd w:val="clear" w:color="auto" w:fill="auto"/>
            <w:noWrap/>
            <w:vAlign w:val="bottom"/>
            <w:hideMark/>
          </w:tcPr>
          <w:p w14:paraId="63D5A6F8" w14:textId="77777777" w:rsidR="00C93891" w:rsidRPr="007F4EDE" w:rsidRDefault="00C93891" w:rsidP="0098187A">
            <w:pPr>
              <w:rPr>
                <w:color w:val="000000"/>
                <w:sz w:val="16"/>
                <w:lang w:val="es-ES" w:eastAsia="es-MX"/>
              </w:rPr>
            </w:pPr>
            <w:r w:rsidRPr="007F4EDE">
              <w:rPr>
                <w:color w:val="000000"/>
                <w:sz w:val="16"/>
                <w:lang w:val="es-ES" w:eastAsia="es-MX"/>
              </w:rPr>
              <w:t>Intervalo</w:t>
            </w:r>
          </w:p>
        </w:tc>
      </w:tr>
      <w:tr w:rsidR="00C93891" w:rsidRPr="007F4EDE" w14:paraId="1128D492" w14:textId="77777777" w:rsidTr="00C93891">
        <w:trPr>
          <w:trHeight w:val="300"/>
          <w:jc w:val="center"/>
        </w:trPr>
        <w:tc>
          <w:tcPr>
            <w:tcW w:w="2859" w:type="pct"/>
            <w:tcBorders>
              <w:top w:val="nil"/>
              <w:left w:val="single" w:sz="4" w:space="0" w:color="FFFFFF"/>
              <w:bottom w:val="nil"/>
              <w:right w:val="nil"/>
            </w:tcBorders>
            <w:shd w:val="clear" w:color="auto" w:fill="auto"/>
            <w:noWrap/>
            <w:vAlign w:val="bottom"/>
            <w:hideMark/>
          </w:tcPr>
          <w:p w14:paraId="61828AD7" w14:textId="77777777" w:rsidR="00C93891" w:rsidRPr="007F4EDE" w:rsidRDefault="00C93891" w:rsidP="0098187A">
            <w:pPr>
              <w:rPr>
                <w:i/>
                <w:color w:val="000000"/>
                <w:sz w:val="16"/>
                <w:lang w:val="es-ES" w:eastAsia="es-MX"/>
              </w:rPr>
            </w:pPr>
            <w:r w:rsidRPr="007F4EDE">
              <w:rPr>
                <w:i/>
                <w:color w:val="000000"/>
                <w:sz w:val="16"/>
                <w:lang w:val="es-ES" w:eastAsia="es-MX"/>
              </w:rPr>
              <w:t>perfecto</w:t>
            </w:r>
          </w:p>
        </w:tc>
        <w:tc>
          <w:tcPr>
            <w:tcW w:w="2141" w:type="pct"/>
            <w:tcBorders>
              <w:top w:val="nil"/>
              <w:left w:val="nil"/>
              <w:bottom w:val="nil"/>
              <w:right w:val="single" w:sz="4" w:space="0" w:color="FFFFFF"/>
            </w:tcBorders>
            <w:shd w:val="clear" w:color="auto" w:fill="auto"/>
            <w:noWrap/>
            <w:vAlign w:val="bottom"/>
            <w:hideMark/>
          </w:tcPr>
          <w:p w14:paraId="68153897" w14:textId="77777777" w:rsidR="00C93891" w:rsidRPr="007F4EDE" w:rsidRDefault="00C93891" w:rsidP="0098187A">
            <w:pPr>
              <w:rPr>
                <w:color w:val="000000"/>
                <w:sz w:val="16"/>
                <w:lang w:val="es-ES" w:eastAsia="es-MX"/>
              </w:rPr>
            </w:pPr>
            <w:r w:rsidRPr="007F4EDE">
              <w:rPr>
                <w:color w:val="000000"/>
                <w:sz w:val="16"/>
                <w:lang w:val="es-ES" w:eastAsia="es-MX"/>
              </w:rPr>
              <w:t>(83.3, 100)</w:t>
            </w:r>
          </w:p>
        </w:tc>
      </w:tr>
      <w:tr w:rsidR="00C93891" w:rsidRPr="007F4EDE" w14:paraId="63BE3E25" w14:textId="77777777" w:rsidTr="00C93891">
        <w:trPr>
          <w:trHeight w:val="300"/>
          <w:jc w:val="center"/>
        </w:trPr>
        <w:tc>
          <w:tcPr>
            <w:tcW w:w="2859" w:type="pct"/>
            <w:tcBorders>
              <w:top w:val="nil"/>
              <w:left w:val="single" w:sz="4" w:space="0" w:color="FFFFFF"/>
              <w:bottom w:val="nil"/>
              <w:right w:val="nil"/>
            </w:tcBorders>
            <w:shd w:val="clear" w:color="auto" w:fill="auto"/>
            <w:noWrap/>
            <w:vAlign w:val="bottom"/>
            <w:hideMark/>
          </w:tcPr>
          <w:p w14:paraId="666FA51A" w14:textId="77777777" w:rsidR="00C93891" w:rsidRPr="007F4EDE" w:rsidRDefault="00C93891" w:rsidP="0098187A">
            <w:pPr>
              <w:rPr>
                <w:i/>
                <w:color w:val="000000"/>
                <w:sz w:val="16"/>
                <w:lang w:val="es-ES" w:eastAsia="es-MX"/>
              </w:rPr>
            </w:pPr>
            <w:r w:rsidRPr="007F4EDE">
              <w:rPr>
                <w:i/>
                <w:color w:val="000000"/>
                <w:sz w:val="16"/>
                <w:lang w:val="es-ES" w:eastAsia="es-MX"/>
              </w:rPr>
              <w:t>muy bueno</w:t>
            </w:r>
          </w:p>
        </w:tc>
        <w:tc>
          <w:tcPr>
            <w:tcW w:w="2141" w:type="pct"/>
            <w:tcBorders>
              <w:top w:val="nil"/>
              <w:left w:val="nil"/>
              <w:bottom w:val="nil"/>
              <w:right w:val="single" w:sz="4" w:space="0" w:color="FFFFFF"/>
            </w:tcBorders>
            <w:shd w:val="clear" w:color="auto" w:fill="auto"/>
            <w:noWrap/>
            <w:vAlign w:val="bottom"/>
            <w:hideMark/>
          </w:tcPr>
          <w:p w14:paraId="641DBBE5" w14:textId="77777777" w:rsidR="00C93891" w:rsidRPr="007F4EDE" w:rsidRDefault="00C93891" w:rsidP="0098187A">
            <w:pPr>
              <w:rPr>
                <w:color w:val="000000"/>
                <w:sz w:val="16"/>
                <w:lang w:val="es-ES" w:eastAsia="es-MX"/>
              </w:rPr>
            </w:pPr>
            <w:r w:rsidRPr="007F4EDE">
              <w:rPr>
                <w:color w:val="000000"/>
                <w:sz w:val="16"/>
                <w:lang w:val="es-ES" w:eastAsia="es-MX"/>
              </w:rPr>
              <w:t>(74.97, 91.63)</w:t>
            </w:r>
          </w:p>
        </w:tc>
      </w:tr>
      <w:tr w:rsidR="00C93891" w:rsidRPr="007F4EDE" w14:paraId="5780FF7D" w14:textId="77777777" w:rsidTr="00C93891">
        <w:trPr>
          <w:trHeight w:val="300"/>
          <w:jc w:val="center"/>
        </w:trPr>
        <w:tc>
          <w:tcPr>
            <w:tcW w:w="2859" w:type="pct"/>
            <w:tcBorders>
              <w:top w:val="nil"/>
              <w:left w:val="single" w:sz="4" w:space="0" w:color="FFFFFF"/>
              <w:bottom w:val="nil"/>
              <w:right w:val="nil"/>
            </w:tcBorders>
            <w:shd w:val="clear" w:color="auto" w:fill="auto"/>
            <w:noWrap/>
            <w:vAlign w:val="bottom"/>
            <w:hideMark/>
          </w:tcPr>
          <w:p w14:paraId="1462F83F" w14:textId="77777777" w:rsidR="00C93891" w:rsidRPr="007F4EDE" w:rsidRDefault="00C93891" w:rsidP="0098187A">
            <w:pPr>
              <w:rPr>
                <w:i/>
                <w:color w:val="000000"/>
                <w:sz w:val="16"/>
                <w:lang w:val="es-ES" w:eastAsia="es-MX"/>
              </w:rPr>
            </w:pPr>
            <w:r w:rsidRPr="007F4EDE">
              <w:rPr>
                <w:i/>
                <w:color w:val="000000"/>
                <w:sz w:val="16"/>
                <w:lang w:val="es-ES" w:eastAsia="es-MX"/>
              </w:rPr>
              <w:t>bueno</w:t>
            </w:r>
          </w:p>
        </w:tc>
        <w:tc>
          <w:tcPr>
            <w:tcW w:w="2141" w:type="pct"/>
            <w:tcBorders>
              <w:top w:val="nil"/>
              <w:left w:val="nil"/>
              <w:bottom w:val="nil"/>
              <w:right w:val="single" w:sz="4" w:space="0" w:color="FFFFFF"/>
            </w:tcBorders>
            <w:shd w:val="clear" w:color="auto" w:fill="auto"/>
            <w:noWrap/>
            <w:vAlign w:val="bottom"/>
            <w:hideMark/>
          </w:tcPr>
          <w:p w14:paraId="33DA4475" w14:textId="77777777" w:rsidR="00C93891" w:rsidRPr="007F4EDE" w:rsidRDefault="00C93891" w:rsidP="0098187A">
            <w:pPr>
              <w:rPr>
                <w:color w:val="000000"/>
                <w:sz w:val="16"/>
                <w:lang w:val="es-ES" w:eastAsia="es-MX"/>
              </w:rPr>
            </w:pPr>
            <w:r w:rsidRPr="007F4EDE">
              <w:rPr>
                <w:color w:val="000000"/>
                <w:sz w:val="16"/>
                <w:lang w:val="es-ES" w:eastAsia="es-MX"/>
              </w:rPr>
              <w:t>(66.64, 83.3)</w:t>
            </w:r>
          </w:p>
        </w:tc>
      </w:tr>
      <w:tr w:rsidR="00C93891" w:rsidRPr="007F4EDE" w14:paraId="01C3DD7B" w14:textId="77777777" w:rsidTr="00C93891">
        <w:trPr>
          <w:trHeight w:val="300"/>
          <w:jc w:val="center"/>
        </w:trPr>
        <w:tc>
          <w:tcPr>
            <w:tcW w:w="2859" w:type="pct"/>
            <w:tcBorders>
              <w:top w:val="nil"/>
              <w:left w:val="single" w:sz="4" w:space="0" w:color="FFFFFF"/>
              <w:bottom w:val="single" w:sz="4" w:space="0" w:color="FFFFFF"/>
              <w:right w:val="nil"/>
            </w:tcBorders>
            <w:shd w:val="clear" w:color="auto" w:fill="auto"/>
            <w:noWrap/>
            <w:vAlign w:val="bottom"/>
            <w:hideMark/>
          </w:tcPr>
          <w:p w14:paraId="0AD64717" w14:textId="77777777" w:rsidR="00C93891" w:rsidRPr="007F4EDE" w:rsidRDefault="00C93891" w:rsidP="0098187A">
            <w:pPr>
              <w:rPr>
                <w:i/>
                <w:color w:val="000000"/>
                <w:sz w:val="16"/>
                <w:lang w:val="es-ES" w:eastAsia="es-MX"/>
              </w:rPr>
            </w:pPr>
            <w:r w:rsidRPr="007F4EDE">
              <w:rPr>
                <w:i/>
                <w:color w:val="000000"/>
                <w:sz w:val="16"/>
                <w:lang w:val="es-ES" w:eastAsia="es-MX"/>
              </w:rPr>
              <w:t>apenas bueno</w:t>
            </w:r>
          </w:p>
        </w:tc>
        <w:tc>
          <w:tcPr>
            <w:tcW w:w="2141" w:type="pct"/>
            <w:tcBorders>
              <w:top w:val="nil"/>
              <w:left w:val="nil"/>
              <w:bottom w:val="nil"/>
              <w:right w:val="single" w:sz="4" w:space="0" w:color="FFFFFF"/>
            </w:tcBorders>
            <w:shd w:val="clear" w:color="auto" w:fill="auto"/>
            <w:noWrap/>
            <w:vAlign w:val="bottom"/>
            <w:hideMark/>
          </w:tcPr>
          <w:p w14:paraId="5971E750" w14:textId="77777777" w:rsidR="00C93891" w:rsidRPr="007F4EDE" w:rsidRDefault="00C93891" w:rsidP="0098187A">
            <w:pPr>
              <w:rPr>
                <w:color w:val="000000"/>
                <w:sz w:val="16"/>
                <w:lang w:val="es-ES" w:eastAsia="es-MX"/>
              </w:rPr>
            </w:pPr>
            <w:r w:rsidRPr="007F4EDE">
              <w:rPr>
                <w:color w:val="000000"/>
                <w:sz w:val="16"/>
                <w:lang w:val="es-ES" w:eastAsia="es-MX"/>
              </w:rPr>
              <w:t>(58.31, 74.97)</w:t>
            </w:r>
          </w:p>
        </w:tc>
      </w:tr>
      <w:tr w:rsidR="00C93891" w:rsidRPr="007F4EDE" w14:paraId="3194DEBC" w14:textId="77777777" w:rsidTr="00C93891">
        <w:trPr>
          <w:trHeight w:val="300"/>
          <w:jc w:val="center"/>
        </w:trPr>
        <w:tc>
          <w:tcPr>
            <w:tcW w:w="2859" w:type="pct"/>
            <w:tcBorders>
              <w:top w:val="single" w:sz="4" w:space="0" w:color="FFFFFF"/>
              <w:left w:val="single" w:sz="4" w:space="0" w:color="FFFFFF"/>
              <w:bottom w:val="nil"/>
              <w:right w:val="nil"/>
            </w:tcBorders>
            <w:shd w:val="clear" w:color="auto" w:fill="auto"/>
            <w:noWrap/>
            <w:vAlign w:val="bottom"/>
            <w:hideMark/>
          </w:tcPr>
          <w:p w14:paraId="52145CFF" w14:textId="77777777" w:rsidR="00C93891" w:rsidRPr="007F4EDE" w:rsidRDefault="00C93891" w:rsidP="0098187A">
            <w:pPr>
              <w:rPr>
                <w:i/>
                <w:color w:val="000000"/>
                <w:sz w:val="16"/>
                <w:lang w:val="es-ES" w:eastAsia="es-MX"/>
              </w:rPr>
            </w:pPr>
            <w:r w:rsidRPr="007F4EDE">
              <w:rPr>
                <w:i/>
                <w:color w:val="000000"/>
                <w:sz w:val="16"/>
                <w:lang w:val="es-ES" w:eastAsia="es-MX"/>
              </w:rPr>
              <w:t>casi bueno</w:t>
            </w:r>
          </w:p>
        </w:tc>
        <w:tc>
          <w:tcPr>
            <w:tcW w:w="2141" w:type="pct"/>
            <w:tcBorders>
              <w:top w:val="nil"/>
              <w:left w:val="nil"/>
              <w:bottom w:val="nil"/>
              <w:right w:val="single" w:sz="4" w:space="0" w:color="FFFFFF"/>
            </w:tcBorders>
            <w:shd w:val="clear" w:color="auto" w:fill="auto"/>
            <w:noWrap/>
            <w:vAlign w:val="bottom"/>
            <w:hideMark/>
          </w:tcPr>
          <w:p w14:paraId="72408E02" w14:textId="77777777" w:rsidR="00C93891" w:rsidRPr="007F4EDE" w:rsidRDefault="00C93891" w:rsidP="0098187A">
            <w:pPr>
              <w:rPr>
                <w:color w:val="000000"/>
                <w:sz w:val="16"/>
                <w:lang w:val="es-ES" w:eastAsia="es-MX"/>
              </w:rPr>
            </w:pPr>
            <w:r w:rsidRPr="007F4EDE">
              <w:rPr>
                <w:color w:val="000000"/>
                <w:sz w:val="16"/>
                <w:lang w:val="es-ES" w:eastAsia="es-MX"/>
              </w:rPr>
              <w:t>(49.98, 66.64)</w:t>
            </w:r>
          </w:p>
        </w:tc>
      </w:tr>
      <w:tr w:rsidR="00C93891" w:rsidRPr="007F4EDE" w14:paraId="071E78CA" w14:textId="77777777" w:rsidTr="00C93891">
        <w:trPr>
          <w:trHeight w:val="300"/>
          <w:jc w:val="center"/>
        </w:trPr>
        <w:tc>
          <w:tcPr>
            <w:tcW w:w="2859" w:type="pct"/>
            <w:tcBorders>
              <w:top w:val="nil"/>
              <w:left w:val="single" w:sz="4" w:space="0" w:color="FFFFFF"/>
              <w:bottom w:val="single" w:sz="4" w:space="0" w:color="FFFFFF"/>
              <w:right w:val="nil"/>
            </w:tcBorders>
            <w:shd w:val="clear" w:color="auto" w:fill="auto"/>
            <w:noWrap/>
            <w:vAlign w:val="bottom"/>
            <w:hideMark/>
          </w:tcPr>
          <w:p w14:paraId="37319D73" w14:textId="77777777" w:rsidR="00C93891" w:rsidRPr="007F4EDE" w:rsidRDefault="00C93891" w:rsidP="0098187A">
            <w:pPr>
              <w:rPr>
                <w:i/>
                <w:color w:val="000000"/>
                <w:sz w:val="16"/>
                <w:lang w:val="es-ES" w:eastAsia="es-MX"/>
              </w:rPr>
            </w:pPr>
            <w:r w:rsidRPr="007F4EDE">
              <w:rPr>
                <w:i/>
                <w:color w:val="000000"/>
                <w:sz w:val="16"/>
                <w:lang w:val="es-ES" w:eastAsia="es-MX"/>
              </w:rPr>
              <w:t>más o menos bueno</w:t>
            </w:r>
          </w:p>
        </w:tc>
        <w:tc>
          <w:tcPr>
            <w:tcW w:w="2141" w:type="pct"/>
            <w:tcBorders>
              <w:top w:val="nil"/>
              <w:left w:val="nil"/>
              <w:bottom w:val="single" w:sz="4" w:space="0" w:color="FFFFFF"/>
              <w:right w:val="single" w:sz="4" w:space="0" w:color="FFFFFF"/>
            </w:tcBorders>
            <w:shd w:val="clear" w:color="auto" w:fill="auto"/>
            <w:noWrap/>
            <w:vAlign w:val="bottom"/>
            <w:hideMark/>
          </w:tcPr>
          <w:p w14:paraId="057225BD" w14:textId="77777777" w:rsidR="00C93891" w:rsidRPr="007F4EDE" w:rsidRDefault="00C93891" w:rsidP="0098187A">
            <w:pPr>
              <w:rPr>
                <w:color w:val="000000"/>
                <w:sz w:val="16"/>
                <w:lang w:val="es-ES" w:eastAsia="es-MX"/>
              </w:rPr>
            </w:pPr>
            <w:r w:rsidRPr="007F4EDE">
              <w:rPr>
                <w:color w:val="000000"/>
                <w:sz w:val="16"/>
                <w:lang w:val="es-ES" w:eastAsia="es-MX"/>
              </w:rPr>
              <w:t>(41.65, 58.31)</w:t>
            </w:r>
          </w:p>
        </w:tc>
      </w:tr>
      <w:tr w:rsidR="00C93891" w:rsidRPr="007F4EDE" w14:paraId="6540CBBE" w14:textId="77777777" w:rsidTr="00C93891">
        <w:trPr>
          <w:trHeight w:val="300"/>
          <w:jc w:val="center"/>
        </w:trPr>
        <w:tc>
          <w:tcPr>
            <w:tcW w:w="2859" w:type="pct"/>
            <w:tcBorders>
              <w:top w:val="nil"/>
              <w:left w:val="single" w:sz="4" w:space="0" w:color="FFFFFF"/>
              <w:bottom w:val="single" w:sz="4" w:space="0" w:color="FFFFFF"/>
              <w:right w:val="nil"/>
            </w:tcBorders>
            <w:shd w:val="clear" w:color="auto" w:fill="auto"/>
            <w:noWrap/>
            <w:vAlign w:val="bottom"/>
            <w:hideMark/>
          </w:tcPr>
          <w:p w14:paraId="370C888B" w14:textId="77777777" w:rsidR="00C93891" w:rsidRPr="007F4EDE" w:rsidRDefault="00C93891" w:rsidP="0098187A">
            <w:pPr>
              <w:rPr>
                <w:i/>
                <w:color w:val="000000"/>
                <w:sz w:val="16"/>
                <w:lang w:val="es-ES" w:eastAsia="es-MX"/>
              </w:rPr>
            </w:pPr>
            <w:r w:rsidRPr="007F4EDE">
              <w:rPr>
                <w:i/>
                <w:color w:val="000000"/>
                <w:sz w:val="16"/>
                <w:lang w:val="es-ES" w:eastAsia="es-MX"/>
              </w:rPr>
              <w:t>casi malo</w:t>
            </w:r>
          </w:p>
        </w:tc>
        <w:tc>
          <w:tcPr>
            <w:tcW w:w="2141" w:type="pct"/>
            <w:tcBorders>
              <w:top w:val="nil"/>
              <w:left w:val="nil"/>
              <w:bottom w:val="single" w:sz="4" w:space="0" w:color="FFFFFF"/>
              <w:right w:val="single" w:sz="4" w:space="0" w:color="FFFFFF"/>
            </w:tcBorders>
            <w:shd w:val="clear" w:color="auto" w:fill="auto"/>
            <w:noWrap/>
            <w:vAlign w:val="bottom"/>
            <w:hideMark/>
          </w:tcPr>
          <w:p w14:paraId="76DF07F2" w14:textId="77777777" w:rsidR="00C93891" w:rsidRPr="007F4EDE" w:rsidRDefault="00C93891" w:rsidP="0098187A">
            <w:pPr>
              <w:rPr>
                <w:color w:val="000000"/>
                <w:sz w:val="16"/>
                <w:lang w:val="es-ES" w:eastAsia="es-MX"/>
              </w:rPr>
            </w:pPr>
            <w:r w:rsidRPr="007F4EDE">
              <w:rPr>
                <w:color w:val="000000"/>
                <w:sz w:val="16"/>
                <w:lang w:val="es-ES" w:eastAsia="es-MX"/>
              </w:rPr>
              <w:t>(33.32, 49.98)</w:t>
            </w:r>
          </w:p>
        </w:tc>
      </w:tr>
      <w:tr w:rsidR="00C93891" w:rsidRPr="007F4EDE" w14:paraId="581D71D8" w14:textId="77777777" w:rsidTr="00C93891">
        <w:trPr>
          <w:trHeight w:val="300"/>
          <w:jc w:val="center"/>
        </w:trPr>
        <w:tc>
          <w:tcPr>
            <w:tcW w:w="2859" w:type="pct"/>
            <w:tcBorders>
              <w:top w:val="nil"/>
              <w:left w:val="single" w:sz="4" w:space="0" w:color="FFFFFF"/>
              <w:bottom w:val="single" w:sz="4" w:space="0" w:color="FFFFFF"/>
              <w:right w:val="nil"/>
            </w:tcBorders>
            <w:shd w:val="clear" w:color="auto" w:fill="auto"/>
            <w:noWrap/>
            <w:vAlign w:val="bottom"/>
            <w:hideMark/>
          </w:tcPr>
          <w:p w14:paraId="01D5298B" w14:textId="77777777" w:rsidR="00C93891" w:rsidRPr="007F4EDE" w:rsidRDefault="00C93891" w:rsidP="0098187A">
            <w:pPr>
              <w:rPr>
                <w:i/>
                <w:color w:val="000000"/>
                <w:sz w:val="16"/>
                <w:lang w:val="es-ES" w:eastAsia="es-MX"/>
              </w:rPr>
            </w:pPr>
            <w:r w:rsidRPr="007F4EDE">
              <w:rPr>
                <w:i/>
                <w:color w:val="000000"/>
                <w:sz w:val="16"/>
                <w:lang w:val="es-ES" w:eastAsia="es-MX"/>
              </w:rPr>
              <w:t>apenas malo</w:t>
            </w:r>
          </w:p>
        </w:tc>
        <w:tc>
          <w:tcPr>
            <w:tcW w:w="2141" w:type="pct"/>
            <w:tcBorders>
              <w:top w:val="nil"/>
              <w:left w:val="nil"/>
              <w:bottom w:val="single" w:sz="4" w:space="0" w:color="FFFFFF"/>
              <w:right w:val="single" w:sz="4" w:space="0" w:color="FFFFFF"/>
            </w:tcBorders>
            <w:shd w:val="clear" w:color="auto" w:fill="auto"/>
            <w:noWrap/>
            <w:vAlign w:val="bottom"/>
            <w:hideMark/>
          </w:tcPr>
          <w:p w14:paraId="69A77416" w14:textId="77777777" w:rsidR="00C93891" w:rsidRPr="007F4EDE" w:rsidRDefault="00C93891" w:rsidP="0098187A">
            <w:pPr>
              <w:rPr>
                <w:color w:val="000000"/>
                <w:sz w:val="16"/>
                <w:lang w:val="es-ES" w:eastAsia="es-MX"/>
              </w:rPr>
            </w:pPr>
            <w:r w:rsidRPr="007F4EDE">
              <w:rPr>
                <w:color w:val="000000"/>
                <w:sz w:val="16"/>
                <w:lang w:val="es-ES" w:eastAsia="es-MX"/>
              </w:rPr>
              <w:t>(24.99, 41.65)</w:t>
            </w:r>
          </w:p>
        </w:tc>
      </w:tr>
      <w:tr w:rsidR="00C93891" w:rsidRPr="007F4EDE" w14:paraId="669D5D9E" w14:textId="77777777" w:rsidTr="00C93891">
        <w:trPr>
          <w:trHeight w:val="300"/>
          <w:jc w:val="center"/>
        </w:trPr>
        <w:tc>
          <w:tcPr>
            <w:tcW w:w="2859" w:type="pct"/>
            <w:tcBorders>
              <w:top w:val="nil"/>
              <w:left w:val="single" w:sz="4" w:space="0" w:color="FFFFFF"/>
              <w:bottom w:val="single" w:sz="4" w:space="0" w:color="FFFFFF"/>
              <w:right w:val="nil"/>
            </w:tcBorders>
            <w:shd w:val="clear" w:color="auto" w:fill="auto"/>
            <w:noWrap/>
            <w:vAlign w:val="bottom"/>
            <w:hideMark/>
          </w:tcPr>
          <w:p w14:paraId="7CA553FE" w14:textId="77777777" w:rsidR="00C93891" w:rsidRPr="007F4EDE" w:rsidRDefault="00C93891" w:rsidP="0098187A">
            <w:pPr>
              <w:rPr>
                <w:i/>
                <w:color w:val="000000"/>
                <w:sz w:val="16"/>
                <w:lang w:val="es-ES" w:eastAsia="es-MX"/>
              </w:rPr>
            </w:pPr>
            <w:r w:rsidRPr="007F4EDE">
              <w:rPr>
                <w:i/>
                <w:color w:val="000000"/>
                <w:sz w:val="16"/>
                <w:lang w:val="es-ES" w:eastAsia="es-MX"/>
              </w:rPr>
              <w:t>malo</w:t>
            </w:r>
          </w:p>
        </w:tc>
        <w:tc>
          <w:tcPr>
            <w:tcW w:w="2141" w:type="pct"/>
            <w:tcBorders>
              <w:top w:val="nil"/>
              <w:left w:val="nil"/>
              <w:bottom w:val="single" w:sz="4" w:space="0" w:color="FFFFFF"/>
              <w:right w:val="single" w:sz="4" w:space="0" w:color="FFFFFF"/>
            </w:tcBorders>
            <w:shd w:val="clear" w:color="auto" w:fill="auto"/>
            <w:noWrap/>
            <w:vAlign w:val="bottom"/>
            <w:hideMark/>
          </w:tcPr>
          <w:p w14:paraId="6D942005" w14:textId="77777777" w:rsidR="00C93891" w:rsidRPr="007F4EDE" w:rsidRDefault="00C93891" w:rsidP="0098187A">
            <w:pPr>
              <w:rPr>
                <w:color w:val="000000"/>
                <w:sz w:val="16"/>
                <w:lang w:val="es-ES" w:eastAsia="es-MX"/>
              </w:rPr>
            </w:pPr>
            <w:r w:rsidRPr="007F4EDE">
              <w:rPr>
                <w:color w:val="000000"/>
                <w:sz w:val="16"/>
                <w:lang w:val="es-ES" w:eastAsia="es-MX"/>
              </w:rPr>
              <w:t>(16.66, 33.32)</w:t>
            </w:r>
          </w:p>
        </w:tc>
      </w:tr>
      <w:tr w:rsidR="00C93891" w:rsidRPr="007F4EDE" w14:paraId="2F1F671A" w14:textId="77777777" w:rsidTr="00C93891">
        <w:trPr>
          <w:trHeight w:val="300"/>
          <w:jc w:val="center"/>
        </w:trPr>
        <w:tc>
          <w:tcPr>
            <w:tcW w:w="2859" w:type="pct"/>
            <w:tcBorders>
              <w:top w:val="nil"/>
              <w:left w:val="single" w:sz="4" w:space="0" w:color="FFFFFF"/>
              <w:bottom w:val="single" w:sz="4" w:space="0" w:color="FFFFFF"/>
              <w:right w:val="nil"/>
            </w:tcBorders>
            <w:shd w:val="clear" w:color="auto" w:fill="auto"/>
            <w:noWrap/>
            <w:vAlign w:val="bottom"/>
            <w:hideMark/>
          </w:tcPr>
          <w:p w14:paraId="3E1D75B4" w14:textId="77777777" w:rsidR="00C93891" w:rsidRPr="007F4EDE" w:rsidRDefault="00C93891" w:rsidP="0098187A">
            <w:pPr>
              <w:rPr>
                <w:i/>
                <w:color w:val="000000"/>
                <w:sz w:val="16"/>
                <w:lang w:val="es-ES" w:eastAsia="es-MX"/>
              </w:rPr>
            </w:pPr>
            <w:r w:rsidRPr="007F4EDE">
              <w:rPr>
                <w:i/>
                <w:color w:val="000000"/>
                <w:sz w:val="16"/>
                <w:lang w:val="es-ES" w:eastAsia="es-MX"/>
              </w:rPr>
              <w:t>muy malo</w:t>
            </w:r>
          </w:p>
        </w:tc>
        <w:tc>
          <w:tcPr>
            <w:tcW w:w="2141" w:type="pct"/>
            <w:tcBorders>
              <w:top w:val="nil"/>
              <w:left w:val="nil"/>
              <w:bottom w:val="single" w:sz="4" w:space="0" w:color="FFFFFF"/>
              <w:right w:val="single" w:sz="4" w:space="0" w:color="FFFFFF"/>
            </w:tcBorders>
            <w:shd w:val="clear" w:color="auto" w:fill="auto"/>
            <w:noWrap/>
            <w:vAlign w:val="bottom"/>
            <w:hideMark/>
          </w:tcPr>
          <w:p w14:paraId="0B39452C" w14:textId="77777777" w:rsidR="00C93891" w:rsidRPr="007F4EDE" w:rsidRDefault="00C93891" w:rsidP="0098187A">
            <w:pPr>
              <w:rPr>
                <w:color w:val="000000"/>
                <w:sz w:val="16"/>
                <w:lang w:val="es-ES" w:eastAsia="es-MX"/>
              </w:rPr>
            </w:pPr>
            <w:r w:rsidRPr="007F4EDE">
              <w:rPr>
                <w:color w:val="000000"/>
                <w:sz w:val="16"/>
                <w:lang w:val="es-ES" w:eastAsia="es-MX"/>
              </w:rPr>
              <w:t>(8.33, 24.99)</w:t>
            </w:r>
          </w:p>
        </w:tc>
      </w:tr>
      <w:tr w:rsidR="00C93891" w:rsidRPr="007F4EDE" w14:paraId="539CB6B2" w14:textId="77777777" w:rsidTr="001651D9">
        <w:trPr>
          <w:trHeight w:val="300"/>
          <w:jc w:val="center"/>
        </w:trPr>
        <w:tc>
          <w:tcPr>
            <w:tcW w:w="2859" w:type="pct"/>
            <w:tcBorders>
              <w:top w:val="nil"/>
              <w:left w:val="single" w:sz="4" w:space="0" w:color="FFFFFF"/>
              <w:bottom w:val="single" w:sz="4" w:space="0" w:color="000000"/>
              <w:right w:val="nil"/>
            </w:tcBorders>
            <w:shd w:val="clear" w:color="auto" w:fill="auto"/>
            <w:noWrap/>
            <w:vAlign w:val="bottom"/>
            <w:hideMark/>
          </w:tcPr>
          <w:p w14:paraId="62C31A2C" w14:textId="77777777" w:rsidR="00C93891" w:rsidRPr="007F4EDE" w:rsidRDefault="00C93891" w:rsidP="0098187A">
            <w:pPr>
              <w:rPr>
                <w:i/>
                <w:color w:val="000000"/>
                <w:sz w:val="16"/>
                <w:lang w:val="es-ES" w:eastAsia="es-MX"/>
              </w:rPr>
            </w:pPr>
            <w:r w:rsidRPr="007F4EDE">
              <w:rPr>
                <w:i/>
                <w:color w:val="000000"/>
                <w:sz w:val="16"/>
                <w:lang w:val="es-ES" w:eastAsia="es-MX"/>
              </w:rPr>
              <w:t>terrible</w:t>
            </w:r>
          </w:p>
        </w:tc>
        <w:tc>
          <w:tcPr>
            <w:tcW w:w="2141" w:type="pct"/>
            <w:tcBorders>
              <w:top w:val="nil"/>
              <w:left w:val="nil"/>
              <w:bottom w:val="single" w:sz="4" w:space="0" w:color="000000"/>
              <w:right w:val="single" w:sz="4" w:space="0" w:color="FFFFFF"/>
            </w:tcBorders>
            <w:shd w:val="clear" w:color="auto" w:fill="auto"/>
            <w:noWrap/>
            <w:vAlign w:val="bottom"/>
            <w:hideMark/>
          </w:tcPr>
          <w:p w14:paraId="71CFFFFE" w14:textId="77777777" w:rsidR="00C93891" w:rsidRPr="007F4EDE" w:rsidRDefault="00C93891" w:rsidP="0098187A">
            <w:pPr>
              <w:rPr>
                <w:color w:val="000000"/>
                <w:sz w:val="16"/>
                <w:lang w:val="es-ES" w:eastAsia="es-MX"/>
              </w:rPr>
            </w:pPr>
            <w:r w:rsidRPr="007F4EDE">
              <w:rPr>
                <w:color w:val="000000"/>
                <w:sz w:val="16"/>
                <w:lang w:val="es-ES" w:eastAsia="es-MX"/>
              </w:rPr>
              <w:t>(0, 16.66)</w:t>
            </w:r>
          </w:p>
        </w:tc>
      </w:tr>
    </w:tbl>
    <w:p w14:paraId="5C0B96D3" w14:textId="77777777" w:rsidR="000C3171" w:rsidRPr="000C3171" w:rsidRDefault="000C3171" w:rsidP="000C3171">
      <w:pPr>
        <w:pStyle w:val="ListParagraph"/>
        <w:tabs>
          <w:tab w:val="left" w:pos="0"/>
        </w:tabs>
        <w:adjustRightInd w:val="0"/>
        <w:ind w:left="562"/>
        <w:jc w:val="both"/>
        <w:rPr>
          <w:lang w:val="es-ES" w:eastAsia="es-MX"/>
        </w:rPr>
      </w:pPr>
    </w:p>
    <w:p w14:paraId="3E19BB95" w14:textId="77777777" w:rsidR="00C93891" w:rsidRPr="002F748A" w:rsidRDefault="00C93891" w:rsidP="002F748A">
      <w:pPr>
        <w:pStyle w:val="ListParagraph"/>
        <w:numPr>
          <w:ilvl w:val="0"/>
          <w:numId w:val="27"/>
        </w:numPr>
        <w:tabs>
          <w:tab w:val="left" w:pos="0"/>
        </w:tabs>
        <w:adjustRightInd w:val="0"/>
        <w:ind w:left="562"/>
        <w:jc w:val="both"/>
        <w:rPr>
          <w:lang w:val="es-ES" w:eastAsia="es-MX"/>
        </w:rPr>
      </w:pPr>
      <w:r w:rsidRPr="002F748A">
        <w:rPr>
          <w:iCs/>
          <w:lang w:val="es-ES" w:eastAsia="es-MX"/>
        </w:rPr>
        <w:t xml:space="preserve">Construir los conjuntos difusos </w:t>
      </w:r>
      <w:r w:rsidRPr="002F748A">
        <w:rPr>
          <w:lang w:val="es-ES" w:eastAsia="es-MX"/>
        </w:rPr>
        <w:t xml:space="preserve">para los otros jugadores </w:t>
      </w:r>
      <m:oMath>
        <m:acc>
          <m:accPr>
            <m:chr m:val="̃"/>
            <m:ctrlPr>
              <w:rPr>
                <w:rFonts w:ascii="Cambria Math" w:hAnsi="Cambria Math"/>
                <w:i/>
                <w:lang w:val="es-MX"/>
              </w:rPr>
            </m:ctrlPr>
          </m:accPr>
          <m:e>
            <m:sSub>
              <m:sSubPr>
                <m:ctrlPr>
                  <w:rPr>
                    <w:rFonts w:ascii="Cambria Math" w:hAnsi="Cambria Math"/>
                    <w:i/>
                    <w:lang w:val="es-MX"/>
                  </w:rPr>
                </m:ctrlPr>
              </m:sSubPr>
              <m:e>
                <m:r>
                  <w:rPr>
                    <w:rFonts w:ascii="Cambria Math" w:hAnsi="Cambria Math"/>
                    <w:lang w:val="es-MX"/>
                  </w:rPr>
                  <m:t>G</m:t>
                </m:r>
              </m:e>
              <m:sub>
                <m:r>
                  <w:rPr>
                    <w:rFonts w:ascii="Cambria Math" w:hAnsi="Cambria Math"/>
                    <w:lang w:val="es-MX"/>
                  </w:rPr>
                  <m:t>i</m:t>
                </m:r>
              </m:sub>
            </m:sSub>
          </m:e>
        </m:acc>
        <m:r>
          <w:rPr>
            <w:rFonts w:ascii="Cambria Math" w:hAnsi="Cambria Math"/>
            <w:lang w:val="es-MX"/>
          </w:rPr>
          <m:t>.</m:t>
        </m:r>
      </m:oMath>
      <w:r w:rsidR="000D2ED8">
        <w:rPr>
          <w:lang w:val="es-MX"/>
        </w:rPr>
        <w:t xml:space="preserve"> Es decir,</w:t>
      </w:r>
    </w:p>
    <w:p w14:paraId="7C3E12B3" w14:textId="77777777" w:rsidR="00C93891" w:rsidRPr="00E62C90" w:rsidRDefault="00DF50F2" w:rsidP="002F748A">
      <w:pPr>
        <w:pStyle w:val="ListParagraph"/>
        <w:tabs>
          <w:tab w:val="left" w:pos="0"/>
        </w:tabs>
        <w:adjustRightInd w:val="0"/>
        <w:ind w:left="562"/>
        <w:jc w:val="both"/>
        <w:rPr>
          <w:lang w:val="es-MX"/>
        </w:rPr>
      </w:pPr>
      <m:oMathPara>
        <m:oMath>
          <m:acc>
            <m:accPr>
              <m:chr m:val="̃"/>
              <m:ctrlPr>
                <w:rPr>
                  <w:rFonts w:ascii="Cambria Math" w:hAnsi="Cambria Math"/>
                  <w:i/>
                  <w:lang w:val="es-MX" w:eastAsia="es-MX"/>
                </w:rPr>
              </m:ctrlPr>
            </m:accPr>
            <m:e>
              <m:sSub>
                <m:sSubPr>
                  <m:ctrlPr>
                    <w:rPr>
                      <w:rFonts w:ascii="Cambria Math" w:hAnsi="Cambria Math"/>
                      <w:i/>
                      <w:lang w:val="es-MX" w:eastAsia="es-MX"/>
                    </w:rPr>
                  </m:ctrlPr>
                </m:sSubPr>
                <m:e>
                  <m:r>
                    <w:rPr>
                      <w:rFonts w:ascii="Cambria Math" w:hAnsi="Cambria Math"/>
                      <w:lang w:val="es-MX" w:eastAsia="es-MX"/>
                    </w:rPr>
                    <m:t>G</m:t>
                  </m:r>
                </m:e>
                <m:sub>
                  <m:r>
                    <w:rPr>
                      <w:rFonts w:ascii="Cambria Math" w:hAnsi="Cambria Math"/>
                      <w:lang w:val="es-MX" w:eastAsia="es-MX"/>
                    </w:rPr>
                    <m:t>i</m:t>
                  </m:r>
                </m:sub>
              </m:sSub>
            </m:e>
          </m:acc>
          <m:r>
            <w:rPr>
              <w:rFonts w:ascii="Cambria Math" w:hAnsi="Cambria Math"/>
              <w:lang w:val="es-MX" w:eastAsia="es-MX"/>
            </w:rPr>
            <m:t>={</m:t>
          </m:r>
          <m:sSub>
            <m:sSubPr>
              <m:ctrlPr>
                <w:rPr>
                  <w:rFonts w:ascii="Cambria Math" w:hAnsi="Cambria Math"/>
                  <w:i/>
                  <w:lang w:val="es-MX" w:eastAsia="es-MX"/>
                </w:rPr>
              </m:ctrlPr>
            </m:sSubPr>
            <m:e>
              <m:r>
                <w:rPr>
                  <w:rFonts w:ascii="Cambria Math" w:hAnsi="Cambria Math"/>
                  <w:lang w:val="es-MX" w:eastAsia="es-MX"/>
                </w:rPr>
                <m:t>G</m:t>
              </m:r>
            </m:e>
            <m:sub>
              <m:r>
                <w:rPr>
                  <w:rFonts w:ascii="Cambria Math" w:hAnsi="Cambria Math"/>
                  <w:lang w:val="es-MX" w:eastAsia="es-MX"/>
                </w:rPr>
                <m:t>i</m:t>
              </m:r>
            </m:sub>
          </m:sSub>
          <m:r>
            <w:rPr>
              <w:rFonts w:ascii="Cambria Math" w:hAnsi="Cambria Math"/>
              <w:lang w:val="es-MX" w:eastAsia="es-MX"/>
            </w:rPr>
            <m:t>,</m:t>
          </m:r>
          <m:r>
            <w:rPr>
              <w:rFonts w:ascii="Cambria Math" w:hAnsi="Cambria Math"/>
              <w:lang w:val="es-MX"/>
            </w:rPr>
            <m:t xml:space="preserve"> μ</m:t>
          </m:r>
          <m:d>
            <m:dPr>
              <m:ctrlPr>
                <w:rPr>
                  <w:rFonts w:ascii="Cambria Math" w:hAnsi="Cambria Math"/>
                  <w:i/>
                  <w:lang w:val="es-MX"/>
                </w:rPr>
              </m:ctrlPr>
            </m:dPr>
            <m:e>
              <m:sSub>
                <m:sSubPr>
                  <m:ctrlPr>
                    <w:rPr>
                      <w:rFonts w:ascii="Cambria Math" w:hAnsi="Cambria Math"/>
                      <w:i/>
                      <w:lang w:val="es-MX" w:eastAsia="es-MX"/>
                    </w:rPr>
                  </m:ctrlPr>
                </m:sSubPr>
                <m:e>
                  <m:r>
                    <w:rPr>
                      <w:rFonts w:ascii="Cambria Math" w:hAnsi="Cambria Math"/>
                      <w:lang w:val="es-MX" w:eastAsia="es-MX"/>
                    </w:rPr>
                    <m:t>G</m:t>
                  </m:r>
                </m:e>
                <m:sub>
                  <m:r>
                    <w:rPr>
                      <w:rFonts w:ascii="Cambria Math" w:hAnsi="Cambria Math"/>
                      <w:lang w:val="es-MX" w:eastAsia="es-MX"/>
                    </w:rPr>
                    <m:t>i</m:t>
                  </m:r>
                </m:sub>
              </m:sSub>
            </m:e>
          </m:d>
          <m:r>
            <w:rPr>
              <w:rFonts w:ascii="Cambria Math" w:hAnsi="Cambria Math"/>
              <w:lang w:val="es-MX"/>
            </w:rPr>
            <m:t xml:space="preserve">:i=1,2,3.} </m:t>
          </m:r>
        </m:oMath>
      </m:oMathPara>
    </w:p>
    <w:p w14:paraId="7460597B" w14:textId="1E58757F" w:rsidR="00C93891" w:rsidRDefault="00C93891" w:rsidP="002F748A">
      <w:pPr>
        <w:pStyle w:val="ListParagraph"/>
        <w:numPr>
          <w:ilvl w:val="0"/>
          <w:numId w:val="27"/>
        </w:numPr>
        <w:tabs>
          <w:tab w:val="left" w:pos="0"/>
        </w:tabs>
        <w:adjustRightInd w:val="0"/>
        <w:ind w:left="562"/>
        <w:jc w:val="both"/>
        <w:rPr>
          <w:lang w:val="es-ES" w:eastAsia="es-MX"/>
        </w:rPr>
      </w:pPr>
      <w:r w:rsidRPr="002F748A">
        <w:rPr>
          <w:lang w:val="es-ES" w:eastAsia="es-MX"/>
        </w:rPr>
        <w:t xml:space="preserve">Calcular la distancia de </w:t>
      </w:r>
      <w:proofErr w:type="spellStart"/>
      <w:r w:rsidRPr="002F748A">
        <w:rPr>
          <w:lang w:val="es-ES" w:eastAsia="es-MX"/>
        </w:rPr>
        <w:t>Hamming</w:t>
      </w:r>
      <w:proofErr w:type="spellEnd"/>
      <w:r w:rsidRPr="002F748A">
        <w:rPr>
          <w:lang w:val="es-ES" w:eastAsia="es-MX"/>
        </w:rPr>
        <w:t xml:space="preserve"> </w:t>
      </w:r>
      <m:oMath>
        <m:r>
          <w:rPr>
            <w:rFonts w:ascii="Cambria Math" w:eastAsia="Calibri" w:hAnsi="Cambria Math"/>
            <w:lang w:val="es-MX"/>
          </w:rPr>
          <m:t>d</m:t>
        </m:r>
        <m:d>
          <m:dPr>
            <m:ctrlPr>
              <w:rPr>
                <w:rFonts w:ascii="Cambria Math" w:hAnsi="Cambria Math"/>
                <w:i/>
                <w:lang w:val="es-MX"/>
              </w:rPr>
            </m:ctrlPr>
          </m:dPr>
          <m:e>
            <m:acc>
              <m:accPr>
                <m:chr m:val="̃"/>
                <m:ctrlPr>
                  <w:rPr>
                    <w:rFonts w:ascii="Cambria Math" w:hAnsi="Cambria Math"/>
                    <w:i/>
                    <w:lang w:val="es-MX"/>
                  </w:rPr>
                </m:ctrlPr>
              </m:accPr>
              <m:e>
                <m:sSub>
                  <m:sSubPr>
                    <m:ctrlPr>
                      <w:rPr>
                        <w:rFonts w:ascii="Cambria Math" w:hAnsi="Cambria Math"/>
                        <w:i/>
                        <w:lang w:val="es-MX"/>
                      </w:rPr>
                    </m:ctrlPr>
                  </m:sSubPr>
                  <m:e>
                    <m:r>
                      <w:rPr>
                        <w:rFonts w:ascii="Cambria Math" w:hAnsi="Cambria Math"/>
                        <w:lang w:val="es-MX"/>
                      </w:rPr>
                      <m:t>G</m:t>
                    </m:r>
                  </m:e>
                  <m:sub>
                    <m:r>
                      <w:rPr>
                        <w:rFonts w:ascii="Cambria Math" w:hAnsi="Cambria Math"/>
                        <w:lang w:val="es-MX"/>
                      </w:rPr>
                      <m:t>i</m:t>
                    </m:r>
                  </m:sub>
                </m:sSub>
              </m:e>
            </m:acc>
            <m:r>
              <w:rPr>
                <w:rFonts w:ascii="Cambria Math" w:hAnsi="Cambria Math"/>
                <w:lang w:val="es-MX"/>
              </w:rPr>
              <m:t>,</m:t>
            </m:r>
            <m:acc>
              <m:accPr>
                <m:chr m:val="̃"/>
                <m:ctrlPr>
                  <w:rPr>
                    <w:rFonts w:ascii="Cambria Math" w:hAnsi="Cambria Math"/>
                    <w:i/>
                    <w:lang w:val="es-MX"/>
                  </w:rPr>
                </m:ctrlPr>
              </m:accPr>
              <m:e>
                <m:r>
                  <w:rPr>
                    <w:rFonts w:ascii="Cambria Math" w:hAnsi="Cambria Math"/>
                    <w:lang w:val="es-MX"/>
                  </w:rPr>
                  <m:t>I</m:t>
                </m:r>
              </m:e>
            </m:acc>
          </m:e>
        </m:d>
        <m:r>
          <w:rPr>
            <w:rFonts w:ascii="Cambria Math" w:hAnsi="Cambria Math"/>
            <w:lang w:val="es-MX"/>
          </w:rPr>
          <m:t>, i=1,2,3</m:t>
        </m:r>
      </m:oMath>
      <w:r w:rsidRPr="002F748A">
        <w:rPr>
          <w:lang w:val="es-ES" w:eastAsia="es-MX"/>
        </w:rPr>
        <w:t>.</w:t>
      </w:r>
    </w:p>
    <w:p w14:paraId="2F55B8A6" w14:textId="00E45B5E" w:rsidR="00C93891" w:rsidRPr="007F4EDE" w:rsidRDefault="00C93891" w:rsidP="00C93891">
      <w:pPr>
        <w:adjustRightInd w:val="0"/>
        <w:ind w:firstLine="202"/>
        <w:jc w:val="both"/>
        <w:rPr>
          <w:lang w:val="es-ES" w:eastAsia="es-MX"/>
        </w:rPr>
      </w:pPr>
      <w:r w:rsidRPr="007F4EDE">
        <w:rPr>
          <w:lang w:val="es-ES" w:eastAsia="es-MX"/>
        </w:rPr>
        <w:t xml:space="preserve">Una vez calculada la distancia de </w:t>
      </w:r>
      <w:proofErr w:type="spellStart"/>
      <w:r w:rsidRPr="007F4EDE">
        <w:rPr>
          <w:lang w:val="es-ES" w:eastAsia="es-MX"/>
        </w:rPr>
        <w:t>Hamming</w:t>
      </w:r>
      <w:proofErr w:type="spellEnd"/>
      <w:r w:rsidRPr="007F4EDE">
        <w:rPr>
          <w:lang w:val="es-ES" w:eastAsia="es-MX"/>
        </w:rPr>
        <w:t>, se podrá concluir, de entre los tres candidatos (</w:t>
      </w:r>
      <m:oMath>
        <m:sSub>
          <m:sSubPr>
            <m:ctrlPr>
              <w:rPr>
                <w:rFonts w:ascii="Cambria Math" w:hAnsi="Cambria Math"/>
                <w:i/>
                <w:color w:val="000000"/>
                <w:sz w:val="18"/>
                <w:szCs w:val="18"/>
                <w:lang w:eastAsia="es-MX"/>
              </w:rPr>
            </m:ctrlPr>
          </m:sSubPr>
          <m:e>
            <m:r>
              <w:rPr>
                <w:rFonts w:ascii="Cambria Math" w:hAnsi="Cambria Math"/>
                <w:color w:val="000000"/>
                <w:sz w:val="18"/>
                <w:szCs w:val="18"/>
                <w:lang w:eastAsia="es-MX"/>
              </w:rPr>
              <m:t>G</m:t>
            </m:r>
          </m:e>
          <m:sub>
            <m:r>
              <w:rPr>
                <w:rFonts w:ascii="Cambria Math" w:hAnsi="Cambria Math"/>
                <w:color w:val="000000"/>
                <w:sz w:val="18"/>
                <w:szCs w:val="18"/>
                <w:lang w:val="es-MX" w:eastAsia="es-MX"/>
              </w:rPr>
              <m:t>1</m:t>
            </m:r>
          </m:sub>
        </m:sSub>
      </m:oMath>
      <w:r w:rsidRPr="007F4EDE">
        <w:rPr>
          <w:lang w:val="es-ES" w:eastAsia="es-MX"/>
        </w:rPr>
        <w:t>,</w:t>
      </w:r>
      <m:oMath>
        <m:sSub>
          <m:sSubPr>
            <m:ctrlPr>
              <w:rPr>
                <w:rFonts w:ascii="Cambria Math" w:hAnsi="Cambria Math"/>
                <w:i/>
                <w:color w:val="000000"/>
                <w:sz w:val="18"/>
                <w:szCs w:val="18"/>
                <w:lang w:eastAsia="es-MX"/>
              </w:rPr>
            </m:ctrlPr>
          </m:sSubPr>
          <m:e>
            <m:r>
              <w:rPr>
                <w:rFonts w:ascii="Cambria Math" w:hAnsi="Cambria Math"/>
                <w:color w:val="000000"/>
                <w:sz w:val="18"/>
                <w:szCs w:val="18"/>
                <w:lang w:eastAsia="es-MX"/>
              </w:rPr>
              <m:t>G</m:t>
            </m:r>
          </m:e>
          <m:sub>
            <m:r>
              <w:rPr>
                <w:rFonts w:ascii="Cambria Math" w:hAnsi="Cambria Math"/>
                <w:color w:val="000000"/>
                <w:sz w:val="18"/>
                <w:szCs w:val="18"/>
                <w:lang w:val="es-MX" w:eastAsia="es-MX"/>
              </w:rPr>
              <m:t>2</m:t>
            </m:r>
          </m:sub>
        </m:sSub>
      </m:oMath>
      <w:r w:rsidRPr="007F4EDE">
        <w:rPr>
          <w:lang w:val="es-ES" w:eastAsia="es-MX"/>
        </w:rPr>
        <w:t>,</w:t>
      </w:r>
      <m:oMath>
        <m:sSub>
          <m:sSubPr>
            <m:ctrlPr>
              <w:rPr>
                <w:rFonts w:ascii="Cambria Math" w:hAnsi="Cambria Math"/>
                <w:i/>
                <w:color w:val="000000"/>
                <w:sz w:val="18"/>
                <w:szCs w:val="18"/>
                <w:lang w:eastAsia="es-MX"/>
              </w:rPr>
            </m:ctrlPr>
          </m:sSubPr>
          <m:e>
            <m:r>
              <w:rPr>
                <w:rFonts w:ascii="Cambria Math" w:hAnsi="Cambria Math"/>
                <w:color w:val="000000"/>
                <w:sz w:val="18"/>
                <w:szCs w:val="18"/>
                <w:lang w:eastAsia="es-MX"/>
              </w:rPr>
              <m:t>G</m:t>
            </m:r>
          </m:e>
          <m:sub>
            <m:r>
              <w:rPr>
                <w:rFonts w:ascii="Cambria Math" w:hAnsi="Cambria Math"/>
                <w:color w:val="000000"/>
                <w:sz w:val="18"/>
                <w:szCs w:val="18"/>
                <w:lang w:val="es-MX" w:eastAsia="es-MX"/>
              </w:rPr>
              <m:t>3</m:t>
            </m:r>
          </m:sub>
        </m:sSub>
      </m:oMath>
      <w:r w:rsidRPr="007F4EDE">
        <w:rPr>
          <w:lang w:val="es-ES" w:eastAsia="es-MX"/>
        </w:rPr>
        <w:t xml:space="preserve">), quién es el que posee la distancia mínima con respecto al ideal </w:t>
      </w:r>
      <w:r w:rsidRPr="007F4EDE">
        <w:rPr>
          <w:sz w:val="18"/>
          <w:lang w:val="es-ES" w:eastAsia="es-MX"/>
        </w:rPr>
        <w:t>(</w:t>
      </w:r>
      <w:r w:rsidRPr="007F4EDE">
        <w:rPr>
          <w:i/>
          <w:color w:val="000000"/>
          <w:sz w:val="18"/>
          <w:szCs w:val="18"/>
          <w:lang w:val="es-ES" w:eastAsia="es-MX"/>
        </w:rPr>
        <w:t xml:space="preserve">I). </w:t>
      </w:r>
      <w:r w:rsidRPr="007F4EDE">
        <w:rPr>
          <w:color w:val="000000"/>
          <w:szCs w:val="18"/>
          <w:lang w:val="es-ES" w:eastAsia="es-MX"/>
        </w:rPr>
        <w:t>Quien, en conclusión, será la mejor opción para suplir a</w:t>
      </w:r>
      <w:r w:rsidR="001E17D2">
        <w:rPr>
          <w:color w:val="000000"/>
          <w:szCs w:val="18"/>
          <w:lang w:val="es-ES" w:eastAsia="es-MX"/>
        </w:rPr>
        <w:t xml:space="preserve"> </w:t>
      </w:r>
      <w:proofErr w:type="spellStart"/>
      <w:r w:rsidR="001E17D2">
        <w:rPr>
          <w:color w:val="000000"/>
          <w:szCs w:val="18"/>
          <w:lang w:val="es-ES" w:eastAsia="es-MX"/>
        </w:rPr>
        <w:t>Radamel</w:t>
      </w:r>
      <w:proofErr w:type="spellEnd"/>
      <w:r w:rsidRPr="007F4EDE">
        <w:rPr>
          <w:color w:val="000000"/>
          <w:szCs w:val="18"/>
          <w:lang w:val="es-ES" w:eastAsia="es-MX"/>
        </w:rPr>
        <w:t xml:space="preserve"> </w:t>
      </w:r>
      <w:proofErr w:type="spellStart"/>
      <w:r w:rsidRPr="007F4EDE">
        <w:rPr>
          <w:color w:val="000000"/>
          <w:szCs w:val="18"/>
          <w:lang w:val="es-ES" w:eastAsia="es-MX"/>
        </w:rPr>
        <w:t>Falcao</w:t>
      </w:r>
      <w:proofErr w:type="spellEnd"/>
      <w:r w:rsidRPr="007F4EDE">
        <w:rPr>
          <w:color w:val="000000"/>
          <w:szCs w:val="18"/>
          <w:lang w:val="es-ES" w:eastAsia="es-MX"/>
        </w:rPr>
        <w:t>.</w:t>
      </w:r>
      <w:r w:rsidR="00BB2B57">
        <w:rPr>
          <w:color w:val="000000"/>
          <w:szCs w:val="18"/>
          <w:lang w:val="es-ES" w:eastAsia="es-MX"/>
        </w:rPr>
        <w:t xml:space="preserve"> </w:t>
      </w:r>
      <w:r w:rsidR="000C3171">
        <w:rPr>
          <w:color w:val="000000"/>
          <w:szCs w:val="18"/>
          <w:lang w:val="es-ES" w:eastAsia="es-MX"/>
        </w:rPr>
        <w:t>Se considera e</w:t>
      </w:r>
      <w:r w:rsidR="00BB2B57">
        <w:rPr>
          <w:color w:val="000000"/>
          <w:szCs w:val="18"/>
          <w:lang w:val="es-ES" w:eastAsia="es-MX"/>
        </w:rPr>
        <w:t xml:space="preserve">l supuesto que las </w:t>
      </w:r>
      <w:r w:rsidR="00B31772">
        <w:rPr>
          <w:color w:val="000000"/>
          <w:szCs w:val="18"/>
          <w:lang w:val="es-ES" w:eastAsia="es-MX"/>
        </w:rPr>
        <w:t>evaluaciones</w:t>
      </w:r>
      <w:r w:rsidR="00BB2B57">
        <w:rPr>
          <w:color w:val="000000"/>
          <w:szCs w:val="18"/>
          <w:lang w:val="es-ES" w:eastAsia="es-MX"/>
        </w:rPr>
        <w:t xml:space="preserve"> de cada jugador están por debajo del ideal. </w:t>
      </w:r>
    </w:p>
    <w:p w14:paraId="0699809D" w14:textId="77777777" w:rsidR="00D776D3" w:rsidRPr="00D00037" w:rsidRDefault="00960AB6" w:rsidP="00D776D3">
      <w:pPr>
        <w:pStyle w:val="Heading1"/>
      </w:pPr>
      <w:r w:rsidRPr="00C93891">
        <w:rPr>
          <w:lang w:val="es-MX"/>
        </w:rPr>
        <w:t xml:space="preserve"> </w:t>
      </w:r>
      <w:proofErr w:type="spellStart"/>
      <w:r w:rsidR="00C93891">
        <w:t>resultados</w:t>
      </w:r>
      <w:proofErr w:type="spellEnd"/>
    </w:p>
    <w:p w14:paraId="49E7C560" w14:textId="2122D686" w:rsidR="00C93891" w:rsidRDefault="00C93891" w:rsidP="00E936D2">
      <w:pPr>
        <w:rPr>
          <w:lang w:val="es-ES"/>
        </w:rPr>
      </w:pPr>
      <w:r>
        <w:rPr>
          <w:lang w:val="es-ES"/>
        </w:rPr>
        <w:t xml:space="preserve">A </w:t>
      </w:r>
      <w:proofErr w:type="gramStart"/>
      <w:r>
        <w:rPr>
          <w:lang w:val="es-ES"/>
        </w:rPr>
        <w:t>continuación</w:t>
      </w:r>
      <w:proofErr w:type="gramEnd"/>
      <w:r>
        <w:rPr>
          <w:lang w:val="es-ES"/>
        </w:rPr>
        <w:t xml:space="preserve"> </w:t>
      </w:r>
      <w:r w:rsidR="000C3171">
        <w:rPr>
          <w:lang w:val="es-ES"/>
        </w:rPr>
        <w:t>se muestran</w:t>
      </w:r>
      <w:r>
        <w:rPr>
          <w:lang w:val="es-ES"/>
        </w:rPr>
        <w:t xml:space="preserve"> los resultados que se obtuvieron. </w:t>
      </w:r>
      <w:r>
        <w:rPr>
          <w:lang w:val="es-MX"/>
        </w:rPr>
        <w:t>S</w:t>
      </w:r>
      <w:r w:rsidRPr="00D7229D">
        <w:rPr>
          <w:lang w:val="es-MX"/>
        </w:rPr>
        <w:t>e construyen las vari</w:t>
      </w:r>
      <w:r w:rsidR="00E936D2">
        <w:rPr>
          <w:lang w:val="es-MX"/>
        </w:rPr>
        <w:t>ables lingüísticas triangulares, e</w:t>
      </w:r>
      <w:r>
        <w:rPr>
          <w:lang w:val="es-ES"/>
        </w:rPr>
        <w:t xml:space="preserve">n la Figura 2, se </w:t>
      </w:r>
      <w:r w:rsidR="000C3171">
        <w:rPr>
          <w:lang w:val="es-ES"/>
        </w:rPr>
        <w:t>proporciona</w:t>
      </w:r>
      <w:r>
        <w:rPr>
          <w:lang w:val="es-ES"/>
        </w:rPr>
        <w:t xml:space="preserve"> la función </w:t>
      </w:r>
      <w:r w:rsidRPr="001A18A2">
        <w:rPr>
          <w:lang w:val="es-ES"/>
        </w:rPr>
        <w:sym w:font="Symbol" w:char="F06D"/>
      </w:r>
      <w:r w:rsidRPr="001A18A2">
        <w:rPr>
          <w:vertAlign w:val="subscript"/>
          <w:lang w:val="es-ES"/>
        </w:rPr>
        <w:t>A</w:t>
      </w:r>
      <w:r w:rsidRPr="001A18A2">
        <w:rPr>
          <w:lang w:val="es-ES"/>
        </w:rPr>
        <w:t>(</w:t>
      </w:r>
      <w:r w:rsidRPr="001A18A2">
        <w:rPr>
          <w:i/>
          <w:lang w:val="es-ES"/>
        </w:rPr>
        <w:t>x</w:t>
      </w:r>
      <w:r w:rsidRPr="001A18A2">
        <w:rPr>
          <w:lang w:val="es-ES"/>
        </w:rPr>
        <w:t>)</w:t>
      </w:r>
      <w:r>
        <w:rPr>
          <w:lang w:val="es-ES"/>
        </w:rPr>
        <w:t xml:space="preserve"> triangular, donde cada triángulo de diferente color, representa un intervalo, que </w:t>
      </w:r>
      <w:r>
        <w:rPr>
          <w:lang w:val="es-ES"/>
        </w:rPr>
        <w:lastRenderedPageBreak/>
        <w:t xml:space="preserve">corresponde a una etiqueta lingüística diferente. Claramente </w:t>
      </w:r>
      <m:oMath>
        <m:r>
          <w:rPr>
            <w:rFonts w:ascii="Cambria Math" w:hAnsi="Cambria Math"/>
            <w:lang w:val="es-MX"/>
          </w:rPr>
          <m:t>Dom</m:t>
        </m:r>
        <m:d>
          <m:dPr>
            <m:ctrlPr>
              <w:rPr>
                <w:rFonts w:ascii="Cambria Math" w:hAnsi="Cambria Math"/>
                <w:i/>
                <w:lang w:val="es-MX"/>
              </w:rPr>
            </m:ctrlPr>
          </m:dPr>
          <m:e>
            <m:sSub>
              <m:sSubPr>
                <m:ctrlPr>
                  <w:rPr>
                    <w:rFonts w:ascii="Cambria Math" w:hAnsi="Cambria Math"/>
                    <w:i/>
                    <w:lang w:val="es-MX"/>
                  </w:rPr>
                </m:ctrlPr>
              </m:sSubPr>
              <m:e>
                <m:r>
                  <w:rPr>
                    <w:rFonts w:ascii="Cambria Math" w:hAnsi="Cambria Math"/>
                    <w:lang w:val="es-MX"/>
                  </w:rPr>
                  <m:t>μ</m:t>
                </m:r>
              </m:e>
              <m:sub>
                <m:r>
                  <w:rPr>
                    <w:rFonts w:ascii="Cambria Math" w:hAnsi="Cambria Math"/>
                    <w:lang w:val="es-MX"/>
                  </w:rPr>
                  <m:t>A</m:t>
                </m:r>
              </m:sub>
            </m:sSub>
            <m:d>
              <m:dPr>
                <m:ctrlPr>
                  <w:rPr>
                    <w:rFonts w:ascii="Cambria Math" w:hAnsi="Cambria Math"/>
                    <w:i/>
                    <w:lang w:val="es-MX"/>
                  </w:rPr>
                </m:ctrlPr>
              </m:dPr>
              <m:e>
                <m:r>
                  <w:rPr>
                    <w:rFonts w:ascii="Cambria Math" w:hAnsi="Cambria Math"/>
                    <w:lang w:val="es-MX"/>
                  </w:rPr>
                  <m:t>x</m:t>
                </m:r>
              </m:e>
            </m:d>
          </m:e>
        </m:d>
        <m:r>
          <w:rPr>
            <w:rFonts w:ascii="Cambria Math" w:hAnsi="Cambria Math"/>
            <w:lang w:val="es-MX"/>
          </w:rPr>
          <m:t>= [0,100]</m:t>
        </m:r>
      </m:oMath>
      <w:r w:rsidR="00C0364F">
        <w:rPr>
          <w:lang w:val="es-MX"/>
        </w:rPr>
        <w:t xml:space="preserve"> e</w:t>
      </w:r>
      <w:r>
        <w:rPr>
          <w:lang w:val="es-MX"/>
        </w:rPr>
        <w:t xml:space="preserve"> </w:t>
      </w:r>
      <m:oMath>
        <m:r>
          <w:rPr>
            <w:rFonts w:ascii="Cambria Math" w:hAnsi="Cambria Math"/>
            <w:lang w:val="es-MX"/>
          </w:rPr>
          <m:t>Im</m:t>
        </m:r>
        <m:d>
          <m:dPr>
            <m:ctrlPr>
              <w:rPr>
                <w:rFonts w:ascii="Cambria Math" w:hAnsi="Cambria Math"/>
                <w:i/>
                <w:lang w:val="es-MX"/>
              </w:rPr>
            </m:ctrlPr>
          </m:dPr>
          <m:e>
            <m:sSub>
              <m:sSubPr>
                <m:ctrlPr>
                  <w:rPr>
                    <w:rFonts w:ascii="Cambria Math" w:hAnsi="Cambria Math"/>
                    <w:i/>
                    <w:lang w:val="es-MX"/>
                  </w:rPr>
                </m:ctrlPr>
              </m:sSubPr>
              <m:e>
                <m:r>
                  <w:rPr>
                    <w:rFonts w:ascii="Cambria Math" w:hAnsi="Cambria Math"/>
                    <w:lang w:val="es-MX"/>
                  </w:rPr>
                  <m:t>μ</m:t>
                </m:r>
              </m:e>
              <m:sub>
                <m:r>
                  <w:rPr>
                    <w:rFonts w:ascii="Cambria Math" w:hAnsi="Cambria Math"/>
                    <w:lang w:val="es-MX"/>
                  </w:rPr>
                  <m:t>A</m:t>
                </m:r>
              </m:sub>
            </m:sSub>
            <m:d>
              <m:dPr>
                <m:ctrlPr>
                  <w:rPr>
                    <w:rFonts w:ascii="Cambria Math" w:hAnsi="Cambria Math"/>
                    <w:i/>
                    <w:lang w:val="es-MX"/>
                  </w:rPr>
                </m:ctrlPr>
              </m:dPr>
              <m:e>
                <m:r>
                  <w:rPr>
                    <w:rFonts w:ascii="Cambria Math" w:hAnsi="Cambria Math"/>
                    <w:lang w:val="es-MX"/>
                  </w:rPr>
                  <m:t>x</m:t>
                </m:r>
              </m:e>
            </m:d>
          </m:e>
        </m:d>
        <m:r>
          <w:rPr>
            <w:rFonts w:ascii="Cambria Math" w:hAnsi="Cambria Math"/>
            <w:lang w:val="es-MX"/>
          </w:rPr>
          <m:t>= [0,1]</m:t>
        </m:r>
      </m:oMath>
      <w:r w:rsidRPr="00D24AAA">
        <w:rPr>
          <w:lang w:val="es-ES"/>
        </w:rPr>
        <w:t>.</w:t>
      </w:r>
    </w:p>
    <w:p w14:paraId="5B8BD282" w14:textId="2B7E44D7" w:rsidR="00C93891" w:rsidRDefault="00C93891" w:rsidP="00BF4F21">
      <w:pPr>
        <w:ind w:firstLine="202"/>
        <w:jc w:val="both"/>
        <w:rPr>
          <w:sz w:val="21"/>
          <w:lang w:val="es-MX" w:eastAsia="es-MX"/>
        </w:rPr>
      </w:pPr>
      <w:r w:rsidRPr="007F4EDE">
        <w:rPr>
          <w:lang w:val="es-ES"/>
        </w:rPr>
        <w:t>Como es conocido el nivel de exigencia de las características (habilidades) de cada jugad</w:t>
      </w:r>
      <w:r w:rsidR="00BF4F21">
        <w:rPr>
          <w:lang w:val="es-ES"/>
        </w:rPr>
        <w:t xml:space="preserve">or dependen de muchos factores. </w:t>
      </w:r>
      <w:r w:rsidRPr="00BD7083">
        <w:rPr>
          <w:lang w:val="es-MX" w:eastAsia="es-MX"/>
        </w:rPr>
        <w:t>Se consideraron tres niveles de exigencia. Para el primer caso, se tomó la información que aparece en [</w:t>
      </w:r>
      <w:r w:rsidR="0079663D">
        <w:rPr>
          <w:lang w:val="es-MX" w:eastAsia="es-MX"/>
        </w:rPr>
        <w:t>2</w:t>
      </w:r>
      <w:r w:rsidRPr="00BD7083">
        <w:rPr>
          <w:lang w:val="es-MX" w:eastAsia="es-MX"/>
        </w:rPr>
        <w:t>] y se realizó un ajuste para el caso de interés. En el segundo caso se consideraron las características con el mismo nivel de exigencia y en tercer caso con nivel de exigencia propuesto por el autor. Con estos d</w:t>
      </w:r>
      <w:r w:rsidR="004B3976">
        <w:rPr>
          <w:lang w:val="es-MX" w:eastAsia="es-MX"/>
        </w:rPr>
        <w:t xml:space="preserve">atos se tienen los niveles de exigencia en porcentajes dados en </w:t>
      </w:r>
      <w:r>
        <w:rPr>
          <w:lang w:val="es-MX" w:eastAsia="es-MX"/>
        </w:rPr>
        <w:t>el Cuadro II.</w:t>
      </w:r>
    </w:p>
    <w:p w14:paraId="1E17AEE1" w14:textId="77777777" w:rsidR="00C93891" w:rsidRPr="00E165CD" w:rsidRDefault="00C93891" w:rsidP="00C93891">
      <w:pPr>
        <w:pStyle w:val="TableTitle"/>
        <w:rPr>
          <w:lang w:val="es-MX"/>
        </w:rPr>
      </w:pPr>
      <w:r w:rsidRPr="00E165CD">
        <w:rPr>
          <w:lang w:val="es-MX"/>
        </w:rPr>
        <w:t>Cuadro I</w:t>
      </w:r>
      <w:r>
        <w:rPr>
          <w:lang w:val="es-MX"/>
        </w:rPr>
        <w:t>I</w:t>
      </w:r>
    </w:p>
    <w:p w14:paraId="0D9CA590" w14:textId="77777777" w:rsidR="00C93891" w:rsidRPr="00BC01E1" w:rsidRDefault="00C93891" w:rsidP="00C93891">
      <w:pPr>
        <w:pStyle w:val="TableTitle"/>
        <w:rPr>
          <w:lang w:val="es-MX"/>
        </w:rPr>
      </w:pPr>
      <w:r>
        <w:rPr>
          <w:lang w:val="es-MX"/>
        </w:rPr>
        <w:t>Niveles De Exigencia Para Cada Cualidad</w:t>
      </w:r>
    </w:p>
    <w:tbl>
      <w:tblPr>
        <w:tblW w:w="4916" w:type="dxa"/>
        <w:jc w:val="center"/>
        <w:tblCellMar>
          <w:left w:w="70" w:type="dxa"/>
          <w:right w:w="70" w:type="dxa"/>
        </w:tblCellMar>
        <w:tblLook w:val="04A0" w:firstRow="1" w:lastRow="0" w:firstColumn="1" w:lastColumn="0" w:noHBand="0" w:noVBand="1"/>
      </w:tblPr>
      <w:tblGrid>
        <w:gridCol w:w="990"/>
        <w:gridCol w:w="1244"/>
        <w:gridCol w:w="1419"/>
        <w:gridCol w:w="1263"/>
      </w:tblGrid>
      <w:tr w:rsidR="00C93891" w:rsidRPr="00BC01E1" w14:paraId="6F54813C" w14:textId="77777777" w:rsidTr="001651D9">
        <w:trPr>
          <w:trHeight w:val="337"/>
          <w:jc w:val="center"/>
        </w:trPr>
        <w:tc>
          <w:tcPr>
            <w:tcW w:w="0" w:type="auto"/>
            <w:tcBorders>
              <w:top w:val="double" w:sz="4" w:space="0" w:color="000000"/>
              <w:bottom w:val="single" w:sz="4" w:space="0" w:color="000000"/>
            </w:tcBorders>
            <w:shd w:val="clear" w:color="auto" w:fill="auto"/>
            <w:noWrap/>
            <w:vAlign w:val="bottom"/>
            <w:hideMark/>
          </w:tcPr>
          <w:p w14:paraId="4D884527" w14:textId="77777777" w:rsidR="00C93891" w:rsidRPr="00BC01E1" w:rsidRDefault="00C93891" w:rsidP="0098187A">
            <w:pPr>
              <w:rPr>
                <w:sz w:val="16"/>
                <w:szCs w:val="16"/>
                <w:lang w:val="es-MX" w:eastAsia="es-MX"/>
              </w:rPr>
            </w:pPr>
            <w:r w:rsidRPr="00BC01E1">
              <w:rPr>
                <w:sz w:val="16"/>
                <w:szCs w:val="16"/>
                <w:lang w:val="es-MX" w:eastAsia="es-MX"/>
              </w:rPr>
              <w:t>Criterio</w:t>
            </w:r>
          </w:p>
        </w:tc>
        <w:tc>
          <w:tcPr>
            <w:tcW w:w="0" w:type="auto"/>
            <w:tcBorders>
              <w:top w:val="double" w:sz="4" w:space="0" w:color="000000"/>
              <w:bottom w:val="single" w:sz="4" w:space="0" w:color="000000"/>
            </w:tcBorders>
            <w:shd w:val="clear" w:color="auto" w:fill="auto"/>
            <w:noWrap/>
            <w:vAlign w:val="bottom"/>
            <w:hideMark/>
          </w:tcPr>
          <w:p w14:paraId="7FD1B9B6" w14:textId="282FADBC" w:rsidR="00C93891" w:rsidRPr="00BC01E1" w:rsidRDefault="00C93891" w:rsidP="0098187A">
            <w:pPr>
              <w:rPr>
                <w:sz w:val="16"/>
                <w:szCs w:val="16"/>
                <w:lang w:val="es-MX" w:eastAsia="es-MX"/>
              </w:rPr>
            </w:pPr>
            <w:r w:rsidRPr="00BC01E1">
              <w:rPr>
                <w:sz w:val="16"/>
                <w:szCs w:val="16"/>
                <w:lang w:val="es-MX" w:eastAsia="es-MX"/>
              </w:rPr>
              <w:t>PRIMER CASO</w:t>
            </w:r>
          </w:p>
        </w:tc>
        <w:tc>
          <w:tcPr>
            <w:tcW w:w="0" w:type="auto"/>
            <w:tcBorders>
              <w:top w:val="double" w:sz="4" w:space="0" w:color="000000"/>
              <w:bottom w:val="single" w:sz="4" w:space="0" w:color="000000"/>
            </w:tcBorders>
            <w:shd w:val="clear" w:color="auto" w:fill="auto"/>
            <w:noWrap/>
            <w:vAlign w:val="bottom"/>
            <w:hideMark/>
          </w:tcPr>
          <w:p w14:paraId="2BCE8570" w14:textId="77777777" w:rsidR="00C93891" w:rsidRPr="00BC01E1" w:rsidRDefault="00C93891" w:rsidP="0098187A">
            <w:pPr>
              <w:rPr>
                <w:sz w:val="16"/>
                <w:szCs w:val="16"/>
                <w:lang w:val="es-MX" w:eastAsia="es-MX"/>
              </w:rPr>
            </w:pPr>
            <w:r w:rsidRPr="00BC01E1">
              <w:rPr>
                <w:sz w:val="16"/>
                <w:szCs w:val="16"/>
                <w:lang w:val="es-MX" w:eastAsia="es-MX"/>
              </w:rPr>
              <w:t>SEGUNDO CASO</w:t>
            </w:r>
          </w:p>
        </w:tc>
        <w:tc>
          <w:tcPr>
            <w:tcW w:w="0" w:type="auto"/>
            <w:tcBorders>
              <w:top w:val="double" w:sz="4" w:space="0" w:color="000000"/>
              <w:bottom w:val="single" w:sz="4" w:space="0" w:color="000000"/>
            </w:tcBorders>
            <w:shd w:val="clear" w:color="auto" w:fill="auto"/>
            <w:noWrap/>
            <w:vAlign w:val="bottom"/>
            <w:hideMark/>
          </w:tcPr>
          <w:p w14:paraId="2CE1D927" w14:textId="77777777" w:rsidR="00C93891" w:rsidRPr="00BC01E1" w:rsidRDefault="00C93891" w:rsidP="0098187A">
            <w:pPr>
              <w:rPr>
                <w:sz w:val="16"/>
                <w:szCs w:val="16"/>
                <w:lang w:val="es-MX" w:eastAsia="es-MX"/>
              </w:rPr>
            </w:pPr>
            <w:r w:rsidRPr="00BC01E1">
              <w:rPr>
                <w:sz w:val="16"/>
                <w:szCs w:val="16"/>
                <w:lang w:val="es-MX" w:eastAsia="es-MX"/>
              </w:rPr>
              <w:t>TERCER CASO</w:t>
            </w:r>
          </w:p>
        </w:tc>
      </w:tr>
      <w:tr w:rsidR="00C93891" w:rsidRPr="00BC01E1" w14:paraId="03A89A58" w14:textId="77777777" w:rsidTr="001651D9">
        <w:trPr>
          <w:trHeight w:val="337"/>
          <w:jc w:val="center"/>
        </w:trPr>
        <w:tc>
          <w:tcPr>
            <w:tcW w:w="0" w:type="auto"/>
            <w:tcBorders>
              <w:top w:val="single" w:sz="4" w:space="0" w:color="000000"/>
            </w:tcBorders>
            <w:shd w:val="clear" w:color="auto" w:fill="auto"/>
            <w:noWrap/>
            <w:vAlign w:val="bottom"/>
            <w:hideMark/>
          </w:tcPr>
          <w:p w14:paraId="17EED35C" w14:textId="77777777" w:rsidR="00C93891" w:rsidRPr="00BC01E1" w:rsidRDefault="00C93891" w:rsidP="0098187A">
            <w:pPr>
              <w:rPr>
                <w:sz w:val="16"/>
                <w:szCs w:val="16"/>
                <w:lang w:val="es-MX" w:eastAsia="es-MX"/>
              </w:rPr>
            </w:pPr>
            <w:r w:rsidRPr="00BC01E1">
              <w:rPr>
                <w:sz w:val="16"/>
                <w:szCs w:val="16"/>
                <w:lang w:val="es-MX" w:eastAsia="es-MX"/>
              </w:rPr>
              <w:t>Finishing</w:t>
            </w:r>
          </w:p>
        </w:tc>
        <w:tc>
          <w:tcPr>
            <w:tcW w:w="0" w:type="auto"/>
            <w:tcBorders>
              <w:top w:val="single" w:sz="4" w:space="0" w:color="000000"/>
            </w:tcBorders>
            <w:shd w:val="clear" w:color="auto" w:fill="auto"/>
            <w:noWrap/>
            <w:vAlign w:val="bottom"/>
            <w:hideMark/>
          </w:tcPr>
          <w:p w14:paraId="402F2DF0" w14:textId="10177188" w:rsidR="00C93891" w:rsidRPr="00BC01E1" w:rsidRDefault="00C93891" w:rsidP="0098187A">
            <w:pPr>
              <w:rPr>
                <w:sz w:val="16"/>
                <w:szCs w:val="16"/>
                <w:lang w:val="es-MX" w:eastAsia="es-MX"/>
              </w:rPr>
            </w:pPr>
            <w:r w:rsidRPr="00BC01E1">
              <w:rPr>
                <w:sz w:val="16"/>
                <w:szCs w:val="16"/>
                <w:lang w:val="es-MX" w:eastAsia="es-MX"/>
              </w:rPr>
              <w:t>13.14</w:t>
            </w:r>
          </w:p>
        </w:tc>
        <w:tc>
          <w:tcPr>
            <w:tcW w:w="0" w:type="auto"/>
            <w:tcBorders>
              <w:top w:val="single" w:sz="4" w:space="0" w:color="000000"/>
            </w:tcBorders>
            <w:shd w:val="clear" w:color="auto" w:fill="auto"/>
            <w:noWrap/>
            <w:vAlign w:val="bottom"/>
            <w:hideMark/>
          </w:tcPr>
          <w:p w14:paraId="6D022EE5" w14:textId="77777777" w:rsidR="00C93891" w:rsidRPr="00BC01E1" w:rsidRDefault="00C93891" w:rsidP="0098187A">
            <w:pPr>
              <w:rPr>
                <w:sz w:val="16"/>
                <w:szCs w:val="16"/>
                <w:lang w:val="es-MX" w:eastAsia="es-MX"/>
              </w:rPr>
            </w:pPr>
            <w:r w:rsidRPr="00BC01E1">
              <w:rPr>
                <w:sz w:val="16"/>
                <w:szCs w:val="16"/>
                <w:lang w:val="es-MX" w:eastAsia="es-MX"/>
              </w:rPr>
              <w:t>8.33</w:t>
            </w:r>
          </w:p>
        </w:tc>
        <w:tc>
          <w:tcPr>
            <w:tcW w:w="0" w:type="auto"/>
            <w:tcBorders>
              <w:top w:val="single" w:sz="4" w:space="0" w:color="000000"/>
            </w:tcBorders>
            <w:shd w:val="clear" w:color="auto" w:fill="auto"/>
            <w:noWrap/>
            <w:vAlign w:val="bottom"/>
            <w:hideMark/>
          </w:tcPr>
          <w:p w14:paraId="07CDF7D0" w14:textId="77777777" w:rsidR="00C93891" w:rsidRPr="00BC01E1" w:rsidRDefault="00C93891" w:rsidP="0098187A">
            <w:pPr>
              <w:rPr>
                <w:sz w:val="16"/>
                <w:szCs w:val="16"/>
                <w:lang w:val="es-MX" w:eastAsia="es-MX"/>
              </w:rPr>
            </w:pPr>
            <w:r w:rsidRPr="00BC01E1">
              <w:rPr>
                <w:sz w:val="16"/>
                <w:szCs w:val="16"/>
                <w:lang w:val="es-MX" w:eastAsia="es-MX"/>
              </w:rPr>
              <w:t>20</w:t>
            </w:r>
          </w:p>
        </w:tc>
      </w:tr>
      <w:tr w:rsidR="00C93891" w:rsidRPr="00BC01E1" w14:paraId="5E3D5DC7" w14:textId="77777777" w:rsidTr="001651D9">
        <w:trPr>
          <w:trHeight w:val="337"/>
          <w:jc w:val="center"/>
        </w:trPr>
        <w:tc>
          <w:tcPr>
            <w:tcW w:w="0" w:type="auto"/>
            <w:shd w:val="clear" w:color="auto" w:fill="auto"/>
            <w:noWrap/>
            <w:vAlign w:val="bottom"/>
            <w:hideMark/>
          </w:tcPr>
          <w:p w14:paraId="7635C2C9" w14:textId="77777777" w:rsidR="00C93891" w:rsidRPr="00BC01E1" w:rsidRDefault="00C93891" w:rsidP="0098187A">
            <w:pPr>
              <w:rPr>
                <w:sz w:val="16"/>
                <w:szCs w:val="16"/>
                <w:lang w:val="es-MX" w:eastAsia="es-MX"/>
              </w:rPr>
            </w:pPr>
            <w:r w:rsidRPr="00BC01E1">
              <w:rPr>
                <w:sz w:val="16"/>
                <w:szCs w:val="16"/>
                <w:lang w:val="es-MX" w:eastAsia="es-MX"/>
              </w:rPr>
              <w:t>Heading</w:t>
            </w:r>
          </w:p>
        </w:tc>
        <w:tc>
          <w:tcPr>
            <w:tcW w:w="0" w:type="auto"/>
            <w:shd w:val="clear" w:color="auto" w:fill="auto"/>
            <w:noWrap/>
            <w:vAlign w:val="bottom"/>
            <w:hideMark/>
          </w:tcPr>
          <w:p w14:paraId="077E884B" w14:textId="305897EA" w:rsidR="00C93891" w:rsidRPr="00BC01E1" w:rsidRDefault="00C93891" w:rsidP="0098187A">
            <w:pPr>
              <w:rPr>
                <w:sz w:val="16"/>
                <w:szCs w:val="16"/>
                <w:lang w:val="es-MX" w:eastAsia="es-MX"/>
              </w:rPr>
            </w:pPr>
            <w:r w:rsidRPr="00BC01E1">
              <w:rPr>
                <w:sz w:val="16"/>
                <w:szCs w:val="16"/>
                <w:lang w:val="es-MX" w:eastAsia="es-MX"/>
              </w:rPr>
              <w:t>11.47</w:t>
            </w:r>
          </w:p>
        </w:tc>
        <w:tc>
          <w:tcPr>
            <w:tcW w:w="0" w:type="auto"/>
            <w:shd w:val="clear" w:color="auto" w:fill="auto"/>
            <w:noWrap/>
            <w:vAlign w:val="bottom"/>
            <w:hideMark/>
          </w:tcPr>
          <w:p w14:paraId="1C3F4EAF" w14:textId="77777777" w:rsidR="00C93891" w:rsidRPr="00BC01E1" w:rsidRDefault="00C93891" w:rsidP="0098187A">
            <w:pPr>
              <w:rPr>
                <w:sz w:val="16"/>
                <w:szCs w:val="16"/>
                <w:lang w:val="es-MX" w:eastAsia="es-MX"/>
              </w:rPr>
            </w:pPr>
            <w:r w:rsidRPr="00BC01E1">
              <w:rPr>
                <w:sz w:val="16"/>
                <w:szCs w:val="16"/>
                <w:lang w:val="es-MX" w:eastAsia="es-MX"/>
              </w:rPr>
              <w:t>8.33</w:t>
            </w:r>
          </w:p>
        </w:tc>
        <w:tc>
          <w:tcPr>
            <w:tcW w:w="0" w:type="auto"/>
            <w:shd w:val="clear" w:color="auto" w:fill="auto"/>
            <w:noWrap/>
            <w:vAlign w:val="bottom"/>
            <w:hideMark/>
          </w:tcPr>
          <w:p w14:paraId="43BA5435" w14:textId="77777777" w:rsidR="00C93891" w:rsidRPr="00BC01E1" w:rsidRDefault="00C93891" w:rsidP="0098187A">
            <w:pPr>
              <w:rPr>
                <w:sz w:val="16"/>
                <w:szCs w:val="16"/>
                <w:lang w:val="es-MX" w:eastAsia="es-MX"/>
              </w:rPr>
            </w:pPr>
            <w:r w:rsidRPr="00BC01E1">
              <w:rPr>
                <w:sz w:val="16"/>
                <w:szCs w:val="16"/>
                <w:lang w:val="es-MX" w:eastAsia="es-MX"/>
              </w:rPr>
              <w:t>15</w:t>
            </w:r>
          </w:p>
        </w:tc>
      </w:tr>
      <w:tr w:rsidR="00C93891" w:rsidRPr="00BC01E1" w14:paraId="59158029" w14:textId="77777777" w:rsidTr="001651D9">
        <w:trPr>
          <w:trHeight w:val="337"/>
          <w:jc w:val="center"/>
        </w:trPr>
        <w:tc>
          <w:tcPr>
            <w:tcW w:w="0" w:type="auto"/>
            <w:shd w:val="clear" w:color="auto" w:fill="auto"/>
            <w:noWrap/>
            <w:vAlign w:val="bottom"/>
            <w:hideMark/>
          </w:tcPr>
          <w:p w14:paraId="7343840A" w14:textId="77777777" w:rsidR="00C93891" w:rsidRPr="00BC01E1" w:rsidRDefault="00C93891" w:rsidP="0098187A">
            <w:pPr>
              <w:rPr>
                <w:sz w:val="16"/>
                <w:szCs w:val="16"/>
                <w:lang w:val="es-MX" w:eastAsia="es-MX"/>
              </w:rPr>
            </w:pPr>
            <w:r w:rsidRPr="00BC01E1">
              <w:rPr>
                <w:sz w:val="16"/>
                <w:szCs w:val="16"/>
                <w:lang w:val="es-MX" w:eastAsia="es-MX"/>
              </w:rPr>
              <w:t>Technique</w:t>
            </w:r>
          </w:p>
        </w:tc>
        <w:tc>
          <w:tcPr>
            <w:tcW w:w="0" w:type="auto"/>
            <w:shd w:val="clear" w:color="auto" w:fill="auto"/>
            <w:noWrap/>
            <w:vAlign w:val="bottom"/>
            <w:hideMark/>
          </w:tcPr>
          <w:p w14:paraId="002D714B" w14:textId="3901C07D" w:rsidR="00C93891" w:rsidRPr="00BC01E1" w:rsidRDefault="00C93891" w:rsidP="0098187A">
            <w:pPr>
              <w:rPr>
                <w:sz w:val="16"/>
                <w:szCs w:val="16"/>
                <w:lang w:val="es-MX" w:eastAsia="es-MX"/>
              </w:rPr>
            </w:pPr>
            <w:r w:rsidRPr="00BC01E1">
              <w:rPr>
                <w:sz w:val="16"/>
                <w:szCs w:val="16"/>
                <w:lang w:val="es-MX" w:eastAsia="es-MX"/>
              </w:rPr>
              <w:t>11.35</w:t>
            </w:r>
          </w:p>
        </w:tc>
        <w:tc>
          <w:tcPr>
            <w:tcW w:w="0" w:type="auto"/>
            <w:shd w:val="clear" w:color="auto" w:fill="auto"/>
            <w:noWrap/>
            <w:vAlign w:val="bottom"/>
            <w:hideMark/>
          </w:tcPr>
          <w:p w14:paraId="6A5FEEE2" w14:textId="77777777" w:rsidR="00C93891" w:rsidRPr="00BC01E1" w:rsidRDefault="00C93891" w:rsidP="0098187A">
            <w:pPr>
              <w:rPr>
                <w:sz w:val="16"/>
                <w:szCs w:val="16"/>
                <w:lang w:val="es-MX" w:eastAsia="es-MX"/>
              </w:rPr>
            </w:pPr>
            <w:r w:rsidRPr="00BC01E1">
              <w:rPr>
                <w:sz w:val="16"/>
                <w:szCs w:val="16"/>
                <w:lang w:val="es-MX" w:eastAsia="es-MX"/>
              </w:rPr>
              <w:t>8.33</w:t>
            </w:r>
          </w:p>
        </w:tc>
        <w:tc>
          <w:tcPr>
            <w:tcW w:w="0" w:type="auto"/>
            <w:shd w:val="clear" w:color="auto" w:fill="auto"/>
            <w:noWrap/>
            <w:vAlign w:val="bottom"/>
            <w:hideMark/>
          </w:tcPr>
          <w:p w14:paraId="7D5C4D7C" w14:textId="77777777" w:rsidR="00C93891" w:rsidRPr="00BC01E1" w:rsidRDefault="00C93891" w:rsidP="0098187A">
            <w:pPr>
              <w:rPr>
                <w:sz w:val="16"/>
                <w:szCs w:val="16"/>
                <w:lang w:val="es-MX" w:eastAsia="es-MX"/>
              </w:rPr>
            </w:pPr>
            <w:r w:rsidRPr="00BC01E1">
              <w:rPr>
                <w:sz w:val="16"/>
                <w:szCs w:val="16"/>
                <w:lang w:val="es-MX" w:eastAsia="es-MX"/>
              </w:rPr>
              <w:t>12</w:t>
            </w:r>
          </w:p>
        </w:tc>
      </w:tr>
      <w:tr w:rsidR="00C93891" w:rsidRPr="00BC01E1" w14:paraId="75CF5B36" w14:textId="77777777" w:rsidTr="001651D9">
        <w:trPr>
          <w:trHeight w:val="337"/>
          <w:jc w:val="center"/>
        </w:trPr>
        <w:tc>
          <w:tcPr>
            <w:tcW w:w="0" w:type="auto"/>
            <w:shd w:val="clear" w:color="auto" w:fill="auto"/>
            <w:noWrap/>
            <w:vAlign w:val="bottom"/>
            <w:hideMark/>
          </w:tcPr>
          <w:p w14:paraId="28E29750" w14:textId="77777777" w:rsidR="00C93891" w:rsidRPr="00BC01E1" w:rsidRDefault="00C93891" w:rsidP="0098187A">
            <w:pPr>
              <w:rPr>
                <w:sz w:val="16"/>
                <w:szCs w:val="16"/>
                <w:lang w:val="es-MX" w:eastAsia="es-MX"/>
              </w:rPr>
            </w:pPr>
            <w:r w:rsidRPr="00BC01E1">
              <w:rPr>
                <w:sz w:val="16"/>
                <w:szCs w:val="16"/>
                <w:lang w:val="es-MX" w:eastAsia="es-MX"/>
              </w:rPr>
              <w:t>Off the ball</w:t>
            </w:r>
          </w:p>
        </w:tc>
        <w:tc>
          <w:tcPr>
            <w:tcW w:w="0" w:type="auto"/>
            <w:shd w:val="clear" w:color="auto" w:fill="auto"/>
            <w:noWrap/>
            <w:vAlign w:val="bottom"/>
            <w:hideMark/>
          </w:tcPr>
          <w:p w14:paraId="17D3998D" w14:textId="364AC6C6" w:rsidR="00C93891" w:rsidRPr="00BC01E1" w:rsidRDefault="00C93891" w:rsidP="0098187A">
            <w:pPr>
              <w:rPr>
                <w:sz w:val="16"/>
                <w:szCs w:val="16"/>
                <w:lang w:val="es-MX" w:eastAsia="es-MX"/>
              </w:rPr>
            </w:pPr>
            <w:r w:rsidRPr="00BC01E1">
              <w:rPr>
                <w:sz w:val="16"/>
                <w:szCs w:val="16"/>
                <w:lang w:val="es-MX" w:eastAsia="es-MX"/>
              </w:rPr>
              <w:t>11.23</w:t>
            </w:r>
          </w:p>
        </w:tc>
        <w:tc>
          <w:tcPr>
            <w:tcW w:w="0" w:type="auto"/>
            <w:shd w:val="clear" w:color="auto" w:fill="auto"/>
            <w:noWrap/>
            <w:vAlign w:val="bottom"/>
            <w:hideMark/>
          </w:tcPr>
          <w:p w14:paraId="2BB6869F" w14:textId="77777777" w:rsidR="00C93891" w:rsidRPr="00BC01E1" w:rsidRDefault="00C93891" w:rsidP="0098187A">
            <w:pPr>
              <w:rPr>
                <w:sz w:val="16"/>
                <w:szCs w:val="16"/>
                <w:lang w:val="es-MX" w:eastAsia="es-MX"/>
              </w:rPr>
            </w:pPr>
            <w:r w:rsidRPr="00BC01E1">
              <w:rPr>
                <w:sz w:val="16"/>
                <w:szCs w:val="16"/>
                <w:lang w:val="es-MX" w:eastAsia="es-MX"/>
              </w:rPr>
              <w:t>8.33</w:t>
            </w:r>
          </w:p>
        </w:tc>
        <w:tc>
          <w:tcPr>
            <w:tcW w:w="0" w:type="auto"/>
            <w:shd w:val="clear" w:color="auto" w:fill="auto"/>
            <w:noWrap/>
            <w:vAlign w:val="bottom"/>
            <w:hideMark/>
          </w:tcPr>
          <w:p w14:paraId="145757C8" w14:textId="77777777" w:rsidR="00C93891" w:rsidRPr="00BC01E1" w:rsidRDefault="00C93891" w:rsidP="0098187A">
            <w:pPr>
              <w:rPr>
                <w:sz w:val="16"/>
                <w:szCs w:val="16"/>
                <w:lang w:val="es-MX" w:eastAsia="es-MX"/>
              </w:rPr>
            </w:pPr>
            <w:r w:rsidRPr="00BC01E1">
              <w:rPr>
                <w:sz w:val="16"/>
                <w:szCs w:val="16"/>
                <w:lang w:val="es-MX" w:eastAsia="es-MX"/>
              </w:rPr>
              <w:t>11</w:t>
            </w:r>
          </w:p>
        </w:tc>
      </w:tr>
      <w:tr w:rsidR="00C93891" w:rsidRPr="00BC01E1" w14:paraId="734072CF" w14:textId="77777777" w:rsidTr="001651D9">
        <w:trPr>
          <w:trHeight w:val="337"/>
          <w:jc w:val="center"/>
        </w:trPr>
        <w:tc>
          <w:tcPr>
            <w:tcW w:w="0" w:type="auto"/>
            <w:shd w:val="clear" w:color="auto" w:fill="auto"/>
            <w:noWrap/>
            <w:vAlign w:val="bottom"/>
            <w:hideMark/>
          </w:tcPr>
          <w:p w14:paraId="2EEB125E" w14:textId="77777777" w:rsidR="00C93891" w:rsidRPr="00BC01E1" w:rsidRDefault="00C93891" w:rsidP="0098187A">
            <w:pPr>
              <w:rPr>
                <w:sz w:val="16"/>
                <w:szCs w:val="16"/>
                <w:lang w:val="es-MX" w:eastAsia="es-MX"/>
              </w:rPr>
            </w:pPr>
            <w:r w:rsidRPr="00BC01E1">
              <w:rPr>
                <w:sz w:val="16"/>
                <w:szCs w:val="16"/>
                <w:lang w:val="es-MX" w:eastAsia="es-MX"/>
              </w:rPr>
              <w:t>Anticipation</w:t>
            </w:r>
          </w:p>
        </w:tc>
        <w:tc>
          <w:tcPr>
            <w:tcW w:w="0" w:type="auto"/>
            <w:shd w:val="clear" w:color="auto" w:fill="auto"/>
            <w:noWrap/>
            <w:vAlign w:val="bottom"/>
            <w:hideMark/>
          </w:tcPr>
          <w:p w14:paraId="0B2C5B6C" w14:textId="77777777" w:rsidR="00C93891" w:rsidRPr="00BC01E1" w:rsidRDefault="00C93891" w:rsidP="0098187A">
            <w:pPr>
              <w:rPr>
                <w:sz w:val="16"/>
                <w:szCs w:val="16"/>
                <w:lang w:val="es-MX" w:eastAsia="es-MX"/>
              </w:rPr>
            </w:pPr>
            <w:r w:rsidRPr="00BC01E1">
              <w:rPr>
                <w:sz w:val="16"/>
                <w:szCs w:val="16"/>
                <w:lang w:val="es-MX" w:eastAsia="es-MX"/>
              </w:rPr>
              <w:t>9.08</w:t>
            </w:r>
          </w:p>
        </w:tc>
        <w:tc>
          <w:tcPr>
            <w:tcW w:w="0" w:type="auto"/>
            <w:shd w:val="clear" w:color="auto" w:fill="auto"/>
            <w:noWrap/>
            <w:vAlign w:val="bottom"/>
            <w:hideMark/>
          </w:tcPr>
          <w:p w14:paraId="3FBBE559" w14:textId="77777777" w:rsidR="00C93891" w:rsidRPr="00BC01E1" w:rsidRDefault="00C93891" w:rsidP="0098187A">
            <w:pPr>
              <w:rPr>
                <w:sz w:val="16"/>
                <w:szCs w:val="16"/>
                <w:lang w:val="es-MX" w:eastAsia="es-MX"/>
              </w:rPr>
            </w:pPr>
            <w:r w:rsidRPr="00BC01E1">
              <w:rPr>
                <w:sz w:val="16"/>
                <w:szCs w:val="16"/>
                <w:lang w:val="es-MX" w:eastAsia="es-MX"/>
              </w:rPr>
              <w:t>8.33</w:t>
            </w:r>
          </w:p>
        </w:tc>
        <w:tc>
          <w:tcPr>
            <w:tcW w:w="0" w:type="auto"/>
            <w:shd w:val="clear" w:color="auto" w:fill="auto"/>
            <w:noWrap/>
            <w:vAlign w:val="bottom"/>
            <w:hideMark/>
          </w:tcPr>
          <w:p w14:paraId="265A5A21" w14:textId="77777777" w:rsidR="00C93891" w:rsidRPr="00BC01E1" w:rsidRDefault="00C93891" w:rsidP="0098187A">
            <w:pPr>
              <w:rPr>
                <w:sz w:val="16"/>
                <w:szCs w:val="16"/>
                <w:lang w:val="es-MX" w:eastAsia="es-MX"/>
              </w:rPr>
            </w:pPr>
            <w:r w:rsidRPr="00BC01E1">
              <w:rPr>
                <w:sz w:val="16"/>
                <w:szCs w:val="16"/>
                <w:lang w:val="es-MX" w:eastAsia="es-MX"/>
              </w:rPr>
              <w:t>10</w:t>
            </w:r>
          </w:p>
        </w:tc>
      </w:tr>
      <w:tr w:rsidR="00C93891" w:rsidRPr="00BC01E1" w14:paraId="3724073A" w14:textId="77777777" w:rsidTr="001651D9">
        <w:trPr>
          <w:trHeight w:val="337"/>
          <w:jc w:val="center"/>
        </w:trPr>
        <w:tc>
          <w:tcPr>
            <w:tcW w:w="0" w:type="auto"/>
            <w:shd w:val="clear" w:color="auto" w:fill="auto"/>
            <w:noWrap/>
            <w:vAlign w:val="bottom"/>
            <w:hideMark/>
          </w:tcPr>
          <w:p w14:paraId="0A8172B4" w14:textId="77777777" w:rsidR="00C93891" w:rsidRPr="00BC01E1" w:rsidRDefault="00C93891" w:rsidP="0098187A">
            <w:pPr>
              <w:rPr>
                <w:sz w:val="16"/>
                <w:szCs w:val="16"/>
                <w:lang w:val="es-MX" w:eastAsia="es-MX"/>
              </w:rPr>
            </w:pPr>
            <w:r w:rsidRPr="00BC01E1">
              <w:rPr>
                <w:sz w:val="16"/>
                <w:szCs w:val="16"/>
                <w:lang w:val="es-MX" w:eastAsia="es-MX"/>
              </w:rPr>
              <w:t>Flair</w:t>
            </w:r>
          </w:p>
        </w:tc>
        <w:tc>
          <w:tcPr>
            <w:tcW w:w="0" w:type="auto"/>
            <w:shd w:val="clear" w:color="auto" w:fill="auto"/>
            <w:noWrap/>
            <w:vAlign w:val="bottom"/>
            <w:hideMark/>
          </w:tcPr>
          <w:p w14:paraId="231A0E7A" w14:textId="77777777" w:rsidR="00C93891" w:rsidRPr="00BC01E1" w:rsidRDefault="00C93891" w:rsidP="0098187A">
            <w:pPr>
              <w:rPr>
                <w:sz w:val="16"/>
                <w:szCs w:val="16"/>
                <w:lang w:val="es-MX" w:eastAsia="es-MX"/>
              </w:rPr>
            </w:pPr>
            <w:r w:rsidRPr="00BC01E1">
              <w:rPr>
                <w:sz w:val="16"/>
                <w:szCs w:val="16"/>
                <w:lang w:val="es-MX" w:eastAsia="es-MX"/>
              </w:rPr>
              <w:t>8.60</w:t>
            </w:r>
          </w:p>
        </w:tc>
        <w:tc>
          <w:tcPr>
            <w:tcW w:w="0" w:type="auto"/>
            <w:shd w:val="clear" w:color="auto" w:fill="auto"/>
            <w:noWrap/>
            <w:vAlign w:val="bottom"/>
            <w:hideMark/>
          </w:tcPr>
          <w:p w14:paraId="39AA22CE" w14:textId="77777777" w:rsidR="00C93891" w:rsidRPr="00BC01E1" w:rsidRDefault="00C93891" w:rsidP="0098187A">
            <w:pPr>
              <w:rPr>
                <w:sz w:val="16"/>
                <w:szCs w:val="16"/>
                <w:lang w:val="es-MX" w:eastAsia="es-MX"/>
              </w:rPr>
            </w:pPr>
            <w:r w:rsidRPr="00BC01E1">
              <w:rPr>
                <w:sz w:val="16"/>
                <w:szCs w:val="16"/>
                <w:lang w:val="es-MX" w:eastAsia="es-MX"/>
              </w:rPr>
              <w:t>8.33</w:t>
            </w:r>
          </w:p>
        </w:tc>
        <w:tc>
          <w:tcPr>
            <w:tcW w:w="0" w:type="auto"/>
            <w:shd w:val="clear" w:color="auto" w:fill="auto"/>
            <w:noWrap/>
            <w:vAlign w:val="bottom"/>
            <w:hideMark/>
          </w:tcPr>
          <w:p w14:paraId="4F06136C" w14:textId="77777777" w:rsidR="00C93891" w:rsidRPr="00BC01E1" w:rsidRDefault="00C93891" w:rsidP="0098187A">
            <w:pPr>
              <w:rPr>
                <w:sz w:val="16"/>
                <w:szCs w:val="16"/>
                <w:lang w:val="es-MX" w:eastAsia="es-MX"/>
              </w:rPr>
            </w:pPr>
            <w:r w:rsidRPr="00BC01E1">
              <w:rPr>
                <w:sz w:val="16"/>
                <w:szCs w:val="16"/>
                <w:lang w:val="es-MX" w:eastAsia="es-MX"/>
              </w:rPr>
              <w:t>8</w:t>
            </w:r>
          </w:p>
        </w:tc>
      </w:tr>
      <w:tr w:rsidR="00C93891" w:rsidRPr="00BC01E1" w14:paraId="0DD4C078" w14:textId="77777777" w:rsidTr="001651D9">
        <w:trPr>
          <w:trHeight w:val="337"/>
          <w:jc w:val="center"/>
        </w:trPr>
        <w:tc>
          <w:tcPr>
            <w:tcW w:w="0" w:type="auto"/>
            <w:shd w:val="clear" w:color="auto" w:fill="auto"/>
            <w:noWrap/>
            <w:vAlign w:val="bottom"/>
            <w:hideMark/>
          </w:tcPr>
          <w:p w14:paraId="7C36129C" w14:textId="77777777" w:rsidR="00C93891" w:rsidRPr="00BC01E1" w:rsidRDefault="00C93891" w:rsidP="0098187A">
            <w:pPr>
              <w:rPr>
                <w:sz w:val="16"/>
                <w:szCs w:val="16"/>
                <w:lang w:val="es-MX" w:eastAsia="es-MX"/>
              </w:rPr>
            </w:pPr>
            <w:r w:rsidRPr="00BC01E1">
              <w:rPr>
                <w:sz w:val="16"/>
                <w:szCs w:val="16"/>
                <w:lang w:val="es-MX" w:eastAsia="es-MX"/>
              </w:rPr>
              <w:t>First Touch</w:t>
            </w:r>
          </w:p>
        </w:tc>
        <w:tc>
          <w:tcPr>
            <w:tcW w:w="0" w:type="auto"/>
            <w:shd w:val="clear" w:color="auto" w:fill="auto"/>
            <w:noWrap/>
            <w:vAlign w:val="bottom"/>
            <w:hideMark/>
          </w:tcPr>
          <w:p w14:paraId="4174E302" w14:textId="77777777" w:rsidR="00C93891" w:rsidRPr="00BC01E1" w:rsidRDefault="00C93891" w:rsidP="0098187A">
            <w:pPr>
              <w:rPr>
                <w:sz w:val="16"/>
                <w:szCs w:val="16"/>
                <w:lang w:val="es-MX" w:eastAsia="es-MX"/>
              </w:rPr>
            </w:pPr>
            <w:r w:rsidRPr="00BC01E1">
              <w:rPr>
                <w:sz w:val="16"/>
                <w:szCs w:val="16"/>
                <w:lang w:val="es-MX" w:eastAsia="es-MX"/>
              </w:rPr>
              <w:t>6.93</w:t>
            </w:r>
          </w:p>
        </w:tc>
        <w:tc>
          <w:tcPr>
            <w:tcW w:w="0" w:type="auto"/>
            <w:shd w:val="clear" w:color="auto" w:fill="auto"/>
            <w:noWrap/>
            <w:vAlign w:val="bottom"/>
            <w:hideMark/>
          </w:tcPr>
          <w:p w14:paraId="3C3592C7" w14:textId="77777777" w:rsidR="00C93891" w:rsidRPr="00BC01E1" w:rsidRDefault="00C93891" w:rsidP="0098187A">
            <w:pPr>
              <w:rPr>
                <w:sz w:val="16"/>
                <w:szCs w:val="16"/>
                <w:lang w:val="es-MX" w:eastAsia="es-MX"/>
              </w:rPr>
            </w:pPr>
            <w:r w:rsidRPr="00BC01E1">
              <w:rPr>
                <w:sz w:val="16"/>
                <w:szCs w:val="16"/>
                <w:lang w:val="es-MX" w:eastAsia="es-MX"/>
              </w:rPr>
              <w:t>8.33</w:t>
            </w:r>
          </w:p>
        </w:tc>
        <w:tc>
          <w:tcPr>
            <w:tcW w:w="0" w:type="auto"/>
            <w:shd w:val="clear" w:color="auto" w:fill="auto"/>
            <w:noWrap/>
            <w:vAlign w:val="bottom"/>
            <w:hideMark/>
          </w:tcPr>
          <w:p w14:paraId="6E4CA7F8" w14:textId="77777777" w:rsidR="00C93891" w:rsidRPr="00BC01E1" w:rsidRDefault="00C93891" w:rsidP="0098187A">
            <w:pPr>
              <w:rPr>
                <w:sz w:val="16"/>
                <w:szCs w:val="16"/>
                <w:lang w:val="es-MX" w:eastAsia="es-MX"/>
              </w:rPr>
            </w:pPr>
            <w:r w:rsidRPr="00BC01E1">
              <w:rPr>
                <w:sz w:val="16"/>
                <w:szCs w:val="16"/>
                <w:lang w:val="es-MX" w:eastAsia="es-MX"/>
              </w:rPr>
              <w:t>6</w:t>
            </w:r>
          </w:p>
        </w:tc>
      </w:tr>
      <w:tr w:rsidR="00C93891" w:rsidRPr="00BC01E1" w14:paraId="25456BBF" w14:textId="77777777" w:rsidTr="001651D9">
        <w:trPr>
          <w:trHeight w:val="337"/>
          <w:jc w:val="center"/>
        </w:trPr>
        <w:tc>
          <w:tcPr>
            <w:tcW w:w="0" w:type="auto"/>
            <w:shd w:val="clear" w:color="auto" w:fill="auto"/>
            <w:noWrap/>
            <w:vAlign w:val="bottom"/>
            <w:hideMark/>
          </w:tcPr>
          <w:p w14:paraId="35E87A4F" w14:textId="77777777" w:rsidR="00C93891" w:rsidRPr="00BC01E1" w:rsidRDefault="00C93891" w:rsidP="0098187A">
            <w:pPr>
              <w:rPr>
                <w:sz w:val="16"/>
                <w:szCs w:val="16"/>
                <w:lang w:val="es-MX" w:eastAsia="es-MX"/>
              </w:rPr>
            </w:pPr>
            <w:r w:rsidRPr="00BC01E1">
              <w:rPr>
                <w:sz w:val="16"/>
                <w:szCs w:val="16"/>
                <w:lang w:val="es-MX" w:eastAsia="es-MX"/>
              </w:rPr>
              <w:t>Acceleration</w:t>
            </w:r>
          </w:p>
        </w:tc>
        <w:tc>
          <w:tcPr>
            <w:tcW w:w="0" w:type="auto"/>
            <w:shd w:val="clear" w:color="auto" w:fill="auto"/>
            <w:noWrap/>
            <w:vAlign w:val="bottom"/>
            <w:hideMark/>
          </w:tcPr>
          <w:p w14:paraId="32A903D0" w14:textId="77777777" w:rsidR="00C93891" w:rsidRPr="00BC01E1" w:rsidRDefault="00C93891" w:rsidP="0098187A">
            <w:pPr>
              <w:rPr>
                <w:sz w:val="16"/>
                <w:szCs w:val="16"/>
                <w:lang w:val="es-MX" w:eastAsia="es-MX"/>
              </w:rPr>
            </w:pPr>
            <w:r w:rsidRPr="00BC01E1">
              <w:rPr>
                <w:sz w:val="16"/>
                <w:szCs w:val="16"/>
                <w:lang w:val="es-MX" w:eastAsia="es-MX"/>
              </w:rPr>
              <w:t>6.21</w:t>
            </w:r>
          </w:p>
        </w:tc>
        <w:tc>
          <w:tcPr>
            <w:tcW w:w="0" w:type="auto"/>
            <w:shd w:val="clear" w:color="auto" w:fill="auto"/>
            <w:noWrap/>
            <w:vAlign w:val="bottom"/>
            <w:hideMark/>
          </w:tcPr>
          <w:p w14:paraId="1904179C" w14:textId="77777777" w:rsidR="00C93891" w:rsidRPr="00BC01E1" w:rsidRDefault="00C93891" w:rsidP="0098187A">
            <w:pPr>
              <w:rPr>
                <w:sz w:val="16"/>
                <w:szCs w:val="16"/>
                <w:lang w:val="es-MX" w:eastAsia="es-MX"/>
              </w:rPr>
            </w:pPr>
            <w:r w:rsidRPr="00BC01E1">
              <w:rPr>
                <w:sz w:val="16"/>
                <w:szCs w:val="16"/>
                <w:lang w:val="es-MX" w:eastAsia="es-MX"/>
              </w:rPr>
              <w:t>8.33</w:t>
            </w:r>
          </w:p>
        </w:tc>
        <w:tc>
          <w:tcPr>
            <w:tcW w:w="0" w:type="auto"/>
            <w:shd w:val="clear" w:color="auto" w:fill="auto"/>
            <w:noWrap/>
            <w:vAlign w:val="bottom"/>
            <w:hideMark/>
          </w:tcPr>
          <w:p w14:paraId="4D0A755E" w14:textId="77777777" w:rsidR="00C93891" w:rsidRPr="00BC01E1" w:rsidRDefault="00C93891" w:rsidP="0098187A">
            <w:pPr>
              <w:rPr>
                <w:sz w:val="16"/>
                <w:szCs w:val="16"/>
                <w:lang w:val="es-MX" w:eastAsia="es-MX"/>
              </w:rPr>
            </w:pPr>
            <w:r w:rsidRPr="00BC01E1">
              <w:rPr>
                <w:sz w:val="16"/>
                <w:szCs w:val="16"/>
                <w:lang w:val="es-MX" w:eastAsia="es-MX"/>
              </w:rPr>
              <w:t>5</w:t>
            </w:r>
          </w:p>
        </w:tc>
      </w:tr>
      <w:tr w:rsidR="00C93891" w:rsidRPr="00BC01E1" w14:paraId="08E8598B" w14:textId="77777777" w:rsidTr="001651D9">
        <w:trPr>
          <w:trHeight w:val="337"/>
          <w:jc w:val="center"/>
        </w:trPr>
        <w:tc>
          <w:tcPr>
            <w:tcW w:w="0" w:type="auto"/>
            <w:shd w:val="clear" w:color="auto" w:fill="auto"/>
            <w:noWrap/>
            <w:vAlign w:val="bottom"/>
            <w:hideMark/>
          </w:tcPr>
          <w:p w14:paraId="734334A2" w14:textId="77777777" w:rsidR="00C93891" w:rsidRPr="00BC01E1" w:rsidRDefault="00C93891" w:rsidP="0098187A">
            <w:pPr>
              <w:rPr>
                <w:sz w:val="16"/>
                <w:szCs w:val="16"/>
                <w:lang w:val="es-MX" w:eastAsia="es-MX"/>
              </w:rPr>
            </w:pPr>
            <w:r w:rsidRPr="00BC01E1">
              <w:rPr>
                <w:sz w:val="16"/>
                <w:szCs w:val="16"/>
                <w:lang w:val="es-MX" w:eastAsia="es-MX"/>
              </w:rPr>
              <w:t>Agility</w:t>
            </w:r>
          </w:p>
        </w:tc>
        <w:tc>
          <w:tcPr>
            <w:tcW w:w="0" w:type="auto"/>
            <w:shd w:val="clear" w:color="auto" w:fill="auto"/>
            <w:noWrap/>
            <w:vAlign w:val="bottom"/>
            <w:hideMark/>
          </w:tcPr>
          <w:p w14:paraId="7447182B" w14:textId="77777777" w:rsidR="00C93891" w:rsidRPr="00BC01E1" w:rsidRDefault="00C93891" w:rsidP="0098187A">
            <w:pPr>
              <w:rPr>
                <w:sz w:val="16"/>
                <w:szCs w:val="16"/>
                <w:lang w:val="es-MX" w:eastAsia="es-MX"/>
              </w:rPr>
            </w:pPr>
            <w:r w:rsidRPr="00BC01E1">
              <w:rPr>
                <w:sz w:val="16"/>
                <w:szCs w:val="16"/>
                <w:lang w:val="es-MX" w:eastAsia="es-MX"/>
              </w:rPr>
              <w:t>6.21</w:t>
            </w:r>
          </w:p>
        </w:tc>
        <w:tc>
          <w:tcPr>
            <w:tcW w:w="0" w:type="auto"/>
            <w:shd w:val="clear" w:color="auto" w:fill="auto"/>
            <w:noWrap/>
            <w:vAlign w:val="bottom"/>
            <w:hideMark/>
          </w:tcPr>
          <w:p w14:paraId="66772A6C" w14:textId="77777777" w:rsidR="00C93891" w:rsidRPr="00BC01E1" w:rsidRDefault="00C93891" w:rsidP="0098187A">
            <w:pPr>
              <w:rPr>
                <w:sz w:val="16"/>
                <w:szCs w:val="16"/>
                <w:lang w:val="es-MX" w:eastAsia="es-MX"/>
              </w:rPr>
            </w:pPr>
            <w:r w:rsidRPr="00BC01E1">
              <w:rPr>
                <w:sz w:val="16"/>
                <w:szCs w:val="16"/>
                <w:lang w:val="es-MX" w:eastAsia="es-MX"/>
              </w:rPr>
              <w:t>8.33</w:t>
            </w:r>
          </w:p>
        </w:tc>
        <w:tc>
          <w:tcPr>
            <w:tcW w:w="0" w:type="auto"/>
            <w:shd w:val="clear" w:color="auto" w:fill="auto"/>
            <w:noWrap/>
            <w:vAlign w:val="bottom"/>
            <w:hideMark/>
          </w:tcPr>
          <w:p w14:paraId="04A3545E" w14:textId="77777777" w:rsidR="00C93891" w:rsidRPr="00BC01E1" w:rsidRDefault="00C93891" w:rsidP="0098187A">
            <w:pPr>
              <w:rPr>
                <w:sz w:val="16"/>
                <w:szCs w:val="16"/>
                <w:lang w:val="es-MX" w:eastAsia="es-MX"/>
              </w:rPr>
            </w:pPr>
            <w:r w:rsidRPr="00BC01E1">
              <w:rPr>
                <w:sz w:val="16"/>
                <w:szCs w:val="16"/>
                <w:lang w:val="es-MX" w:eastAsia="es-MX"/>
              </w:rPr>
              <w:t>5</w:t>
            </w:r>
          </w:p>
        </w:tc>
      </w:tr>
      <w:tr w:rsidR="00C93891" w:rsidRPr="00BC01E1" w14:paraId="0FB0E042" w14:textId="77777777" w:rsidTr="001651D9">
        <w:trPr>
          <w:trHeight w:val="337"/>
          <w:jc w:val="center"/>
        </w:trPr>
        <w:tc>
          <w:tcPr>
            <w:tcW w:w="0" w:type="auto"/>
            <w:shd w:val="clear" w:color="auto" w:fill="auto"/>
            <w:noWrap/>
            <w:vAlign w:val="bottom"/>
            <w:hideMark/>
          </w:tcPr>
          <w:p w14:paraId="54BFD03C" w14:textId="77777777" w:rsidR="00C93891" w:rsidRPr="00BC01E1" w:rsidRDefault="00C93891" w:rsidP="0098187A">
            <w:pPr>
              <w:rPr>
                <w:sz w:val="16"/>
                <w:szCs w:val="16"/>
                <w:lang w:val="es-MX" w:eastAsia="es-MX"/>
              </w:rPr>
            </w:pPr>
            <w:r w:rsidRPr="00BC01E1">
              <w:rPr>
                <w:sz w:val="16"/>
                <w:szCs w:val="16"/>
                <w:lang w:val="es-MX" w:eastAsia="es-MX"/>
              </w:rPr>
              <w:t>Decisions</w:t>
            </w:r>
          </w:p>
        </w:tc>
        <w:tc>
          <w:tcPr>
            <w:tcW w:w="0" w:type="auto"/>
            <w:shd w:val="clear" w:color="auto" w:fill="auto"/>
            <w:noWrap/>
            <w:vAlign w:val="bottom"/>
            <w:hideMark/>
          </w:tcPr>
          <w:p w14:paraId="5DA4641D" w14:textId="77777777" w:rsidR="00C93891" w:rsidRPr="00BC01E1" w:rsidRDefault="00C93891" w:rsidP="0098187A">
            <w:pPr>
              <w:rPr>
                <w:sz w:val="16"/>
                <w:szCs w:val="16"/>
                <w:lang w:val="es-MX" w:eastAsia="es-MX"/>
              </w:rPr>
            </w:pPr>
            <w:r w:rsidRPr="00BC01E1">
              <w:rPr>
                <w:sz w:val="16"/>
                <w:szCs w:val="16"/>
                <w:lang w:val="es-MX" w:eastAsia="es-MX"/>
              </w:rPr>
              <w:t>5.62</w:t>
            </w:r>
          </w:p>
        </w:tc>
        <w:tc>
          <w:tcPr>
            <w:tcW w:w="0" w:type="auto"/>
            <w:shd w:val="clear" w:color="auto" w:fill="auto"/>
            <w:noWrap/>
            <w:vAlign w:val="bottom"/>
            <w:hideMark/>
          </w:tcPr>
          <w:p w14:paraId="06A18FF8" w14:textId="77777777" w:rsidR="00C93891" w:rsidRPr="00BC01E1" w:rsidRDefault="00C93891" w:rsidP="0098187A">
            <w:pPr>
              <w:rPr>
                <w:sz w:val="16"/>
                <w:szCs w:val="16"/>
                <w:lang w:val="es-MX" w:eastAsia="es-MX"/>
              </w:rPr>
            </w:pPr>
            <w:r w:rsidRPr="00BC01E1">
              <w:rPr>
                <w:sz w:val="16"/>
                <w:szCs w:val="16"/>
                <w:lang w:val="es-MX" w:eastAsia="es-MX"/>
              </w:rPr>
              <w:t>8.33</w:t>
            </w:r>
          </w:p>
        </w:tc>
        <w:tc>
          <w:tcPr>
            <w:tcW w:w="0" w:type="auto"/>
            <w:shd w:val="clear" w:color="auto" w:fill="auto"/>
            <w:noWrap/>
            <w:vAlign w:val="bottom"/>
            <w:hideMark/>
          </w:tcPr>
          <w:p w14:paraId="7F1CD1FD" w14:textId="77777777" w:rsidR="00C93891" w:rsidRPr="00BC01E1" w:rsidRDefault="00C93891" w:rsidP="0098187A">
            <w:pPr>
              <w:rPr>
                <w:sz w:val="16"/>
                <w:szCs w:val="16"/>
                <w:lang w:val="es-MX" w:eastAsia="es-MX"/>
              </w:rPr>
            </w:pPr>
            <w:r w:rsidRPr="00BC01E1">
              <w:rPr>
                <w:sz w:val="16"/>
                <w:szCs w:val="16"/>
                <w:lang w:val="es-MX" w:eastAsia="es-MX"/>
              </w:rPr>
              <w:t>4</w:t>
            </w:r>
          </w:p>
        </w:tc>
      </w:tr>
      <w:tr w:rsidR="00C93891" w:rsidRPr="00BC01E1" w14:paraId="5C1F20F5" w14:textId="77777777" w:rsidTr="00A8239B">
        <w:trPr>
          <w:trHeight w:val="337"/>
          <w:jc w:val="center"/>
        </w:trPr>
        <w:tc>
          <w:tcPr>
            <w:tcW w:w="0" w:type="auto"/>
            <w:shd w:val="clear" w:color="auto" w:fill="auto"/>
            <w:noWrap/>
            <w:vAlign w:val="bottom"/>
            <w:hideMark/>
          </w:tcPr>
          <w:p w14:paraId="0F97F582" w14:textId="77777777" w:rsidR="00C93891" w:rsidRPr="00BC01E1" w:rsidRDefault="00C93891" w:rsidP="0098187A">
            <w:pPr>
              <w:rPr>
                <w:sz w:val="16"/>
                <w:szCs w:val="16"/>
                <w:lang w:val="es-MX" w:eastAsia="es-MX"/>
              </w:rPr>
            </w:pPr>
            <w:r w:rsidRPr="00BC01E1">
              <w:rPr>
                <w:sz w:val="16"/>
                <w:szCs w:val="16"/>
                <w:lang w:val="es-MX" w:eastAsia="es-MX"/>
              </w:rPr>
              <w:t>Balance</w:t>
            </w:r>
          </w:p>
        </w:tc>
        <w:tc>
          <w:tcPr>
            <w:tcW w:w="0" w:type="auto"/>
            <w:shd w:val="clear" w:color="auto" w:fill="auto"/>
            <w:noWrap/>
            <w:vAlign w:val="bottom"/>
            <w:hideMark/>
          </w:tcPr>
          <w:p w14:paraId="53B2322D" w14:textId="77777777" w:rsidR="00C93891" w:rsidRPr="00BC01E1" w:rsidRDefault="00C93891" w:rsidP="0098187A">
            <w:pPr>
              <w:rPr>
                <w:sz w:val="16"/>
                <w:szCs w:val="16"/>
                <w:lang w:val="es-MX" w:eastAsia="es-MX"/>
              </w:rPr>
            </w:pPr>
            <w:r w:rsidRPr="00BC01E1">
              <w:rPr>
                <w:sz w:val="16"/>
                <w:szCs w:val="16"/>
                <w:lang w:val="es-MX" w:eastAsia="es-MX"/>
              </w:rPr>
              <w:t>5.38</w:t>
            </w:r>
          </w:p>
        </w:tc>
        <w:tc>
          <w:tcPr>
            <w:tcW w:w="0" w:type="auto"/>
            <w:shd w:val="clear" w:color="auto" w:fill="auto"/>
            <w:noWrap/>
            <w:vAlign w:val="bottom"/>
            <w:hideMark/>
          </w:tcPr>
          <w:p w14:paraId="763BB9CB" w14:textId="77777777" w:rsidR="00C93891" w:rsidRPr="00BC01E1" w:rsidRDefault="00C93891" w:rsidP="0098187A">
            <w:pPr>
              <w:rPr>
                <w:sz w:val="16"/>
                <w:szCs w:val="16"/>
                <w:lang w:val="es-MX" w:eastAsia="es-MX"/>
              </w:rPr>
            </w:pPr>
            <w:r w:rsidRPr="00BC01E1">
              <w:rPr>
                <w:sz w:val="16"/>
                <w:szCs w:val="16"/>
                <w:lang w:val="es-MX" w:eastAsia="es-MX"/>
              </w:rPr>
              <w:t>8.33</w:t>
            </w:r>
          </w:p>
        </w:tc>
        <w:tc>
          <w:tcPr>
            <w:tcW w:w="0" w:type="auto"/>
            <w:shd w:val="clear" w:color="auto" w:fill="auto"/>
            <w:noWrap/>
            <w:vAlign w:val="bottom"/>
            <w:hideMark/>
          </w:tcPr>
          <w:p w14:paraId="6C538B97" w14:textId="77777777" w:rsidR="00C93891" w:rsidRPr="00BC01E1" w:rsidRDefault="00C93891" w:rsidP="0098187A">
            <w:pPr>
              <w:rPr>
                <w:sz w:val="16"/>
                <w:szCs w:val="16"/>
                <w:lang w:val="es-MX" w:eastAsia="es-MX"/>
              </w:rPr>
            </w:pPr>
            <w:r w:rsidRPr="00BC01E1">
              <w:rPr>
                <w:sz w:val="16"/>
                <w:szCs w:val="16"/>
                <w:lang w:val="es-MX" w:eastAsia="es-MX"/>
              </w:rPr>
              <w:t>2</w:t>
            </w:r>
          </w:p>
        </w:tc>
      </w:tr>
      <w:tr w:rsidR="00C93891" w:rsidRPr="00BC01E1" w14:paraId="0655A124" w14:textId="77777777" w:rsidTr="00A8239B">
        <w:trPr>
          <w:trHeight w:val="337"/>
          <w:jc w:val="center"/>
        </w:trPr>
        <w:tc>
          <w:tcPr>
            <w:tcW w:w="0" w:type="auto"/>
            <w:tcBorders>
              <w:bottom w:val="single" w:sz="4" w:space="0" w:color="auto"/>
            </w:tcBorders>
            <w:shd w:val="clear" w:color="auto" w:fill="auto"/>
            <w:noWrap/>
            <w:vAlign w:val="bottom"/>
            <w:hideMark/>
          </w:tcPr>
          <w:p w14:paraId="31402FA5" w14:textId="77777777" w:rsidR="00C93891" w:rsidRPr="00BC01E1" w:rsidRDefault="00C93891" w:rsidP="0098187A">
            <w:pPr>
              <w:rPr>
                <w:sz w:val="16"/>
                <w:szCs w:val="16"/>
                <w:lang w:val="es-MX" w:eastAsia="es-MX"/>
              </w:rPr>
            </w:pPr>
            <w:r w:rsidRPr="00BC01E1">
              <w:rPr>
                <w:sz w:val="16"/>
                <w:szCs w:val="16"/>
                <w:lang w:val="es-MX" w:eastAsia="es-MX"/>
              </w:rPr>
              <w:t>Work Rate</w:t>
            </w:r>
          </w:p>
        </w:tc>
        <w:tc>
          <w:tcPr>
            <w:tcW w:w="0" w:type="auto"/>
            <w:tcBorders>
              <w:bottom w:val="single" w:sz="4" w:space="0" w:color="auto"/>
            </w:tcBorders>
            <w:shd w:val="clear" w:color="auto" w:fill="auto"/>
            <w:noWrap/>
            <w:vAlign w:val="bottom"/>
            <w:hideMark/>
          </w:tcPr>
          <w:p w14:paraId="0670A237" w14:textId="77777777" w:rsidR="00C93891" w:rsidRPr="00BC01E1" w:rsidRDefault="00C93891" w:rsidP="0098187A">
            <w:pPr>
              <w:rPr>
                <w:sz w:val="16"/>
                <w:szCs w:val="16"/>
                <w:lang w:val="es-MX" w:eastAsia="es-MX"/>
              </w:rPr>
            </w:pPr>
            <w:r w:rsidRPr="00BC01E1">
              <w:rPr>
                <w:sz w:val="16"/>
                <w:szCs w:val="16"/>
                <w:lang w:val="es-MX" w:eastAsia="es-MX"/>
              </w:rPr>
              <w:t>4.78</w:t>
            </w:r>
          </w:p>
        </w:tc>
        <w:tc>
          <w:tcPr>
            <w:tcW w:w="0" w:type="auto"/>
            <w:tcBorders>
              <w:bottom w:val="single" w:sz="4" w:space="0" w:color="000000"/>
            </w:tcBorders>
            <w:shd w:val="clear" w:color="auto" w:fill="auto"/>
            <w:noWrap/>
            <w:vAlign w:val="bottom"/>
            <w:hideMark/>
          </w:tcPr>
          <w:p w14:paraId="2A0BC038" w14:textId="77777777" w:rsidR="00C93891" w:rsidRPr="00BC01E1" w:rsidRDefault="00C93891" w:rsidP="0098187A">
            <w:pPr>
              <w:rPr>
                <w:sz w:val="16"/>
                <w:szCs w:val="16"/>
                <w:lang w:val="es-MX" w:eastAsia="es-MX"/>
              </w:rPr>
            </w:pPr>
            <w:r w:rsidRPr="00BC01E1">
              <w:rPr>
                <w:sz w:val="16"/>
                <w:szCs w:val="16"/>
                <w:lang w:val="es-MX" w:eastAsia="es-MX"/>
              </w:rPr>
              <w:t>8.33</w:t>
            </w:r>
          </w:p>
        </w:tc>
        <w:tc>
          <w:tcPr>
            <w:tcW w:w="0" w:type="auto"/>
            <w:tcBorders>
              <w:bottom w:val="single" w:sz="4" w:space="0" w:color="000000"/>
            </w:tcBorders>
            <w:shd w:val="clear" w:color="auto" w:fill="auto"/>
            <w:noWrap/>
            <w:vAlign w:val="bottom"/>
            <w:hideMark/>
          </w:tcPr>
          <w:p w14:paraId="1FD9EC94" w14:textId="30F84C66" w:rsidR="00C93891" w:rsidRPr="00BC01E1" w:rsidRDefault="00C93891" w:rsidP="0098187A">
            <w:pPr>
              <w:rPr>
                <w:sz w:val="16"/>
                <w:szCs w:val="16"/>
                <w:lang w:val="es-MX" w:eastAsia="es-MX"/>
              </w:rPr>
            </w:pPr>
            <w:r w:rsidRPr="00BC01E1">
              <w:rPr>
                <w:sz w:val="16"/>
                <w:szCs w:val="16"/>
                <w:lang w:val="es-MX" w:eastAsia="es-MX"/>
              </w:rPr>
              <w:t>2</w:t>
            </w:r>
          </w:p>
        </w:tc>
      </w:tr>
    </w:tbl>
    <w:p w14:paraId="1E139E79" w14:textId="77777777" w:rsidR="00C93891" w:rsidRPr="007F4EDE" w:rsidRDefault="00C93891" w:rsidP="00C93891">
      <w:pPr>
        <w:rPr>
          <w:lang w:val="es-ES"/>
        </w:rPr>
      </w:pPr>
    </w:p>
    <w:p w14:paraId="71B34ADE" w14:textId="456506F9" w:rsidR="00C93891" w:rsidRDefault="00C93891" w:rsidP="00321731">
      <w:pPr>
        <w:tabs>
          <w:tab w:val="left" w:pos="0"/>
        </w:tabs>
        <w:adjustRightInd w:val="0"/>
        <w:jc w:val="both"/>
        <w:rPr>
          <w:lang w:val="es-ES" w:eastAsia="es-MX"/>
        </w:rPr>
      </w:pPr>
      <w:r w:rsidRPr="00D7229D">
        <w:rPr>
          <w:lang w:val="es-MX"/>
        </w:rPr>
        <w:t xml:space="preserve">La evaluación del jugador ¨ideal¨ y de los candidatos </w:t>
      </w:r>
      <w:r w:rsidRPr="007F4EDE">
        <w:rPr>
          <w:lang w:val="es-ES" w:eastAsia="es-MX"/>
        </w:rPr>
        <w:t>(</w:t>
      </w:r>
      <w:r w:rsidRPr="007F4EDE">
        <w:rPr>
          <w:i/>
          <w:color w:val="000000"/>
          <w:sz w:val="18"/>
          <w:szCs w:val="18"/>
          <w:lang w:val="es-ES" w:eastAsia="es-MX"/>
        </w:rPr>
        <w:t>I</w:t>
      </w:r>
      <w:r>
        <w:rPr>
          <w:lang w:val="es-ES" w:eastAsia="es-MX"/>
        </w:rPr>
        <w:t xml:space="preserve">, </w:t>
      </w:r>
      <m:oMath>
        <m:sSub>
          <m:sSubPr>
            <m:ctrlPr>
              <w:rPr>
                <w:rFonts w:ascii="Cambria Math" w:hAnsi="Cambria Math"/>
                <w:i/>
                <w:color w:val="000000"/>
                <w:sz w:val="18"/>
                <w:szCs w:val="18"/>
                <w:lang w:eastAsia="es-MX"/>
              </w:rPr>
            </m:ctrlPr>
          </m:sSubPr>
          <m:e>
            <m:r>
              <w:rPr>
                <w:rFonts w:ascii="Cambria Math" w:hAnsi="Cambria Math"/>
                <w:color w:val="000000"/>
                <w:sz w:val="18"/>
                <w:szCs w:val="18"/>
                <w:lang w:eastAsia="es-MX"/>
              </w:rPr>
              <m:t>G</m:t>
            </m:r>
          </m:e>
          <m:sub>
            <m:r>
              <w:rPr>
                <w:rFonts w:ascii="Cambria Math" w:hAnsi="Cambria Math"/>
                <w:color w:val="000000"/>
                <w:sz w:val="18"/>
                <w:szCs w:val="18"/>
                <w:lang w:val="es-MX" w:eastAsia="es-MX"/>
              </w:rPr>
              <m:t>1</m:t>
            </m:r>
          </m:sub>
        </m:sSub>
      </m:oMath>
      <w:r w:rsidRPr="007F4EDE">
        <w:rPr>
          <w:lang w:val="es-ES" w:eastAsia="es-MX"/>
        </w:rPr>
        <w:t>,</w:t>
      </w:r>
      <m:oMath>
        <m:sSub>
          <m:sSubPr>
            <m:ctrlPr>
              <w:rPr>
                <w:rFonts w:ascii="Cambria Math" w:hAnsi="Cambria Math"/>
                <w:i/>
                <w:color w:val="000000"/>
                <w:sz w:val="18"/>
                <w:szCs w:val="18"/>
                <w:lang w:eastAsia="es-MX"/>
              </w:rPr>
            </m:ctrlPr>
          </m:sSubPr>
          <m:e>
            <m:r>
              <w:rPr>
                <w:rFonts w:ascii="Cambria Math" w:hAnsi="Cambria Math"/>
                <w:color w:val="000000"/>
                <w:sz w:val="18"/>
                <w:szCs w:val="18"/>
                <w:lang w:eastAsia="es-MX"/>
              </w:rPr>
              <m:t>G</m:t>
            </m:r>
          </m:e>
          <m:sub>
            <m:r>
              <w:rPr>
                <w:rFonts w:ascii="Cambria Math" w:hAnsi="Cambria Math"/>
                <w:color w:val="000000"/>
                <w:sz w:val="18"/>
                <w:szCs w:val="18"/>
                <w:lang w:val="es-MX" w:eastAsia="es-MX"/>
              </w:rPr>
              <m:t>2</m:t>
            </m:r>
          </m:sub>
        </m:sSub>
      </m:oMath>
      <w:r w:rsidRPr="007F4EDE">
        <w:rPr>
          <w:lang w:val="es-ES" w:eastAsia="es-MX"/>
        </w:rPr>
        <w:t>,</w:t>
      </w:r>
      <m:oMath>
        <m:sSub>
          <m:sSubPr>
            <m:ctrlPr>
              <w:rPr>
                <w:rFonts w:ascii="Cambria Math" w:hAnsi="Cambria Math"/>
                <w:i/>
                <w:color w:val="000000"/>
                <w:sz w:val="18"/>
                <w:szCs w:val="18"/>
                <w:lang w:eastAsia="es-MX"/>
              </w:rPr>
            </m:ctrlPr>
          </m:sSubPr>
          <m:e>
            <m:r>
              <w:rPr>
                <w:rFonts w:ascii="Cambria Math" w:hAnsi="Cambria Math"/>
                <w:color w:val="000000"/>
                <w:sz w:val="18"/>
                <w:szCs w:val="18"/>
                <w:lang w:eastAsia="es-MX"/>
              </w:rPr>
              <m:t>G</m:t>
            </m:r>
          </m:e>
          <m:sub>
            <m:r>
              <w:rPr>
                <w:rFonts w:ascii="Cambria Math" w:hAnsi="Cambria Math"/>
                <w:color w:val="000000"/>
                <w:sz w:val="18"/>
                <w:szCs w:val="18"/>
                <w:lang w:val="es-MX" w:eastAsia="es-MX"/>
              </w:rPr>
              <m:t>3</m:t>
            </m:r>
          </m:sub>
        </m:sSub>
      </m:oMath>
      <w:r w:rsidRPr="007F4EDE">
        <w:rPr>
          <w:lang w:val="es-ES" w:eastAsia="es-MX"/>
        </w:rPr>
        <w:t>)</w:t>
      </w:r>
      <w:r>
        <w:rPr>
          <w:lang w:val="es-ES" w:eastAsia="es-MX"/>
        </w:rPr>
        <w:t xml:space="preserve">, </w:t>
      </w:r>
      <w:r>
        <w:rPr>
          <w:lang w:val="es-MX"/>
        </w:rPr>
        <w:t xml:space="preserve">están dadas en los Cuadros </w:t>
      </w:r>
      <m:oMath>
        <m:r>
          <w:rPr>
            <w:rFonts w:ascii="Cambria Math" w:hAnsi="Cambria Math"/>
            <w:lang w:val="es-MX"/>
          </w:rPr>
          <m:t>III.1, III.2</m:t>
        </m:r>
      </m:oMath>
      <w:r>
        <w:rPr>
          <w:lang w:val="es-MX"/>
        </w:rPr>
        <w:t xml:space="preserve">, </w:t>
      </w:r>
      <m:oMath>
        <m:r>
          <w:rPr>
            <w:rFonts w:ascii="Cambria Math" w:hAnsi="Cambria Math"/>
            <w:lang w:val="es-MX"/>
          </w:rPr>
          <m:t>III.</m:t>
        </m:r>
        <w:proofErr w:type="gramStart"/>
        <m:r>
          <w:rPr>
            <w:rFonts w:ascii="Cambria Math" w:hAnsi="Cambria Math"/>
            <w:lang w:val="es-MX"/>
          </w:rPr>
          <m:t xml:space="preserve">3 </m:t>
        </m:r>
      </m:oMath>
      <w:r>
        <w:rPr>
          <w:lang w:val="es-MX"/>
        </w:rPr>
        <w:t xml:space="preserve"> Y</w:t>
      </w:r>
      <w:proofErr w:type="gramEnd"/>
      <w:r>
        <w:rPr>
          <w:lang w:val="es-MX"/>
        </w:rPr>
        <w:t xml:space="preserve"> </w:t>
      </w:r>
      <m:oMath>
        <m:r>
          <w:rPr>
            <w:rFonts w:ascii="Cambria Math" w:hAnsi="Cambria Math"/>
            <w:lang w:val="es-MX"/>
          </w:rPr>
          <m:t xml:space="preserve">III.4, </m:t>
        </m:r>
      </m:oMath>
      <w:r>
        <w:rPr>
          <w:lang w:val="es-MX"/>
        </w:rPr>
        <w:t>respectivamente.</w:t>
      </w:r>
      <w:r w:rsidR="007C1845">
        <w:rPr>
          <w:lang w:val="es-MX"/>
        </w:rPr>
        <w:t xml:space="preserve"> L</w:t>
      </w:r>
      <w:r w:rsidR="007C1845" w:rsidRPr="00A66207">
        <w:rPr>
          <w:lang w:val="es-ES" w:eastAsia="es-MX"/>
        </w:rPr>
        <w:t>os intervalos correspondientes a las calificaciones de cada futbolista, fueron construidas considerando el sitio</w:t>
      </w:r>
      <w:r w:rsidR="0079663D">
        <w:rPr>
          <w:lang w:val="es-ES" w:eastAsia="es-MX"/>
        </w:rPr>
        <w:t xml:space="preserve"> </w:t>
      </w:r>
      <w:proofErr w:type="spellStart"/>
      <w:r w:rsidR="0079663D">
        <w:rPr>
          <w:lang w:val="es-ES" w:eastAsia="es-MX"/>
        </w:rPr>
        <w:t>Sofifa</w:t>
      </w:r>
      <w:proofErr w:type="spellEnd"/>
      <w:r w:rsidR="0079663D">
        <w:rPr>
          <w:lang w:val="es-ES" w:eastAsia="es-MX"/>
        </w:rPr>
        <w:t xml:space="preserve"> [11</w:t>
      </w:r>
      <w:r w:rsidR="007C1845" w:rsidRPr="00A66207">
        <w:rPr>
          <w:lang w:val="es-ES" w:eastAsia="es-MX"/>
        </w:rPr>
        <w:t>], sitio especializado en valuación de diversas cualidades de jugadores de fútbol, y por la experiencia de los autores.</w:t>
      </w:r>
    </w:p>
    <w:p w14:paraId="239013F2" w14:textId="77777777" w:rsidR="00321731" w:rsidRPr="007C1845" w:rsidRDefault="00321731" w:rsidP="00321731">
      <w:pPr>
        <w:tabs>
          <w:tab w:val="left" w:pos="0"/>
        </w:tabs>
        <w:adjustRightInd w:val="0"/>
        <w:jc w:val="both"/>
        <w:rPr>
          <w:lang w:val="es-ES"/>
        </w:rPr>
      </w:pPr>
    </w:p>
    <w:p w14:paraId="064C085C" w14:textId="5A1BA5F8" w:rsidR="00C93891" w:rsidRPr="00E165CD" w:rsidRDefault="00C93891" w:rsidP="00C93891">
      <w:pPr>
        <w:pStyle w:val="TableTitle"/>
        <w:rPr>
          <w:lang w:val="es-MX"/>
        </w:rPr>
      </w:pPr>
      <w:r w:rsidRPr="00E165CD">
        <w:rPr>
          <w:lang w:val="es-MX"/>
        </w:rPr>
        <w:t>Cuadro I</w:t>
      </w:r>
      <w:r>
        <w:rPr>
          <w:lang w:val="es-MX"/>
        </w:rPr>
        <w:t>II.1</w:t>
      </w:r>
    </w:p>
    <w:p w14:paraId="2DE95F81" w14:textId="79D66E07" w:rsidR="00C93891" w:rsidRPr="00176714" w:rsidRDefault="00C93891" w:rsidP="00C93891">
      <w:pPr>
        <w:pStyle w:val="TableTitle"/>
        <w:rPr>
          <w:lang w:val="es-MX"/>
        </w:rPr>
      </w:pPr>
      <w:r>
        <w:rPr>
          <w:lang w:val="es-MX"/>
        </w:rPr>
        <w:t>Calificaciones correspondientes al ideal</w:t>
      </w:r>
    </w:p>
    <w:tbl>
      <w:tblPr>
        <w:tblW w:w="6449" w:type="dxa"/>
        <w:tblLook w:val="04A0" w:firstRow="1" w:lastRow="0" w:firstColumn="1" w:lastColumn="0" w:noHBand="0" w:noVBand="1"/>
      </w:tblPr>
      <w:tblGrid>
        <w:gridCol w:w="2614"/>
        <w:gridCol w:w="1606"/>
        <w:gridCol w:w="1008"/>
        <w:gridCol w:w="1221"/>
      </w:tblGrid>
      <w:tr w:rsidR="00C93891" w:rsidRPr="00275E11" w14:paraId="16AB5592" w14:textId="77777777" w:rsidTr="0098187A">
        <w:trPr>
          <w:gridAfter w:val="1"/>
          <w:wAfter w:w="1221" w:type="dxa"/>
          <w:trHeight w:val="221"/>
        </w:trPr>
        <w:tc>
          <w:tcPr>
            <w:tcW w:w="2614" w:type="dxa"/>
            <w:tcBorders>
              <w:top w:val="double" w:sz="4" w:space="0" w:color="000000"/>
              <w:bottom w:val="single" w:sz="4" w:space="0" w:color="000000"/>
            </w:tcBorders>
            <w:shd w:val="clear" w:color="auto" w:fill="auto"/>
            <w:vAlign w:val="bottom"/>
          </w:tcPr>
          <w:p w14:paraId="6D01A689" w14:textId="77777777" w:rsidR="00C93891" w:rsidRPr="00275E11" w:rsidRDefault="00C93891" w:rsidP="0098187A">
            <w:pPr>
              <w:rPr>
                <w:color w:val="000000"/>
                <w:sz w:val="16"/>
                <w:szCs w:val="16"/>
                <w:lang w:val="es-MX" w:eastAsia="es-MX"/>
              </w:rPr>
            </w:pPr>
            <w:r w:rsidRPr="00275E11">
              <w:rPr>
                <w:color w:val="000000"/>
                <w:sz w:val="16"/>
                <w:szCs w:val="16"/>
                <w:lang w:val="es-MX" w:eastAsia="es-MX"/>
              </w:rPr>
              <w:t>Criterio</w:t>
            </w:r>
          </w:p>
        </w:tc>
        <w:tc>
          <w:tcPr>
            <w:tcW w:w="2614" w:type="dxa"/>
            <w:gridSpan w:val="2"/>
            <w:tcBorders>
              <w:top w:val="double" w:sz="4" w:space="0" w:color="000000"/>
              <w:bottom w:val="single" w:sz="4" w:space="0" w:color="000000"/>
            </w:tcBorders>
            <w:shd w:val="clear" w:color="auto" w:fill="auto"/>
          </w:tcPr>
          <w:p w14:paraId="735ECB54" w14:textId="77777777" w:rsidR="00C93891" w:rsidRPr="00810826" w:rsidRDefault="00C93891" w:rsidP="0098187A">
            <w:pPr>
              <w:rPr>
                <w:sz w:val="16"/>
                <w:szCs w:val="16"/>
                <w:lang w:val="es-ES" w:eastAsia="es-MX"/>
              </w:rPr>
            </w:pPr>
            <w:r w:rsidRPr="00275E11">
              <w:rPr>
                <w:color w:val="000000"/>
                <w:sz w:val="16"/>
                <w:szCs w:val="16"/>
                <w:lang w:val="es-MX" w:eastAsia="es-MX"/>
              </w:rPr>
              <w:t>I</w:t>
            </w:r>
            <m:oMath>
              <m:r>
                <w:rPr>
                  <w:rFonts w:ascii="Cambria Math" w:hAnsi="Cambria Math"/>
                  <w:color w:val="000000"/>
                  <w:sz w:val="18"/>
                  <w:szCs w:val="18"/>
                  <w:lang w:val="es-MX" w:eastAsia="es-MX"/>
                </w:rPr>
                <m:t>:</m:t>
              </m:r>
            </m:oMath>
            <w:r w:rsidRPr="00275E11">
              <w:rPr>
                <w:color w:val="000000"/>
                <w:sz w:val="16"/>
                <w:szCs w:val="16"/>
                <w:lang w:val="es-MX" w:eastAsia="es-MX"/>
              </w:rPr>
              <w:t xml:space="preserve"> Falcao</w:t>
            </w:r>
          </w:p>
        </w:tc>
      </w:tr>
      <w:tr w:rsidR="00C93891" w:rsidRPr="00275E11" w14:paraId="5ABCF361" w14:textId="77777777" w:rsidTr="0098187A">
        <w:trPr>
          <w:trHeight w:val="221"/>
        </w:trPr>
        <w:tc>
          <w:tcPr>
            <w:tcW w:w="2614" w:type="dxa"/>
            <w:tcBorders>
              <w:top w:val="single" w:sz="4" w:space="0" w:color="000000"/>
              <w:right w:val="single" w:sz="4" w:space="0" w:color="FFFFFF"/>
            </w:tcBorders>
            <w:shd w:val="clear" w:color="auto" w:fill="auto"/>
            <w:vAlign w:val="bottom"/>
          </w:tcPr>
          <w:p w14:paraId="45FE85D9" w14:textId="77777777" w:rsidR="00C93891" w:rsidRPr="00275E11" w:rsidRDefault="00C93891" w:rsidP="0098187A">
            <w:pPr>
              <w:rPr>
                <w:i/>
                <w:color w:val="000000"/>
                <w:sz w:val="16"/>
                <w:szCs w:val="16"/>
                <w:lang w:val="es-MX" w:eastAsia="es-MX"/>
              </w:rPr>
            </w:pPr>
            <w:r w:rsidRPr="00275E11">
              <w:rPr>
                <w:i/>
                <w:color w:val="000000"/>
                <w:sz w:val="16"/>
                <w:szCs w:val="16"/>
                <w:lang w:val="es-MX" w:eastAsia="es-MX"/>
              </w:rPr>
              <w:t>Finishing</w:t>
            </w:r>
          </w:p>
        </w:tc>
        <w:tc>
          <w:tcPr>
            <w:tcW w:w="1606" w:type="dxa"/>
            <w:tcBorders>
              <w:top w:val="single" w:sz="4" w:space="0" w:color="auto"/>
              <w:left w:val="single" w:sz="4" w:space="0" w:color="FFFFFF"/>
              <w:bottom w:val="nil"/>
              <w:right w:val="nil"/>
            </w:tcBorders>
            <w:shd w:val="clear" w:color="auto" w:fill="auto"/>
            <w:vAlign w:val="bottom"/>
          </w:tcPr>
          <w:p w14:paraId="5061BE6E" w14:textId="77777777" w:rsidR="00C93891" w:rsidRPr="00275E11" w:rsidRDefault="00C93891" w:rsidP="0098187A">
            <w:pPr>
              <w:rPr>
                <w:color w:val="000000"/>
                <w:sz w:val="16"/>
                <w:szCs w:val="18"/>
                <w:lang w:val="es-MX" w:eastAsia="es-MX"/>
              </w:rPr>
            </w:pPr>
            <w:r w:rsidRPr="00275E11">
              <w:rPr>
                <w:color w:val="000000"/>
                <w:sz w:val="16"/>
                <w:szCs w:val="18"/>
                <w:lang w:val="es-MX" w:eastAsia="es-MX"/>
              </w:rPr>
              <w:t>Muy Bueno</w:t>
            </w:r>
          </w:p>
        </w:tc>
        <w:tc>
          <w:tcPr>
            <w:tcW w:w="2229" w:type="dxa"/>
            <w:gridSpan w:val="2"/>
            <w:tcBorders>
              <w:top w:val="single" w:sz="4" w:space="0" w:color="FFFFFF"/>
              <w:left w:val="nil"/>
              <w:bottom w:val="nil"/>
              <w:right w:val="nil"/>
            </w:tcBorders>
            <w:shd w:val="clear" w:color="auto" w:fill="auto"/>
            <w:vAlign w:val="bottom"/>
          </w:tcPr>
          <w:p w14:paraId="50D371AE" w14:textId="77777777" w:rsidR="00C93891" w:rsidRPr="00275E11" w:rsidRDefault="00C93891" w:rsidP="0098187A">
            <w:pPr>
              <w:rPr>
                <w:color w:val="000000"/>
                <w:sz w:val="16"/>
                <w:szCs w:val="18"/>
                <w:lang w:val="es-MX" w:eastAsia="es-MX"/>
              </w:rPr>
            </w:pPr>
            <w:r w:rsidRPr="00275E11">
              <w:rPr>
                <w:color w:val="000000"/>
                <w:sz w:val="16"/>
                <w:szCs w:val="18"/>
                <w:lang w:val="es-MX" w:eastAsia="es-MX"/>
              </w:rPr>
              <w:t>(74.97, 91.63)</w:t>
            </w:r>
          </w:p>
        </w:tc>
      </w:tr>
      <w:tr w:rsidR="00C93891" w:rsidRPr="00810826" w14:paraId="6F6CCE78" w14:textId="77777777" w:rsidTr="0098187A">
        <w:trPr>
          <w:trHeight w:val="221"/>
        </w:trPr>
        <w:tc>
          <w:tcPr>
            <w:tcW w:w="2614" w:type="dxa"/>
            <w:tcBorders>
              <w:right w:val="single" w:sz="4" w:space="0" w:color="FFFFFF"/>
            </w:tcBorders>
            <w:shd w:val="clear" w:color="auto" w:fill="auto"/>
            <w:vAlign w:val="bottom"/>
          </w:tcPr>
          <w:p w14:paraId="1DD1C1E8" w14:textId="77777777" w:rsidR="00C93891" w:rsidRPr="00275E11" w:rsidRDefault="00C93891" w:rsidP="0098187A">
            <w:pPr>
              <w:rPr>
                <w:i/>
                <w:color w:val="000000"/>
                <w:sz w:val="16"/>
                <w:szCs w:val="16"/>
                <w:lang w:val="es-MX" w:eastAsia="es-MX"/>
              </w:rPr>
            </w:pPr>
            <w:r w:rsidRPr="00275E11">
              <w:rPr>
                <w:i/>
                <w:color w:val="000000"/>
                <w:sz w:val="16"/>
                <w:szCs w:val="16"/>
                <w:lang w:val="es-MX" w:eastAsia="es-MX"/>
              </w:rPr>
              <w:t>Heading</w:t>
            </w:r>
          </w:p>
        </w:tc>
        <w:tc>
          <w:tcPr>
            <w:tcW w:w="1606" w:type="dxa"/>
            <w:tcBorders>
              <w:top w:val="nil"/>
              <w:left w:val="single" w:sz="4" w:space="0" w:color="FFFFFF"/>
              <w:bottom w:val="nil"/>
              <w:right w:val="nil"/>
            </w:tcBorders>
            <w:shd w:val="clear" w:color="auto" w:fill="auto"/>
            <w:vAlign w:val="bottom"/>
          </w:tcPr>
          <w:p w14:paraId="1308A9D1" w14:textId="77777777" w:rsidR="00C93891" w:rsidRPr="00810826" w:rsidRDefault="00C93891" w:rsidP="0098187A">
            <w:pPr>
              <w:rPr>
                <w:color w:val="000000"/>
                <w:sz w:val="16"/>
                <w:szCs w:val="18"/>
                <w:lang w:eastAsia="es-MX"/>
              </w:rPr>
            </w:pPr>
            <w:r w:rsidRPr="00275E11">
              <w:rPr>
                <w:color w:val="000000"/>
                <w:sz w:val="16"/>
                <w:szCs w:val="18"/>
                <w:lang w:val="es-MX" w:eastAsia="es-MX"/>
              </w:rPr>
              <w:t xml:space="preserve">Muy </w:t>
            </w:r>
            <w:r w:rsidRPr="00810826">
              <w:rPr>
                <w:color w:val="000000"/>
                <w:sz w:val="16"/>
                <w:szCs w:val="18"/>
                <w:lang w:eastAsia="es-MX"/>
              </w:rPr>
              <w:t>Bueno</w:t>
            </w:r>
          </w:p>
        </w:tc>
        <w:tc>
          <w:tcPr>
            <w:tcW w:w="2229" w:type="dxa"/>
            <w:gridSpan w:val="2"/>
            <w:tcBorders>
              <w:top w:val="nil"/>
              <w:left w:val="nil"/>
              <w:bottom w:val="nil"/>
              <w:right w:val="nil"/>
            </w:tcBorders>
            <w:shd w:val="clear" w:color="auto" w:fill="auto"/>
            <w:vAlign w:val="bottom"/>
          </w:tcPr>
          <w:p w14:paraId="4E6763CF" w14:textId="77777777" w:rsidR="00C93891" w:rsidRPr="00810826" w:rsidRDefault="00C93891" w:rsidP="0098187A">
            <w:pPr>
              <w:rPr>
                <w:color w:val="000000"/>
                <w:sz w:val="16"/>
                <w:szCs w:val="18"/>
                <w:lang w:eastAsia="es-MX"/>
              </w:rPr>
            </w:pPr>
            <w:r w:rsidRPr="00810826">
              <w:rPr>
                <w:color w:val="000000"/>
                <w:sz w:val="16"/>
                <w:szCs w:val="18"/>
                <w:lang w:eastAsia="es-MX"/>
              </w:rPr>
              <w:t>(74.97, 91.63)</w:t>
            </w:r>
          </w:p>
        </w:tc>
      </w:tr>
      <w:tr w:rsidR="00C93891" w:rsidRPr="00810826" w14:paraId="695E847B" w14:textId="77777777" w:rsidTr="0098187A">
        <w:trPr>
          <w:trHeight w:val="221"/>
        </w:trPr>
        <w:tc>
          <w:tcPr>
            <w:tcW w:w="2614" w:type="dxa"/>
            <w:tcBorders>
              <w:right w:val="single" w:sz="4" w:space="0" w:color="FFFFFF"/>
            </w:tcBorders>
            <w:shd w:val="clear" w:color="auto" w:fill="auto"/>
            <w:vAlign w:val="bottom"/>
          </w:tcPr>
          <w:p w14:paraId="3C39BC5E" w14:textId="77777777" w:rsidR="00C93891" w:rsidRPr="00810826" w:rsidRDefault="00C93891" w:rsidP="0098187A">
            <w:pPr>
              <w:rPr>
                <w:i/>
                <w:color w:val="000000"/>
                <w:sz w:val="16"/>
                <w:szCs w:val="16"/>
                <w:lang w:eastAsia="es-MX"/>
              </w:rPr>
            </w:pPr>
            <w:r w:rsidRPr="00810826">
              <w:rPr>
                <w:i/>
                <w:color w:val="000000"/>
                <w:sz w:val="16"/>
                <w:szCs w:val="16"/>
                <w:lang w:eastAsia="es-MX"/>
              </w:rPr>
              <w:t>Technique</w:t>
            </w:r>
          </w:p>
        </w:tc>
        <w:tc>
          <w:tcPr>
            <w:tcW w:w="1606" w:type="dxa"/>
            <w:tcBorders>
              <w:top w:val="nil"/>
              <w:left w:val="single" w:sz="4" w:space="0" w:color="FFFFFF"/>
              <w:bottom w:val="nil"/>
              <w:right w:val="nil"/>
            </w:tcBorders>
            <w:shd w:val="clear" w:color="auto" w:fill="auto"/>
            <w:vAlign w:val="bottom"/>
          </w:tcPr>
          <w:p w14:paraId="0DFC35D9" w14:textId="77777777" w:rsidR="00C93891" w:rsidRPr="00810826" w:rsidRDefault="00C93891" w:rsidP="0098187A">
            <w:pPr>
              <w:rPr>
                <w:color w:val="000000"/>
                <w:sz w:val="16"/>
                <w:szCs w:val="18"/>
                <w:lang w:eastAsia="es-MX"/>
              </w:rPr>
            </w:pPr>
            <w:proofErr w:type="spellStart"/>
            <w:r w:rsidRPr="00810826">
              <w:rPr>
                <w:color w:val="000000"/>
                <w:sz w:val="16"/>
                <w:szCs w:val="18"/>
                <w:lang w:eastAsia="es-MX"/>
              </w:rPr>
              <w:t>Muy</w:t>
            </w:r>
            <w:proofErr w:type="spellEnd"/>
            <w:r w:rsidRPr="00810826">
              <w:rPr>
                <w:color w:val="000000"/>
                <w:sz w:val="16"/>
                <w:szCs w:val="18"/>
                <w:lang w:eastAsia="es-MX"/>
              </w:rPr>
              <w:t xml:space="preserve"> Bueno</w:t>
            </w:r>
          </w:p>
        </w:tc>
        <w:tc>
          <w:tcPr>
            <w:tcW w:w="2229" w:type="dxa"/>
            <w:gridSpan w:val="2"/>
            <w:tcBorders>
              <w:top w:val="nil"/>
              <w:left w:val="nil"/>
              <w:bottom w:val="nil"/>
              <w:right w:val="nil"/>
            </w:tcBorders>
            <w:shd w:val="clear" w:color="auto" w:fill="auto"/>
            <w:vAlign w:val="bottom"/>
          </w:tcPr>
          <w:p w14:paraId="1FAA7530" w14:textId="6C283D5A" w:rsidR="00C93891" w:rsidRPr="00810826" w:rsidRDefault="00C93891" w:rsidP="0098187A">
            <w:pPr>
              <w:rPr>
                <w:color w:val="000000"/>
                <w:sz w:val="16"/>
                <w:szCs w:val="18"/>
                <w:lang w:eastAsia="es-MX"/>
              </w:rPr>
            </w:pPr>
            <w:r w:rsidRPr="00810826">
              <w:rPr>
                <w:color w:val="000000"/>
                <w:sz w:val="16"/>
                <w:szCs w:val="18"/>
                <w:lang w:eastAsia="es-MX"/>
              </w:rPr>
              <w:t>(74.97, 91.63)</w:t>
            </w:r>
          </w:p>
        </w:tc>
      </w:tr>
      <w:tr w:rsidR="00C93891" w:rsidRPr="00810826" w14:paraId="53FDE749" w14:textId="77777777" w:rsidTr="0098187A">
        <w:trPr>
          <w:trHeight w:val="221"/>
        </w:trPr>
        <w:tc>
          <w:tcPr>
            <w:tcW w:w="2614" w:type="dxa"/>
            <w:tcBorders>
              <w:right w:val="single" w:sz="4" w:space="0" w:color="FFFFFF"/>
            </w:tcBorders>
            <w:shd w:val="clear" w:color="auto" w:fill="auto"/>
            <w:vAlign w:val="bottom"/>
          </w:tcPr>
          <w:p w14:paraId="6A0D5EEA" w14:textId="77777777" w:rsidR="00C93891" w:rsidRPr="00810826" w:rsidRDefault="00C93891" w:rsidP="0098187A">
            <w:pPr>
              <w:rPr>
                <w:i/>
                <w:color w:val="000000"/>
                <w:sz w:val="16"/>
                <w:szCs w:val="16"/>
                <w:lang w:eastAsia="es-MX"/>
              </w:rPr>
            </w:pPr>
            <w:r w:rsidRPr="00810826">
              <w:rPr>
                <w:i/>
                <w:color w:val="000000"/>
                <w:sz w:val="16"/>
                <w:szCs w:val="16"/>
                <w:lang w:eastAsia="es-MX"/>
              </w:rPr>
              <w:t>Off the ball</w:t>
            </w:r>
          </w:p>
        </w:tc>
        <w:tc>
          <w:tcPr>
            <w:tcW w:w="1606" w:type="dxa"/>
            <w:tcBorders>
              <w:top w:val="nil"/>
              <w:left w:val="single" w:sz="4" w:space="0" w:color="FFFFFF"/>
              <w:bottom w:val="nil"/>
              <w:right w:val="nil"/>
            </w:tcBorders>
            <w:shd w:val="clear" w:color="auto" w:fill="auto"/>
            <w:vAlign w:val="bottom"/>
          </w:tcPr>
          <w:p w14:paraId="1DFF16FE" w14:textId="77777777" w:rsidR="00C93891" w:rsidRPr="00810826" w:rsidRDefault="00C93891" w:rsidP="0098187A">
            <w:pPr>
              <w:rPr>
                <w:color w:val="000000"/>
                <w:sz w:val="16"/>
                <w:szCs w:val="18"/>
                <w:lang w:eastAsia="es-MX"/>
              </w:rPr>
            </w:pPr>
            <w:r w:rsidRPr="00810826">
              <w:rPr>
                <w:color w:val="000000"/>
                <w:sz w:val="16"/>
                <w:szCs w:val="18"/>
                <w:lang w:eastAsia="es-MX"/>
              </w:rPr>
              <w:t>Bueno</w:t>
            </w:r>
          </w:p>
        </w:tc>
        <w:tc>
          <w:tcPr>
            <w:tcW w:w="2229" w:type="dxa"/>
            <w:gridSpan w:val="2"/>
            <w:tcBorders>
              <w:top w:val="nil"/>
              <w:left w:val="nil"/>
              <w:bottom w:val="nil"/>
              <w:right w:val="nil"/>
            </w:tcBorders>
            <w:shd w:val="clear" w:color="auto" w:fill="auto"/>
            <w:vAlign w:val="bottom"/>
          </w:tcPr>
          <w:p w14:paraId="5E21DBE6" w14:textId="5EC68D8B" w:rsidR="00C93891" w:rsidRPr="00810826" w:rsidRDefault="00D02041" w:rsidP="0098187A">
            <w:pPr>
              <w:rPr>
                <w:color w:val="000000"/>
                <w:sz w:val="16"/>
                <w:szCs w:val="18"/>
                <w:lang w:eastAsia="es-MX"/>
              </w:rPr>
            </w:pPr>
            <w:r>
              <w:rPr>
                <w:noProof/>
              </w:rPr>
              <mc:AlternateContent>
                <mc:Choice Requires="wps">
                  <w:drawing>
                    <wp:anchor distT="0" distB="0" distL="114300" distR="114300" simplePos="0" relativeHeight="251664896" behindDoc="0" locked="0" layoutInCell="1" allowOverlap="1" wp14:anchorId="09BE2747" wp14:editId="79EF252F">
                      <wp:simplePos x="0" y="0"/>
                      <wp:positionH relativeFrom="column">
                        <wp:posOffset>669290</wp:posOffset>
                      </wp:positionH>
                      <wp:positionV relativeFrom="paragraph">
                        <wp:posOffset>931545</wp:posOffset>
                      </wp:positionV>
                      <wp:extent cx="533400" cy="534670"/>
                      <wp:effectExtent l="0" t="0" r="25400" b="24130"/>
                      <wp:wrapNone/>
                      <wp:docPr id="3" name="Rectangle 3"/>
                      <wp:cNvGraphicFramePr/>
                      <a:graphic xmlns:a="http://schemas.openxmlformats.org/drawingml/2006/main">
                        <a:graphicData uri="http://schemas.microsoft.com/office/word/2010/wordprocessingShape">
                          <wps:wsp>
                            <wps:cNvSpPr/>
                            <wps:spPr>
                              <a:xfrm>
                                <a:off x="0" y="0"/>
                                <a:ext cx="533400" cy="53509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4AADA5" id="Rectangle 3" o:spid="_x0000_s1026" style="position:absolute;margin-left:52.7pt;margin-top:73.35pt;width:42pt;height:42.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" fillcolor="white [3212]" strokecolor="white [3212]" strokeweight="1pt"/>
                  </w:pict>
                </mc:Fallback>
              </mc:AlternateContent>
            </w:r>
            <w:r w:rsidR="00C93891" w:rsidRPr="00810826">
              <w:rPr>
                <w:color w:val="000000"/>
                <w:sz w:val="16"/>
                <w:szCs w:val="18"/>
                <w:lang w:eastAsia="es-MX"/>
              </w:rPr>
              <w:t>(66.64, 83.3)</w:t>
            </w:r>
          </w:p>
        </w:tc>
      </w:tr>
      <w:tr w:rsidR="00C93891" w:rsidRPr="00810826" w14:paraId="70CE8A1A" w14:textId="77777777" w:rsidTr="0098187A">
        <w:trPr>
          <w:trHeight w:val="221"/>
        </w:trPr>
        <w:tc>
          <w:tcPr>
            <w:tcW w:w="2614" w:type="dxa"/>
            <w:tcBorders>
              <w:right w:val="single" w:sz="4" w:space="0" w:color="FFFFFF"/>
            </w:tcBorders>
            <w:shd w:val="clear" w:color="auto" w:fill="auto"/>
            <w:vAlign w:val="bottom"/>
          </w:tcPr>
          <w:p w14:paraId="4E9EC877" w14:textId="77777777" w:rsidR="00C93891" w:rsidRPr="00810826" w:rsidRDefault="00C93891" w:rsidP="0098187A">
            <w:pPr>
              <w:rPr>
                <w:i/>
                <w:color w:val="000000"/>
                <w:sz w:val="16"/>
                <w:szCs w:val="16"/>
                <w:lang w:eastAsia="es-MX"/>
              </w:rPr>
            </w:pPr>
            <w:r w:rsidRPr="00810826">
              <w:rPr>
                <w:i/>
                <w:color w:val="000000"/>
                <w:sz w:val="16"/>
                <w:szCs w:val="16"/>
                <w:lang w:eastAsia="es-MX"/>
              </w:rPr>
              <w:t>Anticipation</w:t>
            </w:r>
          </w:p>
        </w:tc>
        <w:tc>
          <w:tcPr>
            <w:tcW w:w="1606" w:type="dxa"/>
            <w:tcBorders>
              <w:top w:val="nil"/>
              <w:left w:val="single" w:sz="4" w:space="0" w:color="FFFFFF"/>
              <w:bottom w:val="nil"/>
              <w:right w:val="nil"/>
            </w:tcBorders>
            <w:shd w:val="clear" w:color="auto" w:fill="auto"/>
            <w:vAlign w:val="bottom"/>
          </w:tcPr>
          <w:p w14:paraId="3C7D5B1E" w14:textId="77777777" w:rsidR="00C93891" w:rsidRPr="00810826" w:rsidRDefault="00C93891" w:rsidP="0098187A">
            <w:pPr>
              <w:rPr>
                <w:color w:val="000000"/>
                <w:sz w:val="16"/>
                <w:szCs w:val="18"/>
                <w:lang w:eastAsia="es-MX"/>
              </w:rPr>
            </w:pPr>
            <w:r w:rsidRPr="00810826">
              <w:rPr>
                <w:color w:val="000000"/>
                <w:sz w:val="16"/>
                <w:szCs w:val="18"/>
                <w:lang w:eastAsia="es-MX"/>
              </w:rPr>
              <w:t>Bueno</w:t>
            </w:r>
          </w:p>
        </w:tc>
        <w:tc>
          <w:tcPr>
            <w:tcW w:w="2229" w:type="dxa"/>
            <w:gridSpan w:val="2"/>
            <w:tcBorders>
              <w:top w:val="nil"/>
              <w:left w:val="nil"/>
              <w:bottom w:val="nil"/>
              <w:right w:val="nil"/>
            </w:tcBorders>
            <w:shd w:val="clear" w:color="auto" w:fill="auto"/>
            <w:vAlign w:val="bottom"/>
          </w:tcPr>
          <w:p w14:paraId="301D583B" w14:textId="5356AF16" w:rsidR="00C93891" w:rsidRPr="00810826" w:rsidRDefault="00C93891" w:rsidP="0098187A">
            <w:pPr>
              <w:rPr>
                <w:color w:val="000000"/>
                <w:sz w:val="16"/>
                <w:szCs w:val="18"/>
                <w:lang w:eastAsia="es-MX"/>
              </w:rPr>
            </w:pPr>
            <w:r w:rsidRPr="00810826">
              <w:rPr>
                <w:color w:val="000000"/>
                <w:sz w:val="16"/>
                <w:szCs w:val="18"/>
                <w:lang w:eastAsia="es-MX"/>
              </w:rPr>
              <w:t>(66.64, 83.3)</w:t>
            </w:r>
          </w:p>
        </w:tc>
      </w:tr>
      <w:tr w:rsidR="00C93891" w:rsidRPr="00810826" w14:paraId="52168546" w14:textId="77777777" w:rsidTr="0098187A">
        <w:trPr>
          <w:trHeight w:val="221"/>
        </w:trPr>
        <w:tc>
          <w:tcPr>
            <w:tcW w:w="2614" w:type="dxa"/>
            <w:tcBorders>
              <w:right w:val="single" w:sz="4" w:space="0" w:color="FFFFFF"/>
            </w:tcBorders>
            <w:shd w:val="clear" w:color="auto" w:fill="auto"/>
            <w:vAlign w:val="bottom"/>
          </w:tcPr>
          <w:p w14:paraId="3E94E9E7" w14:textId="77777777" w:rsidR="00C93891" w:rsidRPr="00810826" w:rsidRDefault="00C93891" w:rsidP="0098187A">
            <w:pPr>
              <w:rPr>
                <w:i/>
                <w:color w:val="000000"/>
                <w:sz w:val="16"/>
                <w:szCs w:val="16"/>
                <w:lang w:eastAsia="es-MX"/>
              </w:rPr>
            </w:pPr>
            <w:r w:rsidRPr="00810826">
              <w:rPr>
                <w:i/>
                <w:color w:val="000000"/>
                <w:sz w:val="16"/>
                <w:szCs w:val="16"/>
                <w:lang w:eastAsia="es-MX"/>
              </w:rPr>
              <w:t>Flair</w:t>
            </w:r>
          </w:p>
        </w:tc>
        <w:tc>
          <w:tcPr>
            <w:tcW w:w="1606" w:type="dxa"/>
            <w:tcBorders>
              <w:top w:val="nil"/>
              <w:left w:val="single" w:sz="4" w:space="0" w:color="FFFFFF"/>
              <w:bottom w:val="nil"/>
              <w:right w:val="nil"/>
            </w:tcBorders>
            <w:shd w:val="clear" w:color="auto" w:fill="auto"/>
            <w:vAlign w:val="bottom"/>
          </w:tcPr>
          <w:p w14:paraId="71DE1077" w14:textId="77777777" w:rsidR="00C93891" w:rsidRPr="00810826" w:rsidRDefault="00C93891" w:rsidP="0098187A">
            <w:pPr>
              <w:rPr>
                <w:color w:val="000000"/>
                <w:sz w:val="16"/>
                <w:szCs w:val="18"/>
                <w:lang w:eastAsia="es-MX"/>
              </w:rPr>
            </w:pPr>
            <w:r w:rsidRPr="00810826">
              <w:rPr>
                <w:color w:val="000000"/>
                <w:sz w:val="16"/>
                <w:szCs w:val="18"/>
                <w:lang w:eastAsia="es-MX"/>
              </w:rPr>
              <w:t>Bueno</w:t>
            </w:r>
          </w:p>
        </w:tc>
        <w:tc>
          <w:tcPr>
            <w:tcW w:w="2229" w:type="dxa"/>
            <w:gridSpan w:val="2"/>
            <w:tcBorders>
              <w:top w:val="nil"/>
              <w:left w:val="nil"/>
              <w:bottom w:val="nil"/>
              <w:right w:val="nil"/>
            </w:tcBorders>
            <w:shd w:val="clear" w:color="auto" w:fill="auto"/>
            <w:vAlign w:val="bottom"/>
          </w:tcPr>
          <w:p w14:paraId="6F2AA55B" w14:textId="2462006F" w:rsidR="00C93891" w:rsidRPr="00810826" w:rsidRDefault="00C93891" w:rsidP="0098187A">
            <w:pPr>
              <w:rPr>
                <w:color w:val="000000"/>
                <w:sz w:val="16"/>
                <w:szCs w:val="18"/>
                <w:lang w:eastAsia="es-MX"/>
              </w:rPr>
            </w:pPr>
            <w:r w:rsidRPr="00810826">
              <w:rPr>
                <w:color w:val="000000"/>
                <w:sz w:val="16"/>
                <w:szCs w:val="18"/>
                <w:lang w:eastAsia="es-MX"/>
              </w:rPr>
              <w:t>(66.64, 83.3)</w:t>
            </w:r>
          </w:p>
        </w:tc>
      </w:tr>
      <w:tr w:rsidR="00C93891" w:rsidRPr="00810826" w14:paraId="01EE5CCE" w14:textId="77777777" w:rsidTr="0098187A">
        <w:trPr>
          <w:trHeight w:val="221"/>
        </w:trPr>
        <w:tc>
          <w:tcPr>
            <w:tcW w:w="2614" w:type="dxa"/>
            <w:tcBorders>
              <w:right w:val="single" w:sz="4" w:space="0" w:color="FFFFFF"/>
            </w:tcBorders>
            <w:shd w:val="clear" w:color="auto" w:fill="auto"/>
            <w:vAlign w:val="bottom"/>
          </w:tcPr>
          <w:p w14:paraId="4503B9F4" w14:textId="77777777" w:rsidR="00C93891" w:rsidRPr="00810826" w:rsidRDefault="00C93891" w:rsidP="0098187A">
            <w:pPr>
              <w:rPr>
                <w:i/>
                <w:color w:val="000000"/>
                <w:sz w:val="16"/>
                <w:szCs w:val="16"/>
                <w:lang w:eastAsia="es-MX"/>
              </w:rPr>
            </w:pPr>
            <w:r w:rsidRPr="00810826">
              <w:rPr>
                <w:i/>
                <w:color w:val="000000"/>
                <w:sz w:val="16"/>
                <w:szCs w:val="16"/>
                <w:lang w:eastAsia="es-MX"/>
              </w:rPr>
              <w:t>First Touch</w:t>
            </w:r>
          </w:p>
        </w:tc>
        <w:tc>
          <w:tcPr>
            <w:tcW w:w="1606" w:type="dxa"/>
            <w:tcBorders>
              <w:top w:val="nil"/>
              <w:left w:val="single" w:sz="4" w:space="0" w:color="FFFFFF"/>
              <w:bottom w:val="nil"/>
              <w:right w:val="nil"/>
            </w:tcBorders>
            <w:shd w:val="clear" w:color="auto" w:fill="auto"/>
            <w:vAlign w:val="bottom"/>
          </w:tcPr>
          <w:p w14:paraId="3B019238" w14:textId="77777777" w:rsidR="00C93891" w:rsidRPr="00810826" w:rsidRDefault="00C93891" w:rsidP="0098187A">
            <w:pPr>
              <w:rPr>
                <w:color w:val="000000"/>
                <w:sz w:val="16"/>
                <w:szCs w:val="18"/>
                <w:lang w:eastAsia="es-MX"/>
              </w:rPr>
            </w:pPr>
            <w:proofErr w:type="spellStart"/>
            <w:r w:rsidRPr="00810826">
              <w:rPr>
                <w:color w:val="000000"/>
                <w:sz w:val="16"/>
                <w:szCs w:val="18"/>
                <w:lang w:eastAsia="es-MX"/>
              </w:rPr>
              <w:t>Muy</w:t>
            </w:r>
            <w:proofErr w:type="spellEnd"/>
            <w:r w:rsidRPr="00810826">
              <w:rPr>
                <w:color w:val="000000"/>
                <w:sz w:val="16"/>
                <w:szCs w:val="18"/>
                <w:lang w:eastAsia="es-MX"/>
              </w:rPr>
              <w:t xml:space="preserve"> Bueno</w:t>
            </w:r>
          </w:p>
        </w:tc>
        <w:tc>
          <w:tcPr>
            <w:tcW w:w="2229" w:type="dxa"/>
            <w:gridSpan w:val="2"/>
            <w:tcBorders>
              <w:top w:val="nil"/>
              <w:left w:val="nil"/>
              <w:bottom w:val="nil"/>
              <w:right w:val="nil"/>
            </w:tcBorders>
            <w:shd w:val="clear" w:color="auto" w:fill="auto"/>
            <w:vAlign w:val="bottom"/>
          </w:tcPr>
          <w:p w14:paraId="46533A3F" w14:textId="03D92382" w:rsidR="00C93891" w:rsidRPr="00810826" w:rsidRDefault="00C93891" w:rsidP="0098187A">
            <w:pPr>
              <w:rPr>
                <w:color w:val="000000"/>
                <w:sz w:val="16"/>
                <w:szCs w:val="18"/>
                <w:lang w:eastAsia="es-MX"/>
              </w:rPr>
            </w:pPr>
            <w:r w:rsidRPr="00810826">
              <w:rPr>
                <w:color w:val="000000"/>
                <w:sz w:val="16"/>
                <w:szCs w:val="18"/>
                <w:lang w:eastAsia="es-MX"/>
              </w:rPr>
              <w:t>(74.97, 91.63)</w:t>
            </w:r>
          </w:p>
        </w:tc>
      </w:tr>
      <w:tr w:rsidR="00C93891" w:rsidRPr="00810826" w14:paraId="09902838" w14:textId="77777777" w:rsidTr="0098187A">
        <w:trPr>
          <w:trHeight w:val="221"/>
        </w:trPr>
        <w:tc>
          <w:tcPr>
            <w:tcW w:w="2614" w:type="dxa"/>
            <w:tcBorders>
              <w:right w:val="single" w:sz="4" w:space="0" w:color="FFFFFF"/>
            </w:tcBorders>
            <w:shd w:val="clear" w:color="auto" w:fill="auto"/>
            <w:vAlign w:val="bottom"/>
          </w:tcPr>
          <w:p w14:paraId="306AFD1D" w14:textId="77777777" w:rsidR="00C93891" w:rsidRPr="00810826" w:rsidRDefault="00C93891" w:rsidP="0098187A">
            <w:pPr>
              <w:rPr>
                <w:i/>
                <w:color w:val="000000"/>
                <w:sz w:val="16"/>
                <w:szCs w:val="16"/>
                <w:lang w:eastAsia="es-MX"/>
              </w:rPr>
            </w:pPr>
            <w:r w:rsidRPr="00810826">
              <w:rPr>
                <w:i/>
                <w:color w:val="000000"/>
                <w:sz w:val="16"/>
                <w:szCs w:val="16"/>
                <w:lang w:eastAsia="es-MX"/>
              </w:rPr>
              <w:t>Acceleration</w:t>
            </w:r>
          </w:p>
        </w:tc>
        <w:tc>
          <w:tcPr>
            <w:tcW w:w="1606" w:type="dxa"/>
            <w:tcBorders>
              <w:top w:val="nil"/>
              <w:left w:val="single" w:sz="4" w:space="0" w:color="FFFFFF"/>
              <w:bottom w:val="nil"/>
              <w:right w:val="nil"/>
            </w:tcBorders>
            <w:shd w:val="clear" w:color="auto" w:fill="auto"/>
            <w:vAlign w:val="bottom"/>
          </w:tcPr>
          <w:p w14:paraId="137D16CF" w14:textId="77777777" w:rsidR="00C93891" w:rsidRPr="00810826" w:rsidRDefault="00C93891" w:rsidP="0098187A">
            <w:pPr>
              <w:rPr>
                <w:color w:val="000000"/>
                <w:sz w:val="16"/>
                <w:szCs w:val="18"/>
                <w:lang w:eastAsia="es-MX"/>
              </w:rPr>
            </w:pPr>
            <w:proofErr w:type="spellStart"/>
            <w:r w:rsidRPr="00810826">
              <w:rPr>
                <w:color w:val="000000"/>
                <w:sz w:val="16"/>
                <w:szCs w:val="18"/>
                <w:lang w:eastAsia="es-MX"/>
              </w:rPr>
              <w:t>Muy</w:t>
            </w:r>
            <w:proofErr w:type="spellEnd"/>
            <w:r w:rsidRPr="00810826">
              <w:rPr>
                <w:color w:val="000000"/>
                <w:sz w:val="16"/>
                <w:szCs w:val="18"/>
                <w:lang w:eastAsia="es-MX"/>
              </w:rPr>
              <w:t xml:space="preserve"> Bueno</w:t>
            </w:r>
          </w:p>
        </w:tc>
        <w:tc>
          <w:tcPr>
            <w:tcW w:w="2229" w:type="dxa"/>
            <w:gridSpan w:val="2"/>
            <w:tcBorders>
              <w:top w:val="nil"/>
              <w:left w:val="nil"/>
              <w:bottom w:val="nil"/>
              <w:right w:val="nil"/>
            </w:tcBorders>
            <w:shd w:val="clear" w:color="auto" w:fill="auto"/>
            <w:vAlign w:val="bottom"/>
          </w:tcPr>
          <w:p w14:paraId="40E0C270" w14:textId="2B286185" w:rsidR="00C93891" w:rsidRPr="00810826" w:rsidRDefault="00C93891" w:rsidP="0098187A">
            <w:pPr>
              <w:rPr>
                <w:color w:val="000000"/>
                <w:sz w:val="16"/>
                <w:szCs w:val="18"/>
                <w:lang w:eastAsia="es-MX"/>
              </w:rPr>
            </w:pPr>
            <w:r w:rsidRPr="00810826">
              <w:rPr>
                <w:color w:val="000000"/>
                <w:sz w:val="16"/>
                <w:szCs w:val="18"/>
                <w:lang w:eastAsia="es-MX"/>
              </w:rPr>
              <w:t>(74.97, 91.63)</w:t>
            </w:r>
          </w:p>
        </w:tc>
      </w:tr>
      <w:tr w:rsidR="00C93891" w:rsidRPr="00810826" w14:paraId="70DC0758" w14:textId="77777777" w:rsidTr="0098187A">
        <w:trPr>
          <w:trHeight w:val="221"/>
        </w:trPr>
        <w:tc>
          <w:tcPr>
            <w:tcW w:w="2614" w:type="dxa"/>
            <w:tcBorders>
              <w:right w:val="single" w:sz="4" w:space="0" w:color="FFFFFF"/>
            </w:tcBorders>
            <w:shd w:val="clear" w:color="auto" w:fill="auto"/>
            <w:vAlign w:val="bottom"/>
          </w:tcPr>
          <w:p w14:paraId="7A63A489" w14:textId="77777777" w:rsidR="00C93891" w:rsidRPr="00810826" w:rsidRDefault="00C93891" w:rsidP="0098187A">
            <w:pPr>
              <w:rPr>
                <w:i/>
                <w:color w:val="000000"/>
                <w:sz w:val="16"/>
                <w:szCs w:val="16"/>
                <w:lang w:eastAsia="es-MX"/>
              </w:rPr>
            </w:pPr>
            <w:r w:rsidRPr="00810826">
              <w:rPr>
                <w:i/>
                <w:color w:val="000000"/>
                <w:sz w:val="16"/>
                <w:szCs w:val="16"/>
                <w:lang w:eastAsia="es-MX"/>
              </w:rPr>
              <w:t>Agility</w:t>
            </w:r>
          </w:p>
        </w:tc>
        <w:tc>
          <w:tcPr>
            <w:tcW w:w="1606" w:type="dxa"/>
            <w:tcBorders>
              <w:top w:val="nil"/>
              <w:left w:val="single" w:sz="4" w:space="0" w:color="FFFFFF"/>
              <w:bottom w:val="nil"/>
              <w:right w:val="nil"/>
            </w:tcBorders>
            <w:shd w:val="clear" w:color="auto" w:fill="auto"/>
            <w:vAlign w:val="bottom"/>
          </w:tcPr>
          <w:p w14:paraId="5BAC24D0" w14:textId="77777777" w:rsidR="00C93891" w:rsidRPr="00810826" w:rsidRDefault="00C93891" w:rsidP="0098187A">
            <w:pPr>
              <w:rPr>
                <w:color w:val="000000"/>
                <w:sz w:val="16"/>
                <w:szCs w:val="18"/>
                <w:lang w:eastAsia="es-MX"/>
              </w:rPr>
            </w:pPr>
            <w:r w:rsidRPr="00810826">
              <w:rPr>
                <w:color w:val="000000"/>
                <w:sz w:val="16"/>
                <w:szCs w:val="18"/>
                <w:lang w:eastAsia="es-MX"/>
              </w:rPr>
              <w:t>Bueno</w:t>
            </w:r>
          </w:p>
        </w:tc>
        <w:tc>
          <w:tcPr>
            <w:tcW w:w="2229" w:type="dxa"/>
            <w:gridSpan w:val="2"/>
            <w:tcBorders>
              <w:top w:val="nil"/>
              <w:left w:val="nil"/>
              <w:bottom w:val="nil"/>
              <w:right w:val="nil"/>
            </w:tcBorders>
            <w:shd w:val="clear" w:color="auto" w:fill="auto"/>
            <w:vAlign w:val="bottom"/>
          </w:tcPr>
          <w:p w14:paraId="760D21F1" w14:textId="03DD2B36" w:rsidR="00C93891" w:rsidRPr="00810826" w:rsidRDefault="00C93891" w:rsidP="0098187A">
            <w:pPr>
              <w:rPr>
                <w:color w:val="000000"/>
                <w:sz w:val="16"/>
                <w:szCs w:val="18"/>
                <w:lang w:eastAsia="es-MX"/>
              </w:rPr>
            </w:pPr>
            <w:r w:rsidRPr="00810826">
              <w:rPr>
                <w:color w:val="000000"/>
                <w:sz w:val="16"/>
                <w:szCs w:val="18"/>
                <w:lang w:eastAsia="es-MX"/>
              </w:rPr>
              <w:t>(66.64, 83.3)</w:t>
            </w:r>
          </w:p>
        </w:tc>
      </w:tr>
      <w:tr w:rsidR="00C93891" w:rsidRPr="00810826" w14:paraId="5CF65295" w14:textId="77777777" w:rsidTr="00D02041">
        <w:trPr>
          <w:trHeight w:val="237"/>
        </w:trPr>
        <w:tc>
          <w:tcPr>
            <w:tcW w:w="2614" w:type="dxa"/>
            <w:tcBorders>
              <w:right w:val="single" w:sz="4" w:space="0" w:color="FFFFFF"/>
            </w:tcBorders>
            <w:shd w:val="clear" w:color="auto" w:fill="auto"/>
            <w:vAlign w:val="bottom"/>
          </w:tcPr>
          <w:p w14:paraId="4412B148" w14:textId="77777777" w:rsidR="00C93891" w:rsidRPr="00810826" w:rsidRDefault="00C93891" w:rsidP="0098187A">
            <w:pPr>
              <w:rPr>
                <w:i/>
                <w:color w:val="000000"/>
                <w:sz w:val="16"/>
                <w:szCs w:val="16"/>
                <w:lang w:eastAsia="es-MX"/>
              </w:rPr>
            </w:pPr>
            <w:r w:rsidRPr="00810826">
              <w:rPr>
                <w:i/>
                <w:color w:val="000000"/>
                <w:sz w:val="16"/>
                <w:szCs w:val="16"/>
                <w:lang w:eastAsia="es-MX"/>
              </w:rPr>
              <w:t>Decisions</w:t>
            </w:r>
          </w:p>
        </w:tc>
        <w:tc>
          <w:tcPr>
            <w:tcW w:w="1606" w:type="dxa"/>
            <w:tcBorders>
              <w:top w:val="nil"/>
              <w:left w:val="single" w:sz="4" w:space="0" w:color="FFFFFF"/>
              <w:bottom w:val="nil"/>
              <w:right w:val="nil"/>
            </w:tcBorders>
            <w:shd w:val="clear" w:color="auto" w:fill="auto"/>
            <w:vAlign w:val="bottom"/>
          </w:tcPr>
          <w:p w14:paraId="1C27E9CE" w14:textId="77777777" w:rsidR="00C93891" w:rsidRPr="00810826" w:rsidRDefault="00C93891" w:rsidP="0098187A">
            <w:pPr>
              <w:rPr>
                <w:color w:val="000000"/>
                <w:sz w:val="16"/>
                <w:szCs w:val="18"/>
                <w:lang w:eastAsia="es-MX"/>
              </w:rPr>
            </w:pPr>
            <w:r w:rsidRPr="00810826">
              <w:rPr>
                <w:color w:val="000000"/>
                <w:sz w:val="16"/>
                <w:szCs w:val="18"/>
                <w:lang w:eastAsia="es-MX"/>
              </w:rPr>
              <w:t>Bueno</w:t>
            </w:r>
          </w:p>
        </w:tc>
        <w:tc>
          <w:tcPr>
            <w:tcW w:w="2229" w:type="dxa"/>
            <w:gridSpan w:val="2"/>
            <w:tcBorders>
              <w:top w:val="nil"/>
              <w:left w:val="nil"/>
              <w:bottom w:val="nil"/>
              <w:right w:val="nil"/>
            </w:tcBorders>
            <w:shd w:val="clear" w:color="auto" w:fill="auto"/>
            <w:vAlign w:val="bottom"/>
          </w:tcPr>
          <w:p w14:paraId="424144B9" w14:textId="5AF68623" w:rsidR="00C93891" w:rsidRPr="00810826" w:rsidRDefault="001651D9" w:rsidP="0098187A">
            <w:pPr>
              <w:rPr>
                <w:color w:val="000000"/>
                <w:sz w:val="16"/>
                <w:szCs w:val="18"/>
                <w:lang w:eastAsia="es-MX"/>
              </w:rPr>
            </w:pPr>
            <w:r>
              <w:rPr>
                <w:noProof/>
                <w:color w:val="000000"/>
                <w:sz w:val="16"/>
                <w:szCs w:val="18"/>
              </w:rPr>
              <mc:AlternateContent>
                <mc:Choice Requires="wps">
                  <w:drawing>
                    <wp:anchor distT="0" distB="0" distL="114300" distR="114300" simplePos="0" relativeHeight="251662848" behindDoc="0" locked="0" layoutInCell="1" allowOverlap="1" wp14:anchorId="48331A66" wp14:editId="6637718C">
                      <wp:simplePos x="0" y="0"/>
                      <wp:positionH relativeFrom="column">
                        <wp:posOffset>7491730</wp:posOffset>
                      </wp:positionH>
                      <wp:positionV relativeFrom="paragraph">
                        <wp:posOffset>6899910</wp:posOffset>
                      </wp:positionV>
                      <wp:extent cx="76200" cy="762000"/>
                      <wp:effectExtent l="0" t="0" r="25400" b="25400"/>
                      <wp:wrapNone/>
                      <wp:docPr id="2" name="Rectangle 2"/>
                      <wp:cNvGraphicFramePr/>
                      <a:graphic xmlns:a="http://schemas.openxmlformats.org/drawingml/2006/main">
                        <a:graphicData uri="http://schemas.microsoft.com/office/word/2010/wordprocessingShape">
                          <wps:wsp>
                            <wps:cNvSpPr/>
                            <wps:spPr>
                              <a:xfrm>
                                <a:off x="0" y="0"/>
                                <a:ext cx="76200" cy="76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0C3E510" w14:textId="780C06C9" w:rsidR="00DF50F2" w:rsidRDefault="00DF50F2" w:rsidP="00217332">
                                  <w:pPr>
                                    <w:jc w:val="center"/>
                                  </w:pPr>
                                  <w:proofErr w:type="spellStart"/>
                                  <w:r>
                                    <w:t>ssssssssss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331A66" id="Rectangle 2" o:spid="_x0000_s1026" style="position:absolute;margin-left:589.9pt;margin-top:543.3pt;width:6pt;height:60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" fillcolor="#5b9bd5 [3204]" strokecolor="#1f4d78 [1604]" strokeweight="1pt">
                      <v:textbox>
                        <w:txbxContent>
                          <w:p w14:paraId="30C3E510" w14:textId="780C06C9" w:rsidR="00DF50F2" w:rsidRDefault="00DF50F2" w:rsidP="00217332">
                            <w:pPr>
                              <w:jc w:val="center"/>
                            </w:pPr>
                            <w:proofErr w:type="spellStart"/>
                            <w:r>
                              <w:t>ssssssssss</w:t>
                            </w:r>
                            <w:proofErr w:type="spellEnd"/>
                          </w:p>
                        </w:txbxContent>
                      </v:textbox>
                    </v:rect>
                  </w:pict>
                </mc:Fallback>
              </mc:AlternateContent>
            </w:r>
            <w:r w:rsidR="00C93891" w:rsidRPr="00810826">
              <w:rPr>
                <w:color w:val="000000"/>
                <w:sz w:val="16"/>
                <w:szCs w:val="18"/>
                <w:lang w:eastAsia="es-MX"/>
              </w:rPr>
              <w:t>(66.64, 83.3)</w:t>
            </w:r>
          </w:p>
        </w:tc>
      </w:tr>
      <w:tr w:rsidR="00C93891" w:rsidRPr="00810826" w14:paraId="203E9231" w14:textId="77777777" w:rsidTr="0098187A">
        <w:trPr>
          <w:trHeight w:val="221"/>
        </w:trPr>
        <w:tc>
          <w:tcPr>
            <w:tcW w:w="2614" w:type="dxa"/>
            <w:tcBorders>
              <w:right w:val="single" w:sz="4" w:space="0" w:color="FFFFFF"/>
            </w:tcBorders>
            <w:shd w:val="clear" w:color="auto" w:fill="auto"/>
            <w:vAlign w:val="bottom"/>
          </w:tcPr>
          <w:p w14:paraId="70CB151D" w14:textId="77777777" w:rsidR="00C93891" w:rsidRPr="00810826" w:rsidRDefault="00C93891" w:rsidP="0098187A">
            <w:pPr>
              <w:rPr>
                <w:i/>
                <w:color w:val="000000"/>
                <w:sz w:val="16"/>
                <w:szCs w:val="16"/>
                <w:lang w:eastAsia="es-MX"/>
              </w:rPr>
            </w:pPr>
            <w:r w:rsidRPr="00810826">
              <w:rPr>
                <w:i/>
                <w:color w:val="000000"/>
                <w:sz w:val="16"/>
                <w:szCs w:val="16"/>
                <w:lang w:eastAsia="es-MX"/>
              </w:rPr>
              <w:t>Balance</w:t>
            </w:r>
          </w:p>
        </w:tc>
        <w:tc>
          <w:tcPr>
            <w:tcW w:w="1606" w:type="dxa"/>
            <w:tcBorders>
              <w:top w:val="nil"/>
              <w:left w:val="single" w:sz="4" w:space="0" w:color="FFFFFF"/>
              <w:bottom w:val="nil"/>
              <w:right w:val="nil"/>
            </w:tcBorders>
            <w:shd w:val="clear" w:color="auto" w:fill="auto"/>
            <w:vAlign w:val="bottom"/>
          </w:tcPr>
          <w:p w14:paraId="39F5E475" w14:textId="77777777" w:rsidR="00C93891" w:rsidRPr="00810826" w:rsidRDefault="00C93891" w:rsidP="0098187A">
            <w:pPr>
              <w:rPr>
                <w:color w:val="000000"/>
                <w:sz w:val="16"/>
                <w:szCs w:val="18"/>
                <w:lang w:eastAsia="es-MX"/>
              </w:rPr>
            </w:pPr>
            <w:r w:rsidRPr="00810826">
              <w:rPr>
                <w:color w:val="000000"/>
                <w:sz w:val="16"/>
                <w:szCs w:val="18"/>
                <w:lang w:eastAsia="es-MX"/>
              </w:rPr>
              <w:t>Bueno</w:t>
            </w:r>
          </w:p>
        </w:tc>
        <w:tc>
          <w:tcPr>
            <w:tcW w:w="2229" w:type="dxa"/>
            <w:gridSpan w:val="2"/>
            <w:tcBorders>
              <w:top w:val="nil"/>
              <w:left w:val="nil"/>
              <w:bottom w:val="nil"/>
              <w:right w:val="nil"/>
            </w:tcBorders>
            <w:shd w:val="clear" w:color="auto" w:fill="auto"/>
            <w:vAlign w:val="bottom"/>
          </w:tcPr>
          <w:p w14:paraId="294A3E23" w14:textId="4679B7FA" w:rsidR="00C93891" w:rsidRPr="00810826" w:rsidRDefault="00C93891" w:rsidP="0098187A">
            <w:pPr>
              <w:rPr>
                <w:color w:val="000000"/>
                <w:sz w:val="16"/>
                <w:szCs w:val="18"/>
                <w:lang w:eastAsia="es-MX"/>
              </w:rPr>
            </w:pPr>
            <w:r w:rsidRPr="00810826">
              <w:rPr>
                <w:color w:val="000000"/>
                <w:sz w:val="16"/>
                <w:szCs w:val="18"/>
                <w:lang w:eastAsia="es-MX"/>
              </w:rPr>
              <w:t>(66.64, 83.3)</w:t>
            </w:r>
          </w:p>
        </w:tc>
      </w:tr>
      <w:tr w:rsidR="00C93891" w:rsidRPr="00810826" w14:paraId="485412BE" w14:textId="77777777" w:rsidTr="001651D9">
        <w:trPr>
          <w:trHeight w:val="221"/>
        </w:trPr>
        <w:tc>
          <w:tcPr>
            <w:tcW w:w="2614" w:type="dxa"/>
            <w:tcBorders>
              <w:bottom w:val="single" w:sz="4" w:space="0" w:color="000000"/>
              <w:right w:val="single" w:sz="4" w:space="0" w:color="FFFFFF"/>
            </w:tcBorders>
            <w:shd w:val="clear" w:color="auto" w:fill="auto"/>
            <w:vAlign w:val="bottom"/>
          </w:tcPr>
          <w:p w14:paraId="1B7B3499" w14:textId="77777777" w:rsidR="00C93891" w:rsidRPr="00810826" w:rsidRDefault="00C93891" w:rsidP="0098187A">
            <w:pPr>
              <w:rPr>
                <w:i/>
                <w:color w:val="000000"/>
                <w:sz w:val="16"/>
                <w:szCs w:val="16"/>
                <w:lang w:eastAsia="es-MX"/>
              </w:rPr>
            </w:pPr>
            <w:r w:rsidRPr="00810826">
              <w:rPr>
                <w:i/>
                <w:color w:val="000000"/>
                <w:sz w:val="16"/>
                <w:szCs w:val="16"/>
                <w:lang w:eastAsia="es-MX"/>
              </w:rPr>
              <w:t>Work Rate</w:t>
            </w:r>
          </w:p>
        </w:tc>
        <w:tc>
          <w:tcPr>
            <w:tcW w:w="1606" w:type="dxa"/>
            <w:tcBorders>
              <w:top w:val="nil"/>
              <w:left w:val="single" w:sz="4" w:space="0" w:color="FFFFFF"/>
              <w:bottom w:val="single" w:sz="4" w:space="0" w:color="000000"/>
              <w:right w:val="nil"/>
            </w:tcBorders>
            <w:shd w:val="clear" w:color="auto" w:fill="auto"/>
            <w:vAlign w:val="bottom"/>
          </w:tcPr>
          <w:p w14:paraId="609DA068" w14:textId="77777777" w:rsidR="00C93891" w:rsidRPr="00810826" w:rsidRDefault="00C93891" w:rsidP="0098187A">
            <w:pPr>
              <w:rPr>
                <w:color w:val="000000"/>
                <w:sz w:val="16"/>
                <w:szCs w:val="18"/>
                <w:lang w:eastAsia="es-MX"/>
              </w:rPr>
            </w:pPr>
            <w:r w:rsidRPr="00810826">
              <w:rPr>
                <w:color w:val="000000"/>
                <w:sz w:val="16"/>
                <w:szCs w:val="18"/>
                <w:lang w:eastAsia="es-MX"/>
              </w:rPr>
              <w:t>Bueno</w:t>
            </w:r>
          </w:p>
        </w:tc>
        <w:tc>
          <w:tcPr>
            <w:tcW w:w="2229" w:type="dxa"/>
            <w:gridSpan w:val="2"/>
            <w:tcBorders>
              <w:top w:val="nil"/>
              <w:left w:val="nil"/>
              <w:bottom w:val="single" w:sz="4" w:space="0" w:color="000000"/>
              <w:right w:val="nil"/>
            </w:tcBorders>
            <w:shd w:val="clear" w:color="auto" w:fill="auto"/>
            <w:vAlign w:val="bottom"/>
          </w:tcPr>
          <w:p w14:paraId="1A1F92EB" w14:textId="0E2A22F5" w:rsidR="00C93891" w:rsidRPr="00810826" w:rsidRDefault="00C93891" w:rsidP="0098187A">
            <w:pPr>
              <w:rPr>
                <w:color w:val="000000"/>
                <w:sz w:val="16"/>
                <w:szCs w:val="18"/>
                <w:lang w:eastAsia="es-MX"/>
              </w:rPr>
            </w:pPr>
            <w:r w:rsidRPr="00810826">
              <w:rPr>
                <w:color w:val="000000"/>
                <w:sz w:val="16"/>
                <w:szCs w:val="18"/>
                <w:lang w:eastAsia="es-MX"/>
              </w:rPr>
              <w:t>(66.64, 83.3)</w:t>
            </w:r>
          </w:p>
        </w:tc>
      </w:tr>
    </w:tbl>
    <w:p w14:paraId="5C5FE6E7" w14:textId="6765BEB8" w:rsidR="00266EEC" w:rsidRDefault="00266EEC" w:rsidP="00C93891">
      <w:pPr>
        <w:pStyle w:val="TableTitle"/>
        <w:rPr>
          <w:lang w:val="es-MX"/>
        </w:rPr>
      </w:pPr>
    </w:p>
    <w:p w14:paraId="1C907916" w14:textId="77777777" w:rsidR="00BB5F4F" w:rsidRDefault="00BB5F4F" w:rsidP="00C93891">
      <w:pPr>
        <w:pStyle w:val="TableTitle"/>
        <w:rPr>
          <w:lang w:val="es-MX"/>
        </w:rPr>
      </w:pPr>
    </w:p>
    <w:p w14:paraId="6D81F3CB" w14:textId="77777777" w:rsidR="00BB5F4F" w:rsidRDefault="00BB5F4F" w:rsidP="00C93891">
      <w:pPr>
        <w:pStyle w:val="TableTitle"/>
        <w:rPr>
          <w:lang w:val="es-MX"/>
        </w:rPr>
      </w:pPr>
    </w:p>
    <w:p w14:paraId="2D72926E" w14:textId="77777777" w:rsidR="00BB5F4F" w:rsidRDefault="00BB5F4F" w:rsidP="00C93891">
      <w:pPr>
        <w:pStyle w:val="TableTitle"/>
        <w:rPr>
          <w:lang w:val="es-MX"/>
        </w:rPr>
      </w:pPr>
    </w:p>
    <w:p w14:paraId="662A0AA0" w14:textId="3239D974" w:rsidR="00C93891" w:rsidRPr="00E165CD" w:rsidRDefault="00C93891" w:rsidP="00C93891">
      <w:pPr>
        <w:pStyle w:val="TableTitle"/>
        <w:rPr>
          <w:lang w:val="es-MX"/>
        </w:rPr>
      </w:pPr>
      <w:r w:rsidRPr="00E165CD">
        <w:rPr>
          <w:lang w:val="es-MX"/>
        </w:rPr>
        <w:lastRenderedPageBreak/>
        <w:t>Cuadro I</w:t>
      </w:r>
      <w:r>
        <w:rPr>
          <w:lang w:val="es-MX"/>
        </w:rPr>
        <w:t>II.2</w:t>
      </w:r>
    </w:p>
    <w:p w14:paraId="75E68CBD" w14:textId="713727DB" w:rsidR="00C93891" w:rsidRPr="00176714" w:rsidRDefault="00C93891" w:rsidP="00C93891">
      <w:pPr>
        <w:pStyle w:val="TableTitle"/>
        <w:rPr>
          <w:lang w:val="es-MX"/>
        </w:rPr>
      </w:pPr>
      <w:r>
        <w:rPr>
          <w:lang w:val="es-MX"/>
        </w:rPr>
        <w:t>Calificaciones correspondientes a G</w:t>
      </w:r>
      <w:r>
        <w:rPr>
          <w:vertAlign w:val="subscript"/>
          <w:lang w:val="es-MX"/>
        </w:rPr>
        <w:t>1</w:t>
      </w:r>
      <w:r>
        <w:rPr>
          <w:lang w:val="es-MX"/>
        </w:rPr>
        <w:t xml:space="preserve"> </w:t>
      </w:r>
    </w:p>
    <w:tbl>
      <w:tblPr>
        <w:tblW w:w="6449" w:type="dxa"/>
        <w:tblLook w:val="04A0" w:firstRow="1" w:lastRow="0" w:firstColumn="1" w:lastColumn="0" w:noHBand="0" w:noVBand="1"/>
      </w:tblPr>
      <w:tblGrid>
        <w:gridCol w:w="2614"/>
        <w:gridCol w:w="1606"/>
        <w:gridCol w:w="1008"/>
        <w:gridCol w:w="1221"/>
      </w:tblGrid>
      <w:tr w:rsidR="00C93891" w:rsidRPr="00810826" w14:paraId="69107ECE" w14:textId="77777777" w:rsidTr="0098187A">
        <w:trPr>
          <w:gridAfter w:val="1"/>
          <w:wAfter w:w="1221" w:type="dxa"/>
          <w:trHeight w:val="248"/>
        </w:trPr>
        <w:tc>
          <w:tcPr>
            <w:tcW w:w="2614" w:type="dxa"/>
            <w:tcBorders>
              <w:top w:val="double" w:sz="4" w:space="0" w:color="000000"/>
              <w:bottom w:val="single" w:sz="4" w:space="0" w:color="000000"/>
            </w:tcBorders>
            <w:shd w:val="clear" w:color="auto" w:fill="auto"/>
            <w:vAlign w:val="bottom"/>
          </w:tcPr>
          <w:p w14:paraId="28B22F17" w14:textId="77777777" w:rsidR="00C93891" w:rsidRPr="00810826" w:rsidRDefault="00C93891" w:rsidP="0098187A">
            <w:pPr>
              <w:rPr>
                <w:color w:val="000000"/>
                <w:sz w:val="16"/>
                <w:szCs w:val="16"/>
                <w:lang w:eastAsia="es-MX"/>
              </w:rPr>
            </w:pPr>
            <w:proofErr w:type="spellStart"/>
            <w:r w:rsidRPr="00810826">
              <w:rPr>
                <w:color w:val="000000"/>
                <w:sz w:val="16"/>
                <w:szCs w:val="16"/>
                <w:lang w:eastAsia="es-MX"/>
              </w:rPr>
              <w:t>Criterio</w:t>
            </w:r>
            <w:proofErr w:type="spellEnd"/>
          </w:p>
        </w:tc>
        <w:tc>
          <w:tcPr>
            <w:tcW w:w="2614" w:type="dxa"/>
            <w:gridSpan w:val="2"/>
            <w:tcBorders>
              <w:top w:val="double" w:sz="4" w:space="0" w:color="000000"/>
              <w:bottom w:val="single" w:sz="4" w:space="0" w:color="000000"/>
            </w:tcBorders>
            <w:shd w:val="clear" w:color="auto" w:fill="auto"/>
          </w:tcPr>
          <w:p w14:paraId="56C545B8" w14:textId="77777777" w:rsidR="00C93891" w:rsidRPr="00810826" w:rsidRDefault="00C93891" w:rsidP="0098187A">
            <w:pPr>
              <w:rPr>
                <w:sz w:val="16"/>
                <w:szCs w:val="16"/>
                <w:lang w:val="es-ES" w:eastAsia="es-MX"/>
              </w:rPr>
            </w:pPr>
            <w:r w:rsidRPr="00810826">
              <w:rPr>
                <w:sz w:val="16"/>
                <w:szCs w:val="16"/>
                <w:lang w:val="es-ES" w:eastAsia="es-MX"/>
              </w:rPr>
              <w:t>G</w:t>
            </w:r>
            <w:r w:rsidRPr="00810826">
              <w:rPr>
                <w:sz w:val="16"/>
                <w:szCs w:val="16"/>
                <w:vertAlign w:val="subscript"/>
                <w:lang w:val="es-ES" w:eastAsia="es-MX"/>
              </w:rPr>
              <w:t>1</w:t>
            </w:r>
            <w:r w:rsidRPr="00810826">
              <w:rPr>
                <w:sz w:val="16"/>
                <w:szCs w:val="16"/>
                <w:lang w:val="es-ES" w:eastAsia="es-MX"/>
              </w:rPr>
              <w:t>: Teófilo Gutiérrez</w:t>
            </w:r>
          </w:p>
        </w:tc>
      </w:tr>
      <w:tr w:rsidR="00C93891" w:rsidRPr="00810826" w14:paraId="6228F21A" w14:textId="77777777" w:rsidTr="0098187A">
        <w:trPr>
          <w:trHeight w:val="221"/>
        </w:trPr>
        <w:tc>
          <w:tcPr>
            <w:tcW w:w="2614" w:type="dxa"/>
            <w:tcBorders>
              <w:top w:val="single" w:sz="4" w:space="0" w:color="000000"/>
              <w:right w:val="single" w:sz="4" w:space="0" w:color="FFFFFF"/>
            </w:tcBorders>
            <w:shd w:val="clear" w:color="auto" w:fill="auto"/>
            <w:vAlign w:val="bottom"/>
          </w:tcPr>
          <w:p w14:paraId="38DD924F" w14:textId="77777777" w:rsidR="00C93891" w:rsidRPr="00810826" w:rsidRDefault="00C93891" w:rsidP="0098187A">
            <w:pPr>
              <w:rPr>
                <w:i/>
                <w:color w:val="000000"/>
                <w:sz w:val="16"/>
                <w:szCs w:val="16"/>
                <w:lang w:eastAsia="es-MX"/>
              </w:rPr>
            </w:pPr>
            <w:r w:rsidRPr="00810826">
              <w:rPr>
                <w:i/>
                <w:color w:val="000000"/>
                <w:sz w:val="16"/>
                <w:szCs w:val="16"/>
                <w:lang w:eastAsia="es-MX"/>
              </w:rPr>
              <w:t>Finishing</w:t>
            </w:r>
          </w:p>
        </w:tc>
        <w:tc>
          <w:tcPr>
            <w:tcW w:w="1606" w:type="dxa"/>
            <w:tcBorders>
              <w:top w:val="single" w:sz="4" w:space="0" w:color="auto"/>
              <w:left w:val="single" w:sz="4" w:space="0" w:color="FFFFFF"/>
              <w:bottom w:val="nil"/>
              <w:right w:val="nil"/>
            </w:tcBorders>
            <w:shd w:val="clear" w:color="auto" w:fill="auto"/>
            <w:vAlign w:val="bottom"/>
          </w:tcPr>
          <w:p w14:paraId="2742A2A3" w14:textId="77777777" w:rsidR="00C93891" w:rsidRPr="00810826" w:rsidRDefault="00C93891" w:rsidP="0098187A">
            <w:pPr>
              <w:rPr>
                <w:color w:val="000000"/>
                <w:sz w:val="16"/>
                <w:szCs w:val="16"/>
                <w:lang w:eastAsia="es-MX"/>
              </w:rPr>
            </w:pPr>
            <w:proofErr w:type="spellStart"/>
            <w:r w:rsidRPr="00810826">
              <w:rPr>
                <w:color w:val="000000"/>
                <w:sz w:val="16"/>
                <w:szCs w:val="16"/>
                <w:lang w:eastAsia="es-MX"/>
              </w:rPr>
              <w:t>Casi</w:t>
            </w:r>
            <w:proofErr w:type="spellEnd"/>
            <w:r w:rsidRPr="00810826">
              <w:rPr>
                <w:color w:val="000000"/>
                <w:sz w:val="16"/>
                <w:szCs w:val="16"/>
                <w:lang w:eastAsia="es-MX"/>
              </w:rPr>
              <w:t xml:space="preserve"> Bueno</w:t>
            </w:r>
          </w:p>
        </w:tc>
        <w:tc>
          <w:tcPr>
            <w:tcW w:w="2229" w:type="dxa"/>
            <w:gridSpan w:val="2"/>
            <w:tcBorders>
              <w:top w:val="single" w:sz="4" w:space="0" w:color="FFFFFF"/>
              <w:left w:val="nil"/>
              <w:bottom w:val="nil"/>
              <w:right w:val="nil"/>
            </w:tcBorders>
            <w:shd w:val="clear" w:color="auto" w:fill="auto"/>
            <w:vAlign w:val="bottom"/>
          </w:tcPr>
          <w:p w14:paraId="42661B0F" w14:textId="77777777" w:rsidR="00C93891" w:rsidRPr="00810826" w:rsidRDefault="00C93891" w:rsidP="0098187A">
            <w:pPr>
              <w:rPr>
                <w:color w:val="000000"/>
                <w:sz w:val="16"/>
                <w:szCs w:val="16"/>
                <w:lang w:eastAsia="es-MX"/>
              </w:rPr>
            </w:pPr>
            <w:r w:rsidRPr="00810826">
              <w:rPr>
                <w:color w:val="000000"/>
                <w:sz w:val="16"/>
                <w:szCs w:val="16"/>
                <w:lang w:eastAsia="es-MX"/>
              </w:rPr>
              <w:t>(49.98, 66.64)</w:t>
            </w:r>
          </w:p>
        </w:tc>
      </w:tr>
      <w:tr w:rsidR="00C93891" w:rsidRPr="00810826" w14:paraId="3BBDEE73" w14:textId="77777777" w:rsidTr="0098187A">
        <w:trPr>
          <w:trHeight w:val="221"/>
        </w:trPr>
        <w:tc>
          <w:tcPr>
            <w:tcW w:w="2614" w:type="dxa"/>
            <w:tcBorders>
              <w:right w:val="single" w:sz="4" w:space="0" w:color="FFFFFF"/>
            </w:tcBorders>
            <w:shd w:val="clear" w:color="auto" w:fill="auto"/>
            <w:vAlign w:val="bottom"/>
          </w:tcPr>
          <w:p w14:paraId="57DCBF9D" w14:textId="77777777" w:rsidR="00C93891" w:rsidRPr="00810826" w:rsidRDefault="00C93891" w:rsidP="0098187A">
            <w:pPr>
              <w:rPr>
                <w:i/>
                <w:color w:val="000000"/>
                <w:sz w:val="16"/>
                <w:szCs w:val="16"/>
                <w:lang w:eastAsia="es-MX"/>
              </w:rPr>
            </w:pPr>
            <w:r w:rsidRPr="00810826">
              <w:rPr>
                <w:i/>
                <w:color w:val="000000"/>
                <w:sz w:val="16"/>
                <w:szCs w:val="16"/>
                <w:lang w:eastAsia="es-MX"/>
              </w:rPr>
              <w:t>Heading</w:t>
            </w:r>
          </w:p>
        </w:tc>
        <w:tc>
          <w:tcPr>
            <w:tcW w:w="1606" w:type="dxa"/>
            <w:tcBorders>
              <w:top w:val="nil"/>
              <w:left w:val="single" w:sz="4" w:space="0" w:color="FFFFFF"/>
              <w:bottom w:val="nil"/>
              <w:right w:val="nil"/>
            </w:tcBorders>
            <w:shd w:val="clear" w:color="auto" w:fill="auto"/>
            <w:vAlign w:val="bottom"/>
          </w:tcPr>
          <w:p w14:paraId="4AAFC0A7" w14:textId="77777777" w:rsidR="00C93891" w:rsidRPr="00810826" w:rsidRDefault="00C93891" w:rsidP="0098187A">
            <w:pPr>
              <w:rPr>
                <w:color w:val="000000"/>
                <w:sz w:val="16"/>
                <w:szCs w:val="16"/>
                <w:lang w:eastAsia="es-MX"/>
              </w:rPr>
            </w:pPr>
            <w:proofErr w:type="spellStart"/>
            <w:r w:rsidRPr="00810826">
              <w:rPr>
                <w:color w:val="000000"/>
                <w:sz w:val="16"/>
                <w:szCs w:val="16"/>
                <w:lang w:eastAsia="es-MX"/>
              </w:rPr>
              <w:t>Casi</w:t>
            </w:r>
            <w:proofErr w:type="spellEnd"/>
            <w:r w:rsidRPr="00810826">
              <w:rPr>
                <w:color w:val="000000"/>
                <w:sz w:val="16"/>
                <w:szCs w:val="16"/>
                <w:lang w:eastAsia="es-MX"/>
              </w:rPr>
              <w:t xml:space="preserve"> Bueno</w:t>
            </w:r>
          </w:p>
        </w:tc>
        <w:tc>
          <w:tcPr>
            <w:tcW w:w="2229" w:type="dxa"/>
            <w:gridSpan w:val="2"/>
            <w:tcBorders>
              <w:top w:val="nil"/>
              <w:left w:val="nil"/>
              <w:bottom w:val="nil"/>
              <w:right w:val="nil"/>
            </w:tcBorders>
            <w:shd w:val="clear" w:color="auto" w:fill="auto"/>
            <w:vAlign w:val="bottom"/>
          </w:tcPr>
          <w:p w14:paraId="537E9F9B" w14:textId="77777777" w:rsidR="00C93891" w:rsidRPr="00810826" w:rsidRDefault="00C93891" w:rsidP="0098187A">
            <w:pPr>
              <w:rPr>
                <w:color w:val="000000"/>
                <w:sz w:val="16"/>
                <w:szCs w:val="16"/>
                <w:lang w:eastAsia="es-MX"/>
              </w:rPr>
            </w:pPr>
            <w:r w:rsidRPr="00810826">
              <w:rPr>
                <w:color w:val="000000"/>
                <w:sz w:val="16"/>
                <w:szCs w:val="16"/>
                <w:lang w:eastAsia="es-MX"/>
              </w:rPr>
              <w:t>(49.98, 66.64)</w:t>
            </w:r>
          </w:p>
        </w:tc>
      </w:tr>
      <w:tr w:rsidR="00C93891" w:rsidRPr="00810826" w14:paraId="5D06EDFB" w14:textId="77777777" w:rsidTr="0098187A">
        <w:trPr>
          <w:trHeight w:val="221"/>
        </w:trPr>
        <w:tc>
          <w:tcPr>
            <w:tcW w:w="2614" w:type="dxa"/>
            <w:tcBorders>
              <w:right w:val="single" w:sz="4" w:space="0" w:color="FFFFFF"/>
            </w:tcBorders>
            <w:shd w:val="clear" w:color="auto" w:fill="auto"/>
            <w:vAlign w:val="bottom"/>
          </w:tcPr>
          <w:p w14:paraId="00719643" w14:textId="77777777" w:rsidR="00C93891" w:rsidRPr="00810826" w:rsidRDefault="00C93891" w:rsidP="0098187A">
            <w:pPr>
              <w:rPr>
                <w:i/>
                <w:color w:val="000000"/>
                <w:sz w:val="16"/>
                <w:szCs w:val="16"/>
                <w:lang w:eastAsia="es-MX"/>
              </w:rPr>
            </w:pPr>
            <w:r w:rsidRPr="00810826">
              <w:rPr>
                <w:i/>
                <w:color w:val="000000"/>
                <w:sz w:val="16"/>
                <w:szCs w:val="16"/>
                <w:lang w:eastAsia="es-MX"/>
              </w:rPr>
              <w:t>Technique</w:t>
            </w:r>
          </w:p>
        </w:tc>
        <w:tc>
          <w:tcPr>
            <w:tcW w:w="1606" w:type="dxa"/>
            <w:tcBorders>
              <w:top w:val="nil"/>
              <w:left w:val="single" w:sz="4" w:space="0" w:color="FFFFFF"/>
              <w:bottom w:val="nil"/>
              <w:right w:val="nil"/>
            </w:tcBorders>
            <w:shd w:val="clear" w:color="auto" w:fill="auto"/>
            <w:vAlign w:val="bottom"/>
          </w:tcPr>
          <w:p w14:paraId="209E2BB5" w14:textId="77777777" w:rsidR="00C93891" w:rsidRPr="00810826" w:rsidRDefault="00C93891" w:rsidP="0098187A">
            <w:pPr>
              <w:rPr>
                <w:color w:val="000000"/>
                <w:sz w:val="16"/>
                <w:szCs w:val="16"/>
                <w:lang w:eastAsia="es-MX"/>
              </w:rPr>
            </w:pPr>
            <w:proofErr w:type="spellStart"/>
            <w:r w:rsidRPr="00810826">
              <w:rPr>
                <w:color w:val="000000"/>
                <w:sz w:val="16"/>
                <w:szCs w:val="16"/>
                <w:lang w:eastAsia="es-MX"/>
              </w:rPr>
              <w:t>Muy</w:t>
            </w:r>
            <w:proofErr w:type="spellEnd"/>
            <w:r w:rsidRPr="00810826">
              <w:rPr>
                <w:color w:val="000000"/>
                <w:sz w:val="16"/>
                <w:szCs w:val="16"/>
                <w:lang w:eastAsia="es-MX"/>
              </w:rPr>
              <w:t xml:space="preserve"> Bueno</w:t>
            </w:r>
          </w:p>
        </w:tc>
        <w:tc>
          <w:tcPr>
            <w:tcW w:w="2229" w:type="dxa"/>
            <w:gridSpan w:val="2"/>
            <w:tcBorders>
              <w:top w:val="nil"/>
              <w:left w:val="nil"/>
              <w:bottom w:val="nil"/>
              <w:right w:val="nil"/>
            </w:tcBorders>
            <w:shd w:val="clear" w:color="auto" w:fill="auto"/>
            <w:vAlign w:val="bottom"/>
          </w:tcPr>
          <w:p w14:paraId="6EFF8E67" w14:textId="77777777" w:rsidR="00C93891" w:rsidRPr="00810826" w:rsidRDefault="00C93891" w:rsidP="0098187A">
            <w:pPr>
              <w:rPr>
                <w:color w:val="000000"/>
                <w:sz w:val="16"/>
                <w:szCs w:val="16"/>
                <w:lang w:eastAsia="es-MX"/>
              </w:rPr>
            </w:pPr>
            <w:r w:rsidRPr="00810826">
              <w:rPr>
                <w:color w:val="000000"/>
                <w:sz w:val="16"/>
                <w:szCs w:val="16"/>
                <w:lang w:eastAsia="es-MX"/>
              </w:rPr>
              <w:t>(74.97, 91.63)</w:t>
            </w:r>
          </w:p>
        </w:tc>
      </w:tr>
      <w:tr w:rsidR="00C93891" w:rsidRPr="00810826" w14:paraId="681F99C3" w14:textId="77777777" w:rsidTr="0098187A">
        <w:trPr>
          <w:trHeight w:val="221"/>
        </w:trPr>
        <w:tc>
          <w:tcPr>
            <w:tcW w:w="2614" w:type="dxa"/>
            <w:tcBorders>
              <w:right w:val="single" w:sz="4" w:space="0" w:color="FFFFFF"/>
            </w:tcBorders>
            <w:shd w:val="clear" w:color="auto" w:fill="auto"/>
            <w:vAlign w:val="bottom"/>
          </w:tcPr>
          <w:p w14:paraId="6DE48F45" w14:textId="77777777" w:rsidR="00C93891" w:rsidRPr="00810826" w:rsidRDefault="00C93891" w:rsidP="0098187A">
            <w:pPr>
              <w:rPr>
                <w:i/>
                <w:color w:val="000000"/>
                <w:sz w:val="16"/>
                <w:szCs w:val="16"/>
                <w:lang w:eastAsia="es-MX"/>
              </w:rPr>
            </w:pPr>
            <w:r w:rsidRPr="00810826">
              <w:rPr>
                <w:i/>
                <w:color w:val="000000"/>
                <w:sz w:val="16"/>
                <w:szCs w:val="16"/>
                <w:lang w:eastAsia="es-MX"/>
              </w:rPr>
              <w:t>Off the ball</w:t>
            </w:r>
          </w:p>
        </w:tc>
        <w:tc>
          <w:tcPr>
            <w:tcW w:w="1606" w:type="dxa"/>
            <w:tcBorders>
              <w:top w:val="nil"/>
              <w:left w:val="single" w:sz="4" w:space="0" w:color="FFFFFF"/>
              <w:bottom w:val="nil"/>
              <w:right w:val="nil"/>
            </w:tcBorders>
            <w:shd w:val="clear" w:color="auto" w:fill="auto"/>
            <w:vAlign w:val="bottom"/>
          </w:tcPr>
          <w:p w14:paraId="74594924" w14:textId="77777777" w:rsidR="00C93891" w:rsidRPr="00810826" w:rsidRDefault="00C93891" w:rsidP="0098187A">
            <w:pPr>
              <w:rPr>
                <w:color w:val="000000"/>
                <w:sz w:val="16"/>
                <w:szCs w:val="16"/>
                <w:lang w:eastAsia="es-MX"/>
              </w:rPr>
            </w:pPr>
            <w:proofErr w:type="spellStart"/>
            <w:r w:rsidRPr="00810826">
              <w:rPr>
                <w:color w:val="000000"/>
                <w:sz w:val="16"/>
                <w:szCs w:val="16"/>
                <w:lang w:eastAsia="es-MX"/>
              </w:rPr>
              <w:t>Casi</w:t>
            </w:r>
            <w:proofErr w:type="spellEnd"/>
            <w:r w:rsidRPr="00810826">
              <w:rPr>
                <w:color w:val="000000"/>
                <w:sz w:val="16"/>
                <w:szCs w:val="16"/>
                <w:lang w:eastAsia="es-MX"/>
              </w:rPr>
              <w:t xml:space="preserve"> Bueno</w:t>
            </w:r>
          </w:p>
        </w:tc>
        <w:tc>
          <w:tcPr>
            <w:tcW w:w="2229" w:type="dxa"/>
            <w:gridSpan w:val="2"/>
            <w:tcBorders>
              <w:top w:val="nil"/>
              <w:left w:val="nil"/>
              <w:bottom w:val="nil"/>
              <w:right w:val="nil"/>
            </w:tcBorders>
            <w:shd w:val="clear" w:color="auto" w:fill="auto"/>
            <w:vAlign w:val="bottom"/>
          </w:tcPr>
          <w:p w14:paraId="2057ECAE" w14:textId="77777777" w:rsidR="00C93891" w:rsidRPr="00810826" w:rsidRDefault="00C93891" w:rsidP="0098187A">
            <w:pPr>
              <w:rPr>
                <w:color w:val="000000"/>
                <w:sz w:val="16"/>
                <w:szCs w:val="16"/>
                <w:lang w:eastAsia="es-MX"/>
              </w:rPr>
            </w:pPr>
            <w:r w:rsidRPr="00810826">
              <w:rPr>
                <w:color w:val="000000"/>
                <w:sz w:val="16"/>
                <w:szCs w:val="16"/>
                <w:lang w:eastAsia="es-MX"/>
              </w:rPr>
              <w:t>(49.98, 66.64)</w:t>
            </w:r>
          </w:p>
        </w:tc>
      </w:tr>
      <w:tr w:rsidR="00C93891" w:rsidRPr="00810826" w14:paraId="7725EE08" w14:textId="77777777" w:rsidTr="00DF50F2">
        <w:trPr>
          <w:trHeight w:val="250"/>
        </w:trPr>
        <w:tc>
          <w:tcPr>
            <w:tcW w:w="2614" w:type="dxa"/>
            <w:tcBorders>
              <w:right w:val="single" w:sz="4" w:space="0" w:color="FFFFFF"/>
            </w:tcBorders>
            <w:shd w:val="clear" w:color="auto" w:fill="auto"/>
            <w:vAlign w:val="bottom"/>
          </w:tcPr>
          <w:p w14:paraId="1F5AC3C7" w14:textId="77777777" w:rsidR="00C93891" w:rsidRPr="00810826" w:rsidRDefault="00C93891" w:rsidP="0098187A">
            <w:pPr>
              <w:rPr>
                <w:i/>
                <w:color w:val="000000"/>
                <w:sz w:val="16"/>
                <w:szCs w:val="16"/>
                <w:lang w:eastAsia="es-MX"/>
              </w:rPr>
            </w:pPr>
            <w:r w:rsidRPr="00810826">
              <w:rPr>
                <w:i/>
                <w:color w:val="000000"/>
                <w:sz w:val="16"/>
                <w:szCs w:val="16"/>
                <w:lang w:eastAsia="es-MX"/>
              </w:rPr>
              <w:t>Anticipation</w:t>
            </w:r>
          </w:p>
        </w:tc>
        <w:tc>
          <w:tcPr>
            <w:tcW w:w="1606" w:type="dxa"/>
            <w:tcBorders>
              <w:top w:val="nil"/>
              <w:left w:val="single" w:sz="4" w:space="0" w:color="FFFFFF"/>
              <w:bottom w:val="nil"/>
              <w:right w:val="nil"/>
            </w:tcBorders>
            <w:shd w:val="clear" w:color="auto" w:fill="auto"/>
            <w:vAlign w:val="bottom"/>
          </w:tcPr>
          <w:p w14:paraId="78157F62" w14:textId="77777777" w:rsidR="00C93891" w:rsidRPr="00810826" w:rsidRDefault="00C93891" w:rsidP="0098187A">
            <w:pPr>
              <w:rPr>
                <w:color w:val="000000"/>
                <w:sz w:val="16"/>
                <w:szCs w:val="16"/>
                <w:lang w:eastAsia="es-MX"/>
              </w:rPr>
            </w:pPr>
            <w:r w:rsidRPr="00810826">
              <w:rPr>
                <w:color w:val="000000"/>
                <w:sz w:val="16"/>
                <w:szCs w:val="16"/>
                <w:lang w:eastAsia="es-MX"/>
              </w:rPr>
              <w:t>Bueno</w:t>
            </w:r>
          </w:p>
        </w:tc>
        <w:tc>
          <w:tcPr>
            <w:tcW w:w="2229" w:type="dxa"/>
            <w:gridSpan w:val="2"/>
            <w:tcBorders>
              <w:top w:val="nil"/>
              <w:left w:val="nil"/>
              <w:bottom w:val="nil"/>
              <w:right w:val="nil"/>
            </w:tcBorders>
            <w:shd w:val="clear" w:color="auto" w:fill="auto"/>
            <w:vAlign w:val="bottom"/>
          </w:tcPr>
          <w:p w14:paraId="6BC4C77D" w14:textId="77777777" w:rsidR="00C93891" w:rsidRPr="00810826" w:rsidRDefault="00C93891" w:rsidP="0098187A">
            <w:pPr>
              <w:rPr>
                <w:color w:val="000000"/>
                <w:sz w:val="16"/>
                <w:szCs w:val="16"/>
                <w:lang w:eastAsia="es-MX"/>
              </w:rPr>
            </w:pPr>
            <w:r w:rsidRPr="00810826">
              <w:rPr>
                <w:color w:val="000000"/>
                <w:sz w:val="16"/>
                <w:szCs w:val="16"/>
                <w:lang w:eastAsia="es-MX"/>
              </w:rPr>
              <w:t>(66.64, 83.3)</w:t>
            </w:r>
          </w:p>
        </w:tc>
      </w:tr>
      <w:tr w:rsidR="00C93891" w:rsidRPr="00810826" w14:paraId="00A7A8F1" w14:textId="77777777" w:rsidTr="00DF50F2">
        <w:trPr>
          <w:trHeight w:val="237"/>
        </w:trPr>
        <w:tc>
          <w:tcPr>
            <w:tcW w:w="2614" w:type="dxa"/>
            <w:tcBorders>
              <w:right w:val="single" w:sz="4" w:space="0" w:color="FFFFFF"/>
            </w:tcBorders>
            <w:shd w:val="clear" w:color="auto" w:fill="auto"/>
            <w:vAlign w:val="bottom"/>
          </w:tcPr>
          <w:p w14:paraId="0529B134" w14:textId="77777777" w:rsidR="00C93891" w:rsidRPr="00810826" w:rsidRDefault="00C93891" w:rsidP="0098187A">
            <w:pPr>
              <w:rPr>
                <w:i/>
                <w:color w:val="000000"/>
                <w:sz w:val="16"/>
                <w:szCs w:val="16"/>
                <w:lang w:eastAsia="es-MX"/>
              </w:rPr>
            </w:pPr>
            <w:r w:rsidRPr="00810826">
              <w:rPr>
                <w:i/>
                <w:color w:val="000000"/>
                <w:sz w:val="16"/>
                <w:szCs w:val="16"/>
                <w:lang w:eastAsia="es-MX"/>
              </w:rPr>
              <w:t>Flair</w:t>
            </w:r>
          </w:p>
        </w:tc>
        <w:tc>
          <w:tcPr>
            <w:tcW w:w="1606" w:type="dxa"/>
            <w:tcBorders>
              <w:top w:val="nil"/>
              <w:left w:val="single" w:sz="4" w:space="0" w:color="FFFFFF"/>
              <w:bottom w:val="nil"/>
              <w:right w:val="nil"/>
            </w:tcBorders>
            <w:shd w:val="clear" w:color="auto" w:fill="auto"/>
            <w:vAlign w:val="bottom"/>
          </w:tcPr>
          <w:p w14:paraId="2B7FDAF4" w14:textId="77777777" w:rsidR="00C93891" w:rsidRPr="00810826" w:rsidRDefault="00C93891" w:rsidP="0098187A">
            <w:pPr>
              <w:rPr>
                <w:color w:val="000000"/>
                <w:sz w:val="16"/>
                <w:szCs w:val="16"/>
                <w:lang w:eastAsia="es-MX"/>
              </w:rPr>
            </w:pPr>
            <w:r w:rsidRPr="00810826">
              <w:rPr>
                <w:color w:val="000000"/>
                <w:sz w:val="16"/>
                <w:szCs w:val="16"/>
                <w:lang w:eastAsia="es-MX"/>
              </w:rPr>
              <w:t>Bueno</w:t>
            </w:r>
          </w:p>
        </w:tc>
        <w:tc>
          <w:tcPr>
            <w:tcW w:w="2229" w:type="dxa"/>
            <w:gridSpan w:val="2"/>
            <w:tcBorders>
              <w:top w:val="nil"/>
              <w:left w:val="nil"/>
              <w:bottom w:val="nil"/>
              <w:right w:val="nil"/>
            </w:tcBorders>
            <w:shd w:val="clear" w:color="auto" w:fill="auto"/>
            <w:vAlign w:val="bottom"/>
          </w:tcPr>
          <w:p w14:paraId="62FF8BEB" w14:textId="77777777" w:rsidR="00C93891" w:rsidRPr="00810826" w:rsidRDefault="00C93891" w:rsidP="0098187A">
            <w:pPr>
              <w:rPr>
                <w:color w:val="000000"/>
                <w:sz w:val="16"/>
                <w:szCs w:val="16"/>
                <w:lang w:eastAsia="es-MX"/>
              </w:rPr>
            </w:pPr>
            <w:r w:rsidRPr="00810826">
              <w:rPr>
                <w:color w:val="000000"/>
                <w:sz w:val="16"/>
                <w:szCs w:val="16"/>
                <w:lang w:eastAsia="es-MX"/>
              </w:rPr>
              <w:t>(66.64, 83.3)</w:t>
            </w:r>
          </w:p>
        </w:tc>
      </w:tr>
      <w:tr w:rsidR="00C93891" w:rsidRPr="00810826" w14:paraId="52F430C4" w14:textId="77777777" w:rsidTr="0098187A">
        <w:trPr>
          <w:trHeight w:val="221"/>
        </w:trPr>
        <w:tc>
          <w:tcPr>
            <w:tcW w:w="2614" w:type="dxa"/>
            <w:tcBorders>
              <w:right w:val="single" w:sz="4" w:space="0" w:color="FFFFFF"/>
            </w:tcBorders>
            <w:shd w:val="clear" w:color="auto" w:fill="auto"/>
            <w:vAlign w:val="bottom"/>
          </w:tcPr>
          <w:p w14:paraId="3B08CE9D" w14:textId="77777777" w:rsidR="00C93891" w:rsidRPr="00810826" w:rsidRDefault="00C93891" w:rsidP="0098187A">
            <w:pPr>
              <w:rPr>
                <w:i/>
                <w:color w:val="000000"/>
                <w:sz w:val="16"/>
                <w:szCs w:val="16"/>
                <w:lang w:eastAsia="es-MX"/>
              </w:rPr>
            </w:pPr>
            <w:r w:rsidRPr="00810826">
              <w:rPr>
                <w:i/>
                <w:color w:val="000000"/>
                <w:sz w:val="16"/>
                <w:szCs w:val="16"/>
                <w:lang w:eastAsia="es-MX"/>
              </w:rPr>
              <w:t>First Touch</w:t>
            </w:r>
          </w:p>
        </w:tc>
        <w:tc>
          <w:tcPr>
            <w:tcW w:w="1606" w:type="dxa"/>
            <w:tcBorders>
              <w:top w:val="nil"/>
              <w:left w:val="single" w:sz="4" w:space="0" w:color="FFFFFF"/>
              <w:bottom w:val="nil"/>
              <w:right w:val="nil"/>
            </w:tcBorders>
            <w:shd w:val="clear" w:color="auto" w:fill="auto"/>
            <w:vAlign w:val="bottom"/>
          </w:tcPr>
          <w:p w14:paraId="5BEB2531" w14:textId="77777777" w:rsidR="00C93891" w:rsidRPr="00810826" w:rsidRDefault="00C93891" w:rsidP="0098187A">
            <w:pPr>
              <w:rPr>
                <w:color w:val="000000"/>
                <w:sz w:val="16"/>
                <w:szCs w:val="16"/>
                <w:lang w:eastAsia="es-MX"/>
              </w:rPr>
            </w:pPr>
            <w:r w:rsidRPr="00810826">
              <w:rPr>
                <w:color w:val="000000"/>
                <w:sz w:val="16"/>
                <w:szCs w:val="16"/>
                <w:lang w:eastAsia="es-MX"/>
              </w:rPr>
              <w:t>Bueno</w:t>
            </w:r>
          </w:p>
        </w:tc>
        <w:tc>
          <w:tcPr>
            <w:tcW w:w="2229" w:type="dxa"/>
            <w:gridSpan w:val="2"/>
            <w:tcBorders>
              <w:top w:val="nil"/>
              <w:left w:val="nil"/>
              <w:bottom w:val="nil"/>
              <w:right w:val="nil"/>
            </w:tcBorders>
            <w:shd w:val="clear" w:color="auto" w:fill="auto"/>
            <w:vAlign w:val="bottom"/>
          </w:tcPr>
          <w:p w14:paraId="66FEAB08" w14:textId="77777777" w:rsidR="00C93891" w:rsidRPr="00810826" w:rsidRDefault="00C93891" w:rsidP="0098187A">
            <w:pPr>
              <w:rPr>
                <w:color w:val="000000"/>
                <w:sz w:val="16"/>
                <w:szCs w:val="16"/>
                <w:lang w:eastAsia="es-MX"/>
              </w:rPr>
            </w:pPr>
            <w:r w:rsidRPr="00810826">
              <w:rPr>
                <w:color w:val="000000"/>
                <w:sz w:val="16"/>
                <w:szCs w:val="16"/>
                <w:lang w:eastAsia="es-MX"/>
              </w:rPr>
              <w:t>(66.64, 83.3)</w:t>
            </w:r>
          </w:p>
        </w:tc>
      </w:tr>
      <w:tr w:rsidR="00C93891" w:rsidRPr="00810826" w14:paraId="12BE3C6F" w14:textId="77777777" w:rsidTr="00D02041">
        <w:trPr>
          <w:trHeight w:val="237"/>
        </w:trPr>
        <w:tc>
          <w:tcPr>
            <w:tcW w:w="2614" w:type="dxa"/>
            <w:tcBorders>
              <w:right w:val="single" w:sz="4" w:space="0" w:color="FFFFFF"/>
            </w:tcBorders>
            <w:shd w:val="clear" w:color="auto" w:fill="auto"/>
            <w:vAlign w:val="bottom"/>
          </w:tcPr>
          <w:p w14:paraId="7CFFA764" w14:textId="77777777" w:rsidR="00C93891" w:rsidRPr="00810826" w:rsidRDefault="00C93891" w:rsidP="0098187A">
            <w:pPr>
              <w:rPr>
                <w:i/>
                <w:color w:val="000000"/>
                <w:sz w:val="16"/>
                <w:szCs w:val="16"/>
                <w:lang w:eastAsia="es-MX"/>
              </w:rPr>
            </w:pPr>
            <w:r w:rsidRPr="00810826">
              <w:rPr>
                <w:i/>
                <w:color w:val="000000"/>
                <w:sz w:val="16"/>
                <w:szCs w:val="16"/>
                <w:lang w:eastAsia="es-MX"/>
              </w:rPr>
              <w:t>Acceleration</w:t>
            </w:r>
          </w:p>
        </w:tc>
        <w:tc>
          <w:tcPr>
            <w:tcW w:w="1606" w:type="dxa"/>
            <w:tcBorders>
              <w:top w:val="nil"/>
              <w:left w:val="single" w:sz="4" w:space="0" w:color="FFFFFF"/>
              <w:bottom w:val="nil"/>
              <w:right w:val="nil"/>
            </w:tcBorders>
            <w:shd w:val="clear" w:color="auto" w:fill="auto"/>
            <w:vAlign w:val="bottom"/>
          </w:tcPr>
          <w:p w14:paraId="76C59F83" w14:textId="77777777" w:rsidR="00C93891" w:rsidRPr="00810826" w:rsidRDefault="00C93891" w:rsidP="0098187A">
            <w:pPr>
              <w:rPr>
                <w:color w:val="000000"/>
                <w:sz w:val="16"/>
                <w:szCs w:val="16"/>
                <w:lang w:eastAsia="es-MX"/>
              </w:rPr>
            </w:pPr>
            <w:proofErr w:type="spellStart"/>
            <w:r w:rsidRPr="00810826">
              <w:rPr>
                <w:color w:val="000000"/>
                <w:sz w:val="16"/>
                <w:szCs w:val="16"/>
                <w:lang w:eastAsia="es-MX"/>
              </w:rPr>
              <w:t>Apenas</w:t>
            </w:r>
            <w:proofErr w:type="spellEnd"/>
            <w:r w:rsidRPr="00810826">
              <w:rPr>
                <w:color w:val="000000"/>
                <w:sz w:val="16"/>
                <w:szCs w:val="16"/>
                <w:lang w:eastAsia="es-MX"/>
              </w:rPr>
              <w:t xml:space="preserve"> Bueno</w:t>
            </w:r>
          </w:p>
        </w:tc>
        <w:tc>
          <w:tcPr>
            <w:tcW w:w="2229" w:type="dxa"/>
            <w:gridSpan w:val="2"/>
            <w:tcBorders>
              <w:top w:val="nil"/>
              <w:left w:val="nil"/>
              <w:bottom w:val="nil"/>
              <w:right w:val="nil"/>
            </w:tcBorders>
            <w:shd w:val="clear" w:color="auto" w:fill="auto"/>
            <w:vAlign w:val="bottom"/>
          </w:tcPr>
          <w:p w14:paraId="16854BEB" w14:textId="77777777" w:rsidR="00C93891" w:rsidRPr="00810826" w:rsidRDefault="00C93891" w:rsidP="0098187A">
            <w:pPr>
              <w:rPr>
                <w:color w:val="000000"/>
                <w:sz w:val="16"/>
                <w:szCs w:val="16"/>
                <w:lang w:eastAsia="es-MX"/>
              </w:rPr>
            </w:pPr>
            <w:r w:rsidRPr="00810826">
              <w:rPr>
                <w:color w:val="000000"/>
                <w:sz w:val="16"/>
                <w:szCs w:val="16"/>
                <w:lang w:eastAsia="es-MX"/>
              </w:rPr>
              <w:t>(58.31, 74.97)</w:t>
            </w:r>
          </w:p>
        </w:tc>
      </w:tr>
      <w:tr w:rsidR="00C93891" w:rsidRPr="00810826" w14:paraId="5BDB6B5E" w14:textId="77777777" w:rsidTr="00D02041">
        <w:trPr>
          <w:trHeight w:val="251"/>
        </w:trPr>
        <w:tc>
          <w:tcPr>
            <w:tcW w:w="2614" w:type="dxa"/>
            <w:tcBorders>
              <w:right w:val="single" w:sz="4" w:space="0" w:color="FFFFFF"/>
            </w:tcBorders>
            <w:shd w:val="clear" w:color="auto" w:fill="auto"/>
            <w:vAlign w:val="bottom"/>
          </w:tcPr>
          <w:p w14:paraId="27211B6F" w14:textId="77777777" w:rsidR="00C93891" w:rsidRPr="00810826" w:rsidRDefault="00C93891" w:rsidP="0098187A">
            <w:pPr>
              <w:rPr>
                <w:i/>
                <w:color w:val="000000"/>
                <w:sz w:val="16"/>
                <w:szCs w:val="16"/>
                <w:lang w:eastAsia="es-MX"/>
              </w:rPr>
            </w:pPr>
            <w:r w:rsidRPr="00810826">
              <w:rPr>
                <w:i/>
                <w:color w:val="000000"/>
                <w:sz w:val="16"/>
                <w:szCs w:val="16"/>
                <w:lang w:eastAsia="es-MX"/>
              </w:rPr>
              <w:t>Agility</w:t>
            </w:r>
          </w:p>
        </w:tc>
        <w:tc>
          <w:tcPr>
            <w:tcW w:w="1606" w:type="dxa"/>
            <w:tcBorders>
              <w:top w:val="nil"/>
              <w:left w:val="single" w:sz="4" w:space="0" w:color="FFFFFF"/>
              <w:bottom w:val="nil"/>
              <w:right w:val="nil"/>
            </w:tcBorders>
            <w:shd w:val="clear" w:color="auto" w:fill="auto"/>
            <w:vAlign w:val="bottom"/>
          </w:tcPr>
          <w:p w14:paraId="3C263223" w14:textId="77777777" w:rsidR="00C93891" w:rsidRPr="00810826" w:rsidRDefault="00C93891" w:rsidP="0098187A">
            <w:pPr>
              <w:rPr>
                <w:color w:val="000000"/>
                <w:sz w:val="16"/>
                <w:szCs w:val="16"/>
                <w:lang w:eastAsia="es-MX"/>
              </w:rPr>
            </w:pPr>
            <w:r w:rsidRPr="00810826">
              <w:rPr>
                <w:color w:val="000000"/>
                <w:sz w:val="16"/>
                <w:szCs w:val="16"/>
                <w:lang w:eastAsia="es-MX"/>
              </w:rPr>
              <w:t>Bueno</w:t>
            </w:r>
          </w:p>
        </w:tc>
        <w:tc>
          <w:tcPr>
            <w:tcW w:w="2229" w:type="dxa"/>
            <w:gridSpan w:val="2"/>
            <w:tcBorders>
              <w:top w:val="nil"/>
              <w:left w:val="nil"/>
              <w:bottom w:val="nil"/>
              <w:right w:val="nil"/>
            </w:tcBorders>
            <w:shd w:val="clear" w:color="auto" w:fill="auto"/>
            <w:vAlign w:val="bottom"/>
          </w:tcPr>
          <w:p w14:paraId="205E4720" w14:textId="77777777" w:rsidR="00C93891" w:rsidRPr="00810826" w:rsidRDefault="00C93891" w:rsidP="0098187A">
            <w:pPr>
              <w:rPr>
                <w:color w:val="000000"/>
                <w:sz w:val="16"/>
                <w:szCs w:val="16"/>
                <w:lang w:eastAsia="es-MX"/>
              </w:rPr>
            </w:pPr>
            <w:r w:rsidRPr="00810826">
              <w:rPr>
                <w:color w:val="000000"/>
                <w:sz w:val="16"/>
                <w:szCs w:val="16"/>
                <w:lang w:eastAsia="es-MX"/>
              </w:rPr>
              <w:t>(66.64, 83.3)</w:t>
            </w:r>
          </w:p>
        </w:tc>
      </w:tr>
      <w:tr w:rsidR="00C93891" w:rsidRPr="00810826" w14:paraId="1861CBC3" w14:textId="77777777" w:rsidTr="0098187A">
        <w:trPr>
          <w:trHeight w:val="221"/>
        </w:trPr>
        <w:tc>
          <w:tcPr>
            <w:tcW w:w="2614" w:type="dxa"/>
            <w:tcBorders>
              <w:right w:val="single" w:sz="4" w:space="0" w:color="FFFFFF"/>
            </w:tcBorders>
            <w:shd w:val="clear" w:color="auto" w:fill="auto"/>
            <w:vAlign w:val="bottom"/>
          </w:tcPr>
          <w:p w14:paraId="0BB2DFB3" w14:textId="77777777" w:rsidR="00C93891" w:rsidRPr="00810826" w:rsidRDefault="00C93891" w:rsidP="0098187A">
            <w:pPr>
              <w:rPr>
                <w:i/>
                <w:color w:val="000000"/>
                <w:sz w:val="16"/>
                <w:szCs w:val="16"/>
                <w:lang w:eastAsia="es-MX"/>
              </w:rPr>
            </w:pPr>
            <w:r w:rsidRPr="00810826">
              <w:rPr>
                <w:i/>
                <w:color w:val="000000"/>
                <w:sz w:val="16"/>
                <w:szCs w:val="16"/>
                <w:lang w:eastAsia="es-MX"/>
              </w:rPr>
              <w:t>Decisions</w:t>
            </w:r>
          </w:p>
        </w:tc>
        <w:tc>
          <w:tcPr>
            <w:tcW w:w="1606" w:type="dxa"/>
            <w:tcBorders>
              <w:top w:val="nil"/>
              <w:left w:val="single" w:sz="4" w:space="0" w:color="FFFFFF"/>
              <w:bottom w:val="nil"/>
              <w:right w:val="nil"/>
            </w:tcBorders>
            <w:shd w:val="clear" w:color="auto" w:fill="auto"/>
            <w:vAlign w:val="bottom"/>
          </w:tcPr>
          <w:p w14:paraId="683C94BD" w14:textId="77777777" w:rsidR="00C93891" w:rsidRPr="00810826" w:rsidRDefault="00C93891" w:rsidP="0098187A">
            <w:pPr>
              <w:rPr>
                <w:color w:val="000000"/>
                <w:sz w:val="16"/>
                <w:szCs w:val="16"/>
                <w:lang w:eastAsia="es-MX"/>
              </w:rPr>
            </w:pPr>
            <w:r w:rsidRPr="00810826">
              <w:rPr>
                <w:color w:val="000000"/>
                <w:sz w:val="16"/>
                <w:szCs w:val="16"/>
                <w:lang w:eastAsia="es-MX"/>
              </w:rPr>
              <w:t>Bueno</w:t>
            </w:r>
          </w:p>
        </w:tc>
        <w:tc>
          <w:tcPr>
            <w:tcW w:w="2229" w:type="dxa"/>
            <w:gridSpan w:val="2"/>
            <w:tcBorders>
              <w:top w:val="nil"/>
              <w:left w:val="nil"/>
              <w:bottom w:val="nil"/>
              <w:right w:val="nil"/>
            </w:tcBorders>
            <w:shd w:val="clear" w:color="auto" w:fill="auto"/>
            <w:vAlign w:val="bottom"/>
          </w:tcPr>
          <w:p w14:paraId="77231822" w14:textId="77777777" w:rsidR="00C93891" w:rsidRPr="00810826" w:rsidRDefault="00C93891" w:rsidP="0098187A">
            <w:pPr>
              <w:rPr>
                <w:color w:val="000000"/>
                <w:sz w:val="16"/>
                <w:szCs w:val="16"/>
                <w:lang w:eastAsia="es-MX"/>
              </w:rPr>
            </w:pPr>
            <w:r w:rsidRPr="00810826">
              <w:rPr>
                <w:color w:val="000000"/>
                <w:sz w:val="16"/>
                <w:szCs w:val="16"/>
                <w:lang w:eastAsia="es-MX"/>
              </w:rPr>
              <w:t>(66.64, 83.3)</w:t>
            </w:r>
          </w:p>
        </w:tc>
      </w:tr>
      <w:tr w:rsidR="00C93891" w:rsidRPr="00810826" w14:paraId="66F4ED07" w14:textId="77777777" w:rsidTr="0098187A">
        <w:trPr>
          <w:trHeight w:val="221"/>
        </w:trPr>
        <w:tc>
          <w:tcPr>
            <w:tcW w:w="2614" w:type="dxa"/>
            <w:tcBorders>
              <w:right w:val="single" w:sz="4" w:space="0" w:color="FFFFFF"/>
            </w:tcBorders>
            <w:shd w:val="clear" w:color="auto" w:fill="auto"/>
            <w:vAlign w:val="bottom"/>
          </w:tcPr>
          <w:p w14:paraId="7AD2B19B" w14:textId="77777777" w:rsidR="00C93891" w:rsidRPr="00810826" w:rsidRDefault="00C93891" w:rsidP="0098187A">
            <w:pPr>
              <w:rPr>
                <w:i/>
                <w:color w:val="000000"/>
                <w:sz w:val="16"/>
                <w:szCs w:val="16"/>
                <w:lang w:eastAsia="es-MX"/>
              </w:rPr>
            </w:pPr>
            <w:r w:rsidRPr="00810826">
              <w:rPr>
                <w:i/>
                <w:color w:val="000000"/>
                <w:sz w:val="16"/>
                <w:szCs w:val="16"/>
                <w:lang w:eastAsia="es-MX"/>
              </w:rPr>
              <w:t>Balance</w:t>
            </w:r>
          </w:p>
        </w:tc>
        <w:tc>
          <w:tcPr>
            <w:tcW w:w="1606" w:type="dxa"/>
            <w:tcBorders>
              <w:top w:val="nil"/>
              <w:left w:val="single" w:sz="4" w:space="0" w:color="FFFFFF"/>
              <w:bottom w:val="nil"/>
              <w:right w:val="nil"/>
            </w:tcBorders>
            <w:shd w:val="clear" w:color="auto" w:fill="auto"/>
            <w:vAlign w:val="bottom"/>
          </w:tcPr>
          <w:p w14:paraId="7FF4893B" w14:textId="77777777" w:rsidR="00C93891" w:rsidRPr="00810826" w:rsidRDefault="00C93891" w:rsidP="0098187A">
            <w:pPr>
              <w:rPr>
                <w:color w:val="000000"/>
                <w:sz w:val="16"/>
                <w:szCs w:val="16"/>
                <w:lang w:eastAsia="es-MX"/>
              </w:rPr>
            </w:pPr>
            <w:proofErr w:type="spellStart"/>
            <w:r w:rsidRPr="00810826">
              <w:rPr>
                <w:color w:val="000000"/>
                <w:sz w:val="16"/>
                <w:szCs w:val="16"/>
                <w:lang w:eastAsia="es-MX"/>
              </w:rPr>
              <w:t>Casi</w:t>
            </w:r>
            <w:proofErr w:type="spellEnd"/>
            <w:r w:rsidRPr="00810826">
              <w:rPr>
                <w:color w:val="000000"/>
                <w:sz w:val="16"/>
                <w:szCs w:val="16"/>
                <w:lang w:eastAsia="es-MX"/>
              </w:rPr>
              <w:t xml:space="preserve"> </w:t>
            </w:r>
            <w:proofErr w:type="spellStart"/>
            <w:r w:rsidRPr="00810826">
              <w:rPr>
                <w:color w:val="000000"/>
                <w:sz w:val="16"/>
                <w:szCs w:val="16"/>
                <w:lang w:eastAsia="es-MX"/>
              </w:rPr>
              <w:t>Malo</w:t>
            </w:r>
            <w:proofErr w:type="spellEnd"/>
          </w:p>
        </w:tc>
        <w:tc>
          <w:tcPr>
            <w:tcW w:w="2229" w:type="dxa"/>
            <w:gridSpan w:val="2"/>
            <w:tcBorders>
              <w:top w:val="nil"/>
              <w:left w:val="nil"/>
              <w:bottom w:val="nil"/>
              <w:right w:val="nil"/>
            </w:tcBorders>
            <w:shd w:val="clear" w:color="auto" w:fill="auto"/>
            <w:vAlign w:val="bottom"/>
          </w:tcPr>
          <w:p w14:paraId="63419B6F" w14:textId="77777777" w:rsidR="00C93891" w:rsidRPr="00810826" w:rsidRDefault="00C93891" w:rsidP="0098187A">
            <w:pPr>
              <w:rPr>
                <w:color w:val="000000"/>
                <w:sz w:val="16"/>
                <w:szCs w:val="16"/>
                <w:lang w:eastAsia="es-MX"/>
              </w:rPr>
            </w:pPr>
            <w:r w:rsidRPr="00810826">
              <w:rPr>
                <w:color w:val="000000"/>
                <w:sz w:val="16"/>
                <w:szCs w:val="16"/>
                <w:lang w:eastAsia="es-MX"/>
              </w:rPr>
              <w:t>(33.32, 49.98)</w:t>
            </w:r>
          </w:p>
        </w:tc>
      </w:tr>
      <w:tr w:rsidR="00C93891" w:rsidRPr="00810826" w14:paraId="4A2854C6" w14:textId="77777777" w:rsidTr="00DF50F2">
        <w:trPr>
          <w:trHeight w:val="221"/>
        </w:trPr>
        <w:tc>
          <w:tcPr>
            <w:tcW w:w="2614" w:type="dxa"/>
            <w:tcBorders>
              <w:bottom w:val="single" w:sz="4" w:space="0" w:color="auto"/>
              <w:right w:val="single" w:sz="4" w:space="0" w:color="FFFFFF"/>
            </w:tcBorders>
            <w:shd w:val="clear" w:color="auto" w:fill="auto"/>
            <w:vAlign w:val="bottom"/>
          </w:tcPr>
          <w:p w14:paraId="5D362179" w14:textId="77777777" w:rsidR="00C93891" w:rsidRPr="00810826" w:rsidRDefault="00C93891" w:rsidP="0098187A">
            <w:pPr>
              <w:rPr>
                <w:i/>
                <w:color w:val="000000"/>
                <w:sz w:val="16"/>
                <w:szCs w:val="16"/>
                <w:lang w:eastAsia="es-MX"/>
              </w:rPr>
            </w:pPr>
            <w:r w:rsidRPr="00810826">
              <w:rPr>
                <w:i/>
                <w:color w:val="000000"/>
                <w:sz w:val="16"/>
                <w:szCs w:val="16"/>
                <w:lang w:eastAsia="es-MX"/>
              </w:rPr>
              <w:t>Work Rate</w:t>
            </w:r>
          </w:p>
        </w:tc>
        <w:tc>
          <w:tcPr>
            <w:tcW w:w="1606" w:type="dxa"/>
            <w:tcBorders>
              <w:top w:val="nil"/>
              <w:left w:val="single" w:sz="4" w:space="0" w:color="FFFFFF"/>
              <w:bottom w:val="single" w:sz="4" w:space="0" w:color="auto"/>
              <w:right w:val="nil"/>
            </w:tcBorders>
            <w:shd w:val="clear" w:color="auto" w:fill="auto"/>
            <w:vAlign w:val="bottom"/>
          </w:tcPr>
          <w:p w14:paraId="00AF096F" w14:textId="77777777" w:rsidR="00C93891" w:rsidRPr="00810826" w:rsidRDefault="00C93891" w:rsidP="0098187A">
            <w:pPr>
              <w:rPr>
                <w:color w:val="000000"/>
                <w:sz w:val="16"/>
                <w:szCs w:val="16"/>
                <w:lang w:eastAsia="es-MX"/>
              </w:rPr>
            </w:pPr>
            <w:proofErr w:type="spellStart"/>
            <w:r w:rsidRPr="00810826">
              <w:rPr>
                <w:color w:val="000000"/>
                <w:sz w:val="16"/>
                <w:szCs w:val="16"/>
                <w:lang w:eastAsia="es-MX"/>
              </w:rPr>
              <w:t>Casi</w:t>
            </w:r>
            <w:proofErr w:type="spellEnd"/>
            <w:r w:rsidRPr="00810826">
              <w:rPr>
                <w:color w:val="000000"/>
                <w:sz w:val="16"/>
                <w:szCs w:val="16"/>
                <w:lang w:eastAsia="es-MX"/>
              </w:rPr>
              <w:t xml:space="preserve"> Bueno</w:t>
            </w:r>
          </w:p>
        </w:tc>
        <w:tc>
          <w:tcPr>
            <w:tcW w:w="2229" w:type="dxa"/>
            <w:gridSpan w:val="2"/>
            <w:tcBorders>
              <w:top w:val="nil"/>
              <w:left w:val="nil"/>
              <w:bottom w:val="single" w:sz="4" w:space="0" w:color="000000" w:themeColor="text1"/>
              <w:right w:val="nil"/>
            </w:tcBorders>
            <w:shd w:val="clear" w:color="auto" w:fill="auto"/>
            <w:vAlign w:val="bottom"/>
          </w:tcPr>
          <w:p w14:paraId="56099F12" w14:textId="77777777" w:rsidR="00C93891" w:rsidRPr="00810826" w:rsidRDefault="00C93891" w:rsidP="0098187A">
            <w:pPr>
              <w:rPr>
                <w:color w:val="000000"/>
                <w:sz w:val="16"/>
                <w:szCs w:val="16"/>
                <w:lang w:eastAsia="es-MX"/>
              </w:rPr>
            </w:pPr>
            <w:r w:rsidRPr="00810826">
              <w:rPr>
                <w:color w:val="000000"/>
                <w:sz w:val="16"/>
                <w:szCs w:val="16"/>
                <w:lang w:eastAsia="es-MX"/>
              </w:rPr>
              <w:t>(49.98, 66.64)</w:t>
            </w:r>
          </w:p>
        </w:tc>
      </w:tr>
    </w:tbl>
    <w:p w14:paraId="08491011" w14:textId="77777777" w:rsidR="00266EEC" w:rsidRDefault="00266EEC" w:rsidP="00C93891">
      <w:pPr>
        <w:pStyle w:val="TableTitle"/>
        <w:rPr>
          <w:lang w:val="es-MX"/>
        </w:rPr>
      </w:pPr>
    </w:p>
    <w:p w14:paraId="75FA115F" w14:textId="77777777" w:rsidR="00C93891" w:rsidRPr="00E165CD" w:rsidRDefault="00C93891" w:rsidP="00C93891">
      <w:pPr>
        <w:pStyle w:val="TableTitle"/>
        <w:rPr>
          <w:lang w:val="es-MX"/>
        </w:rPr>
      </w:pPr>
      <w:r w:rsidRPr="00E165CD">
        <w:rPr>
          <w:lang w:val="es-MX"/>
        </w:rPr>
        <w:t>Cuadro I</w:t>
      </w:r>
      <w:r>
        <w:rPr>
          <w:lang w:val="es-MX"/>
        </w:rPr>
        <w:t>II.3</w:t>
      </w:r>
    </w:p>
    <w:p w14:paraId="1579685E" w14:textId="77777777" w:rsidR="00C93891" w:rsidRPr="00176714" w:rsidRDefault="00C93891" w:rsidP="00C93891">
      <w:pPr>
        <w:pStyle w:val="TableTitle"/>
        <w:rPr>
          <w:lang w:val="es-MX"/>
        </w:rPr>
      </w:pPr>
      <w:r>
        <w:rPr>
          <w:lang w:val="es-MX"/>
        </w:rPr>
        <w:t>Calificaciones correspondientes a G</w:t>
      </w:r>
      <w:r>
        <w:rPr>
          <w:vertAlign w:val="subscript"/>
          <w:lang w:val="es-MX"/>
        </w:rPr>
        <w:t>2</w:t>
      </w:r>
      <w:r>
        <w:rPr>
          <w:lang w:val="es-MX"/>
        </w:rPr>
        <w:t xml:space="preserve"> </w:t>
      </w:r>
    </w:p>
    <w:tbl>
      <w:tblPr>
        <w:tblW w:w="6449" w:type="dxa"/>
        <w:tblLook w:val="04A0" w:firstRow="1" w:lastRow="0" w:firstColumn="1" w:lastColumn="0" w:noHBand="0" w:noVBand="1"/>
      </w:tblPr>
      <w:tblGrid>
        <w:gridCol w:w="2614"/>
        <w:gridCol w:w="1606"/>
        <w:gridCol w:w="1008"/>
        <w:gridCol w:w="1221"/>
      </w:tblGrid>
      <w:tr w:rsidR="00C93891" w:rsidRPr="00810826" w14:paraId="04E10A6B" w14:textId="77777777" w:rsidTr="0098187A">
        <w:trPr>
          <w:gridAfter w:val="1"/>
          <w:wAfter w:w="1221" w:type="dxa"/>
          <w:trHeight w:val="221"/>
        </w:trPr>
        <w:tc>
          <w:tcPr>
            <w:tcW w:w="2614" w:type="dxa"/>
            <w:tcBorders>
              <w:top w:val="double" w:sz="4" w:space="0" w:color="000000"/>
              <w:bottom w:val="single" w:sz="4" w:space="0" w:color="000000"/>
            </w:tcBorders>
            <w:shd w:val="clear" w:color="auto" w:fill="auto"/>
            <w:vAlign w:val="bottom"/>
          </w:tcPr>
          <w:p w14:paraId="6DA5A58D" w14:textId="77777777" w:rsidR="00C93891" w:rsidRPr="00810826" w:rsidRDefault="00C93891" w:rsidP="0098187A">
            <w:pPr>
              <w:rPr>
                <w:color w:val="000000"/>
                <w:sz w:val="16"/>
                <w:szCs w:val="16"/>
                <w:lang w:eastAsia="es-MX"/>
              </w:rPr>
            </w:pPr>
            <w:proofErr w:type="spellStart"/>
            <w:r w:rsidRPr="00810826">
              <w:rPr>
                <w:color w:val="000000"/>
                <w:sz w:val="16"/>
                <w:szCs w:val="16"/>
                <w:lang w:eastAsia="es-MX"/>
              </w:rPr>
              <w:t>Criterio</w:t>
            </w:r>
            <w:proofErr w:type="spellEnd"/>
          </w:p>
        </w:tc>
        <w:tc>
          <w:tcPr>
            <w:tcW w:w="2614" w:type="dxa"/>
            <w:gridSpan w:val="2"/>
            <w:tcBorders>
              <w:top w:val="double" w:sz="4" w:space="0" w:color="000000"/>
              <w:bottom w:val="single" w:sz="4" w:space="0" w:color="000000"/>
            </w:tcBorders>
            <w:shd w:val="clear" w:color="auto" w:fill="auto"/>
          </w:tcPr>
          <w:p w14:paraId="06CD1666" w14:textId="77777777" w:rsidR="00C93891" w:rsidRPr="00810826" w:rsidRDefault="00C93891" w:rsidP="0098187A">
            <w:pPr>
              <w:rPr>
                <w:sz w:val="16"/>
                <w:szCs w:val="16"/>
                <w:lang w:val="es-ES" w:eastAsia="es-MX"/>
              </w:rPr>
            </w:pPr>
            <w:r w:rsidRPr="00810826">
              <w:rPr>
                <w:sz w:val="16"/>
                <w:szCs w:val="16"/>
                <w:lang w:val="es-ES" w:eastAsia="es-MX"/>
              </w:rPr>
              <w:t>G</w:t>
            </w:r>
            <w:r w:rsidRPr="00810826">
              <w:rPr>
                <w:sz w:val="16"/>
                <w:szCs w:val="16"/>
                <w:vertAlign w:val="subscript"/>
                <w:lang w:val="es-ES" w:eastAsia="es-MX"/>
              </w:rPr>
              <w:t>2</w:t>
            </w:r>
            <w:r w:rsidRPr="00810826">
              <w:rPr>
                <w:sz w:val="16"/>
                <w:szCs w:val="16"/>
                <w:lang w:val="es-ES" w:eastAsia="es-MX"/>
              </w:rPr>
              <w:t>: Jackson Martínez</w:t>
            </w:r>
          </w:p>
        </w:tc>
      </w:tr>
      <w:tr w:rsidR="00C93891" w:rsidRPr="00810826" w14:paraId="72FFE9F4" w14:textId="77777777" w:rsidTr="0098187A">
        <w:trPr>
          <w:trHeight w:val="221"/>
        </w:trPr>
        <w:tc>
          <w:tcPr>
            <w:tcW w:w="2614" w:type="dxa"/>
            <w:tcBorders>
              <w:top w:val="single" w:sz="4" w:space="0" w:color="000000"/>
              <w:right w:val="single" w:sz="4" w:space="0" w:color="FFFFFF"/>
            </w:tcBorders>
            <w:shd w:val="clear" w:color="auto" w:fill="auto"/>
            <w:vAlign w:val="bottom"/>
          </w:tcPr>
          <w:p w14:paraId="485969A9" w14:textId="77777777" w:rsidR="00C93891" w:rsidRPr="00810826" w:rsidRDefault="00C93891" w:rsidP="0098187A">
            <w:pPr>
              <w:rPr>
                <w:i/>
                <w:color w:val="000000"/>
                <w:sz w:val="16"/>
                <w:szCs w:val="16"/>
                <w:lang w:eastAsia="es-MX"/>
              </w:rPr>
            </w:pPr>
            <w:r w:rsidRPr="00810826">
              <w:rPr>
                <w:i/>
                <w:color w:val="000000"/>
                <w:sz w:val="16"/>
                <w:szCs w:val="16"/>
                <w:lang w:eastAsia="es-MX"/>
              </w:rPr>
              <w:t>Finishing</w:t>
            </w:r>
          </w:p>
        </w:tc>
        <w:tc>
          <w:tcPr>
            <w:tcW w:w="1606" w:type="dxa"/>
            <w:tcBorders>
              <w:top w:val="single" w:sz="4" w:space="0" w:color="auto"/>
              <w:left w:val="single" w:sz="4" w:space="0" w:color="FFFFFF"/>
              <w:bottom w:val="nil"/>
              <w:right w:val="nil"/>
            </w:tcBorders>
            <w:shd w:val="clear" w:color="auto" w:fill="auto"/>
            <w:vAlign w:val="bottom"/>
          </w:tcPr>
          <w:p w14:paraId="29375A7A" w14:textId="77777777" w:rsidR="00C93891" w:rsidRPr="00810826" w:rsidRDefault="00C93891" w:rsidP="0098187A">
            <w:pPr>
              <w:rPr>
                <w:color w:val="000000"/>
                <w:sz w:val="16"/>
                <w:szCs w:val="18"/>
                <w:lang w:eastAsia="es-MX"/>
              </w:rPr>
            </w:pPr>
            <w:r w:rsidRPr="00810826">
              <w:rPr>
                <w:color w:val="000000"/>
                <w:sz w:val="16"/>
                <w:szCs w:val="18"/>
                <w:lang w:eastAsia="es-MX"/>
              </w:rPr>
              <w:t>Bueno</w:t>
            </w:r>
          </w:p>
        </w:tc>
        <w:tc>
          <w:tcPr>
            <w:tcW w:w="2229" w:type="dxa"/>
            <w:gridSpan w:val="2"/>
            <w:tcBorders>
              <w:top w:val="single" w:sz="4" w:space="0" w:color="FFFFFF"/>
              <w:left w:val="nil"/>
              <w:bottom w:val="nil"/>
              <w:right w:val="nil"/>
            </w:tcBorders>
            <w:shd w:val="clear" w:color="auto" w:fill="auto"/>
            <w:vAlign w:val="bottom"/>
          </w:tcPr>
          <w:p w14:paraId="4B96CB3E" w14:textId="77777777" w:rsidR="00C93891" w:rsidRPr="00810826" w:rsidRDefault="00C93891" w:rsidP="0098187A">
            <w:pPr>
              <w:rPr>
                <w:color w:val="000000"/>
                <w:sz w:val="16"/>
                <w:szCs w:val="18"/>
                <w:lang w:eastAsia="es-MX"/>
              </w:rPr>
            </w:pPr>
            <w:r w:rsidRPr="00810826">
              <w:rPr>
                <w:color w:val="000000"/>
                <w:sz w:val="16"/>
                <w:szCs w:val="18"/>
                <w:lang w:eastAsia="es-MX"/>
              </w:rPr>
              <w:t>(66.64, 83.3)</w:t>
            </w:r>
          </w:p>
        </w:tc>
      </w:tr>
      <w:tr w:rsidR="00C93891" w:rsidRPr="00810826" w14:paraId="6DAE34E0" w14:textId="77777777" w:rsidTr="0098187A">
        <w:trPr>
          <w:trHeight w:val="221"/>
        </w:trPr>
        <w:tc>
          <w:tcPr>
            <w:tcW w:w="2614" w:type="dxa"/>
            <w:tcBorders>
              <w:right w:val="single" w:sz="4" w:space="0" w:color="FFFFFF"/>
            </w:tcBorders>
            <w:shd w:val="clear" w:color="auto" w:fill="auto"/>
            <w:vAlign w:val="bottom"/>
          </w:tcPr>
          <w:p w14:paraId="5EBF2D13" w14:textId="77777777" w:rsidR="00C93891" w:rsidRPr="00810826" w:rsidRDefault="00C93891" w:rsidP="0098187A">
            <w:pPr>
              <w:rPr>
                <w:i/>
                <w:color w:val="000000"/>
                <w:sz w:val="16"/>
                <w:szCs w:val="16"/>
                <w:lang w:eastAsia="es-MX"/>
              </w:rPr>
            </w:pPr>
            <w:r w:rsidRPr="00810826">
              <w:rPr>
                <w:i/>
                <w:color w:val="000000"/>
                <w:sz w:val="16"/>
                <w:szCs w:val="16"/>
                <w:lang w:eastAsia="es-MX"/>
              </w:rPr>
              <w:t>Heading</w:t>
            </w:r>
          </w:p>
        </w:tc>
        <w:tc>
          <w:tcPr>
            <w:tcW w:w="1606" w:type="dxa"/>
            <w:tcBorders>
              <w:top w:val="nil"/>
              <w:left w:val="single" w:sz="4" w:space="0" w:color="FFFFFF"/>
              <w:bottom w:val="nil"/>
              <w:right w:val="nil"/>
            </w:tcBorders>
            <w:shd w:val="clear" w:color="auto" w:fill="auto"/>
            <w:vAlign w:val="bottom"/>
          </w:tcPr>
          <w:p w14:paraId="6731206B" w14:textId="77777777" w:rsidR="00C93891" w:rsidRPr="00810826" w:rsidRDefault="00C93891" w:rsidP="0098187A">
            <w:pPr>
              <w:rPr>
                <w:color w:val="000000"/>
                <w:sz w:val="16"/>
                <w:szCs w:val="18"/>
                <w:lang w:eastAsia="es-MX"/>
              </w:rPr>
            </w:pPr>
            <w:r w:rsidRPr="00810826">
              <w:rPr>
                <w:color w:val="000000"/>
                <w:sz w:val="16"/>
                <w:szCs w:val="18"/>
                <w:lang w:eastAsia="es-MX"/>
              </w:rPr>
              <w:t>Bueno</w:t>
            </w:r>
          </w:p>
        </w:tc>
        <w:tc>
          <w:tcPr>
            <w:tcW w:w="2229" w:type="dxa"/>
            <w:gridSpan w:val="2"/>
            <w:tcBorders>
              <w:top w:val="nil"/>
              <w:left w:val="nil"/>
              <w:bottom w:val="nil"/>
              <w:right w:val="nil"/>
            </w:tcBorders>
            <w:shd w:val="clear" w:color="auto" w:fill="auto"/>
            <w:vAlign w:val="bottom"/>
          </w:tcPr>
          <w:p w14:paraId="62B5A600" w14:textId="77777777" w:rsidR="00C93891" w:rsidRPr="00810826" w:rsidRDefault="00C93891" w:rsidP="0098187A">
            <w:pPr>
              <w:rPr>
                <w:color w:val="000000"/>
                <w:sz w:val="16"/>
                <w:szCs w:val="18"/>
                <w:lang w:eastAsia="es-MX"/>
              </w:rPr>
            </w:pPr>
            <w:r w:rsidRPr="00810826">
              <w:rPr>
                <w:color w:val="000000"/>
                <w:sz w:val="16"/>
                <w:szCs w:val="18"/>
                <w:lang w:eastAsia="es-MX"/>
              </w:rPr>
              <w:t>(66.64, 83.3)</w:t>
            </w:r>
          </w:p>
        </w:tc>
      </w:tr>
      <w:tr w:rsidR="00C93891" w:rsidRPr="00810826" w14:paraId="4D3CB86E" w14:textId="77777777" w:rsidTr="0098187A">
        <w:trPr>
          <w:trHeight w:val="221"/>
        </w:trPr>
        <w:tc>
          <w:tcPr>
            <w:tcW w:w="2614" w:type="dxa"/>
            <w:tcBorders>
              <w:right w:val="single" w:sz="4" w:space="0" w:color="FFFFFF"/>
            </w:tcBorders>
            <w:shd w:val="clear" w:color="auto" w:fill="auto"/>
            <w:vAlign w:val="bottom"/>
          </w:tcPr>
          <w:p w14:paraId="4F2F5E46" w14:textId="77777777" w:rsidR="00C93891" w:rsidRPr="00810826" w:rsidRDefault="00C93891" w:rsidP="0098187A">
            <w:pPr>
              <w:rPr>
                <w:i/>
                <w:color w:val="000000"/>
                <w:sz w:val="16"/>
                <w:szCs w:val="16"/>
                <w:lang w:eastAsia="es-MX"/>
              </w:rPr>
            </w:pPr>
            <w:r w:rsidRPr="00810826">
              <w:rPr>
                <w:i/>
                <w:color w:val="000000"/>
                <w:sz w:val="16"/>
                <w:szCs w:val="16"/>
                <w:lang w:eastAsia="es-MX"/>
              </w:rPr>
              <w:t>Technique</w:t>
            </w:r>
          </w:p>
        </w:tc>
        <w:tc>
          <w:tcPr>
            <w:tcW w:w="1606" w:type="dxa"/>
            <w:tcBorders>
              <w:top w:val="nil"/>
              <w:left w:val="single" w:sz="4" w:space="0" w:color="FFFFFF"/>
              <w:bottom w:val="nil"/>
              <w:right w:val="nil"/>
            </w:tcBorders>
            <w:shd w:val="clear" w:color="auto" w:fill="auto"/>
            <w:vAlign w:val="bottom"/>
          </w:tcPr>
          <w:p w14:paraId="674088A8" w14:textId="77777777" w:rsidR="00C93891" w:rsidRPr="00810826" w:rsidRDefault="00C93891" w:rsidP="0098187A">
            <w:pPr>
              <w:rPr>
                <w:color w:val="000000"/>
                <w:sz w:val="16"/>
                <w:szCs w:val="18"/>
                <w:lang w:eastAsia="es-MX"/>
              </w:rPr>
            </w:pPr>
            <w:proofErr w:type="spellStart"/>
            <w:r w:rsidRPr="00810826">
              <w:rPr>
                <w:color w:val="000000"/>
                <w:sz w:val="16"/>
                <w:szCs w:val="18"/>
                <w:lang w:eastAsia="es-MX"/>
              </w:rPr>
              <w:t>Apenas</w:t>
            </w:r>
            <w:proofErr w:type="spellEnd"/>
            <w:r w:rsidRPr="00810826">
              <w:rPr>
                <w:color w:val="000000"/>
                <w:sz w:val="16"/>
                <w:szCs w:val="18"/>
                <w:lang w:eastAsia="es-MX"/>
              </w:rPr>
              <w:t xml:space="preserve"> Bueno</w:t>
            </w:r>
          </w:p>
        </w:tc>
        <w:tc>
          <w:tcPr>
            <w:tcW w:w="2229" w:type="dxa"/>
            <w:gridSpan w:val="2"/>
            <w:tcBorders>
              <w:top w:val="nil"/>
              <w:left w:val="nil"/>
              <w:bottom w:val="nil"/>
              <w:right w:val="nil"/>
            </w:tcBorders>
            <w:shd w:val="clear" w:color="auto" w:fill="auto"/>
            <w:vAlign w:val="bottom"/>
          </w:tcPr>
          <w:p w14:paraId="31C77E15" w14:textId="77777777" w:rsidR="00C93891" w:rsidRPr="00810826" w:rsidRDefault="00C93891" w:rsidP="0098187A">
            <w:pPr>
              <w:rPr>
                <w:color w:val="000000"/>
                <w:sz w:val="16"/>
                <w:szCs w:val="18"/>
                <w:lang w:eastAsia="es-MX"/>
              </w:rPr>
            </w:pPr>
            <w:r w:rsidRPr="00810826">
              <w:rPr>
                <w:color w:val="000000"/>
                <w:sz w:val="16"/>
                <w:szCs w:val="18"/>
                <w:lang w:eastAsia="es-MX"/>
              </w:rPr>
              <w:t>(58.31, 74.97)</w:t>
            </w:r>
          </w:p>
        </w:tc>
      </w:tr>
      <w:tr w:rsidR="00C93891" w:rsidRPr="00810826" w14:paraId="4C126B76" w14:textId="77777777" w:rsidTr="0098187A">
        <w:trPr>
          <w:trHeight w:val="221"/>
        </w:trPr>
        <w:tc>
          <w:tcPr>
            <w:tcW w:w="2614" w:type="dxa"/>
            <w:tcBorders>
              <w:right w:val="single" w:sz="4" w:space="0" w:color="FFFFFF"/>
            </w:tcBorders>
            <w:shd w:val="clear" w:color="auto" w:fill="auto"/>
            <w:vAlign w:val="bottom"/>
          </w:tcPr>
          <w:p w14:paraId="2D7C34C5" w14:textId="77777777" w:rsidR="00C93891" w:rsidRPr="00810826" w:rsidRDefault="00C93891" w:rsidP="0098187A">
            <w:pPr>
              <w:rPr>
                <w:i/>
                <w:color w:val="000000"/>
                <w:sz w:val="16"/>
                <w:szCs w:val="16"/>
                <w:lang w:eastAsia="es-MX"/>
              </w:rPr>
            </w:pPr>
            <w:r w:rsidRPr="00810826">
              <w:rPr>
                <w:i/>
                <w:color w:val="000000"/>
                <w:sz w:val="16"/>
                <w:szCs w:val="16"/>
                <w:lang w:eastAsia="es-MX"/>
              </w:rPr>
              <w:t>Off the ball</w:t>
            </w:r>
          </w:p>
        </w:tc>
        <w:tc>
          <w:tcPr>
            <w:tcW w:w="1606" w:type="dxa"/>
            <w:tcBorders>
              <w:top w:val="nil"/>
              <w:left w:val="single" w:sz="4" w:space="0" w:color="FFFFFF"/>
              <w:bottom w:val="nil"/>
              <w:right w:val="nil"/>
            </w:tcBorders>
            <w:shd w:val="clear" w:color="auto" w:fill="auto"/>
            <w:vAlign w:val="bottom"/>
          </w:tcPr>
          <w:p w14:paraId="1101371F" w14:textId="77777777" w:rsidR="00C93891" w:rsidRPr="00810826" w:rsidRDefault="00C93891" w:rsidP="0098187A">
            <w:pPr>
              <w:rPr>
                <w:color w:val="000000"/>
                <w:sz w:val="16"/>
                <w:szCs w:val="18"/>
                <w:lang w:eastAsia="es-MX"/>
              </w:rPr>
            </w:pPr>
            <w:proofErr w:type="spellStart"/>
            <w:r w:rsidRPr="00810826">
              <w:rPr>
                <w:color w:val="000000"/>
                <w:sz w:val="16"/>
                <w:szCs w:val="18"/>
                <w:lang w:eastAsia="es-MX"/>
              </w:rPr>
              <w:t>Apenas</w:t>
            </w:r>
            <w:proofErr w:type="spellEnd"/>
            <w:r w:rsidRPr="00810826">
              <w:rPr>
                <w:color w:val="000000"/>
                <w:sz w:val="16"/>
                <w:szCs w:val="18"/>
                <w:lang w:eastAsia="es-MX"/>
              </w:rPr>
              <w:t xml:space="preserve"> Bueno</w:t>
            </w:r>
          </w:p>
        </w:tc>
        <w:tc>
          <w:tcPr>
            <w:tcW w:w="2229" w:type="dxa"/>
            <w:gridSpan w:val="2"/>
            <w:tcBorders>
              <w:top w:val="nil"/>
              <w:left w:val="nil"/>
              <w:bottom w:val="nil"/>
              <w:right w:val="nil"/>
            </w:tcBorders>
            <w:shd w:val="clear" w:color="auto" w:fill="auto"/>
            <w:vAlign w:val="bottom"/>
          </w:tcPr>
          <w:p w14:paraId="76AC53A9" w14:textId="77777777" w:rsidR="00C93891" w:rsidRPr="00810826" w:rsidRDefault="00C93891" w:rsidP="0098187A">
            <w:pPr>
              <w:rPr>
                <w:color w:val="000000"/>
                <w:sz w:val="16"/>
                <w:szCs w:val="18"/>
                <w:lang w:eastAsia="es-MX"/>
              </w:rPr>
            </w:pPr>
            <w:r w:rsidRPr="00810826">
              <w:rPr>
                <w:color w:val="000000"/>
                <w:sz w:val="16"/>
                <w:szCs w:val="18"/>
                <w:lang w:eastAsia="es-MX"/>
              </w:rPr>
              <w:t>(58.31, 74.97)</w:t>
            </w:r>
          </w:p>
        </w:tc>
      </w:tr>
      <w:tr w:rsidR="00C93891" w:rsidRPr="00810826" w14:paraId="6AC05445" w14:textId="77777777" w:rsidTr="0098187A">
        <w:trPr>
          <w:trHeight w:val="221"/>
        </w:trPr>
        <w:tc>
          <w:tcPr>
            <w:tcW w:w="2614" w:type="dxa"/>
            <w:tcBorders>
              <w:right w:val="single" w:sz="4" w:space="0" w:color="FFFFFF"/>
            </w:tcBorders>
            <w:shd w:val="clear" w:color="auto" w:fill="auto"/>
            <w:vAlign w:val="bottom"/>
          </w:tcPr>
          <w:p w14:paraId="79B16B73" w14:textId="77777777" w:rsidR="00C93891" w:rsidRPr="00810826" w:rsidRDefault="00C93891" w:rsidP="0098187A">
            <w:pPr>
              <w:rPr>
                <w:i/>
                <w:color w:val="000000"/>
                <w:sz w:val="16"/>
                <w:szCs w:val="16"/>
                <w:lang w:eastAsia="es-MX"/>
              </w:rPr>
            </w:pPr>
            <w:r w:rsidRPr="00810826">
              <w:rPr>
                <w:i/>
                <w:color w:val="000000"/>
                <w:sz w:val="16"/>
                <w:szCs w:val="16"/>
                <w:lang w:eastAsia="es-MX"/>
              </w:rPr>
              <w:t>Anticipation</w:t>
            </w:r>
          </w:p>
        </w:tc>
        <w:tc>
          <w:tcPr>
            <w:tcW w:w="1606" w:type="dxa"/>
            <w:tcBorders>
              <w:top w:val="nil"/>
              <w:left w:val="single" w:sz="4" w:space="0" w:color="FFFFFF"/>
              <w:bottom w:val="nil"/>
              <w:right w:val="nil"/>
            </w:tcBorders>
            <w:shd w:val="clear" w:color="auto" w:fill="auto"/>
            <w:vAlign w:val="bottom"/>
          </w:tcPr>
          <w:p w14:paraId="267415F6" w14:textId="77777777" w:rsidR="00C93891" w:rsidRPr="00810826" w:rsidRDefault="00C93891" w:rsidP="0098187A">
            <w:pPr>
              <w:rPr>
                <w:color w:val="000000"/>
                <w:sz w:val="16"/>
                <w:szCs w:val="18"/>
                <w:lang w:eastAsia="es-MX"/>
              </w:rPr>
            </w:pPr>
            <w:proofErr w:type="spellStart"/>
            <w:r w:rsidRPr="00810826">
              <w:rPr>
                <w:color w:val="000000"/>
                <w:sz w:val="16"/>
                <w:szCs w:val="18"/>
                <w:lang w:eastAsia="es-MX"/>
              </w:rPr>
              <w:t>Muy</w:t>
            </w:r>
            <w:proofErr w:type="spellEnd"/>
            <w:r w:rsidRPr="00810826">
              <w:rPr>
                <w:color w:val="000000"/>
                <w:sz w:val="16"/>
                <w:szCs w:val="18"/>
                <w:lang w:eastAsia="es-MX"/>
              </w:rPr>
              <w:t xml:space="preserve"> Bueno</w:t>
            </w:r>
          </w:p>
        </w:tc>
        <w:tc>
          <w:tcPr>
            <w:tcW w:w="2229" w:type="dxa"/>
            <w:gridSpan w:val="2"/>
            <w:tcBorders>
              <w:top w:val="nil"/>
              <w:left w:val="nil"/>
              <w:bottom w:val="nil"/>
              <w:right w:val="nil"/>
            </w:tcBorders>
            <w:shd w:val="clear" w:color="auto" w:fill="auto"/>
            <w:vAlign w:val="bottom"/>
          </w:tcPr>
          <w:p w14:paraId="4E7B4985" w14:textId="77777777" w:rsidR="00C93891" w:rsidRPr="00810826" w:rsidRDefault="00C93891" w:rsidP="0098187A">
            <w:pPr>
              <w:rPr>
                <w:color w:val="000000"/>
                <w:sz w:val="16"/>
                <w:szCs w:val="18"/>
                <w:lang w:eastAsia="es-MX"/>
              </w:rPr>
            </w:pPr>
            <w:r w:rsidRPr="00810826">
              <w:rPr>
                <w:color w:val="000000"/>
                <w:sz w:val="16"/>
                <w:szCs w:val="18"/>
                <w:lang w:eastAsia="es-MX"/>
              </w:rPr>
              <w:t>(74.97, 91.63)</w:t>
            </w:r>
          </w:p>
        </w:tc>
      </w:tr>
      <w:tr w:rsidR="00C93891" w:rsidRPr="00810826" w14:paraId="150E5069" w14:textId="77777777" w:rsidTr="0098187A">
        <w:trPr>
          <w:trHeight w:val="221"/>
        </w:trPr>
        <w:tc>
          <w:tcPr>
            <w:tcW w:w="2614" w:type="dxa"/>
            <w:tcBorders>
              <w:right w:val="single" w:sz="4" w:space="0" w:color="FFFFFF"/>
            </w:tcBorders>
            <w:shd w:val="clear" w:color="auto" w:fill="auto"/>
            <w:vAlign w:val="bottom"/>
          </w:tcPr>
          <w:p w14:paraId="6F6DDCEA" w14:textId="77777777" w:rsidR="00C93891" w:rsidRPr="00810826" w:rsidRDefault="00C93891" w:rsidP="0098187A">
            <w:pPr>
              <w:rPr>
                <w:i/>
                <w:color w:val="000000"/>
                <w:sz w:val="16"/>
                <w:szCs w:val="16"/>
                <w:lang w:eastAsia="es-MX"/>
              </w:rPr>
            </w:pPr>
            <w:r w:rsidRPr="00810826">
              <w:rPr>
                <w:i/>
                <w:color w:val="000000"/>
                <w:sz w:val="16"/>
                <w:szCs w:val="16"/>
                <w:lang w:eastAsia="es-MX"/>
              </w:rPr>
              <w:t>Flair</w:t>
            </w:r>
          </w:p>
        </w:tc>
        <w:tc>
          <w:tcPr>
            <w:tcW w:w="1606" w:type="dxa"/>
            <w:tcBorders>
              <w:top w:val="nil"/>
              <w:left w:val="single" w:sz="4" w:space="0" w:color="FFFFFF"/>
              <w:bottom w:val="nil"/>
              <w:right w:val="nil"/>
            </w:tcBorders>
            <w:shd w:val="clear" w:color="auto" w:fill="auto"/>
            <w:vAlign w:val="bottom"/>
          </w:tcPr>
          <w:p w14:paraId="64C0F4E4" w14:textId="77777777" w:rsidR="00C93891" w:rsidRPr="00810826" w:rsidRDefault="00C93891" w:rsidP="0098187A">
            <w:pPr>
              <w:rPr>
                <w:color w:val="000000"/>
                <w:sz w:val="16"/>
                <w:szCs w:val="18"/>
                <w:lang w:eastAsia="es-MX"/>
              </w:rPr>
            </w:pPr>
            <w:proofErr w:type="spellStart"/>
            <w:r w:rsidRPr="00810826">
              <w:rPr>
                <w:color w:val="000000"/>
                <w:sz w:val="16"/>
                <w:szCs w:val="18"/>
                <w:lang w:eastAsia="es-MX"/>
              </w:rPr>
              <w:t>Apenas</w:t>
            </w:r>
            <w:proofErr w:type="spellEnd"/>
            <w:r w:rsidRPr="00810826">
              <w:rPr>
                <w:color w:val="000000"/>
                <w:sz w:val="16"/>
                <w:szCs w:val="18"/>
                <w:lang w:eastAsia="es-MX"/>
              </w:rPr>
              <w:t xml:space="preserve"> Bueno</w:t>
            </w:r>
          </w:p>
        </w:tc>
        <w:tc>
          <w:tcPr>
            <w:tcW w:w="2229" w:type="dxa"/>
            <w:gridSpan w:val="2"/>
            <w:tcBorders>
              <w:top w:val="nil"/>
              <w:left w:val="nil"/>
              <w:bottom w:val="nil"/>
              <w:right w:val="nil"/>
            </w:tcBorders>
            <w:shd w:val="clear" w:color="auto" w:fill="auto"/>
            <w:vAlign w:val="bottom"/>
          </w:tcPr>
          <w:p w14:paraId="597FC0A5" w14:textId="77777777" w:rsidR="00C93891" w:rsidRPr="00810826" w:rsidRDefault="00C93891" w:rsidP="0098187A">
            <w:pPr>
              <w:rPr>
                <w:color w:val="000000"/>
                <w:sz w:val="16"/>
                <w:szCs w:val="18"/>
                <w:lang w:eastAsia="es-MX"/>
              </w:rPr>
            </w:pPr>
            <w:r w:rsidRPr="00810826">
              <w:rPr>
                <w:color w:val="000000"/>
                <w:sz w:val="16"/>
                <w:szCs w:val="18"/>
                <w:lang w:eastAsia="es-MX"/>
              </w:rPr>
              <w:t>(58.31, 74.97)</w:t>
            </w:r>
          </w:p>
        </w:tc>
      </w:tr>
      <w:tr w:rsidR="00C93891" w:rsidRPr="00810826" w14:paraId="07765174" w14:textId="77777777" w:rsidTr="0098187A">
        <w:trPr>
          <w:trHeight w:val="221"/>
        </w:trPr>
        <w:tc>
          <w:tcPr>
            <w:tcW w:w="2614" w:type="dxa"/>
            <w:tcBorders>
              <w:right w:val="single" w:sz="4" w:space="0" w:color="FFFFFF"/>
            </w:tcBorders>
            <w:shd w:val="clear" w:color="auto" w:fill="auto"/>
            <w:vAlign w:val="bottom"/>
          </w:tcPr>
          <w:p w14:paraId="612F9725" w14:textId="77777777" w:rsidR="00C93891" w:rsidRPr="00810826" w:rsidRDefault="00C93891" w:rsidP="0098187A">
            <w:pPr>
              <w:rPr>
                <w:i/>
                <w:color w:val="000000"/>
                <w:sz w:val="16"/>
                <w:szCs w:val="16"/>
                <w:lang w:eastAsia="es-MX"/>
              </w:rPr>
            </w:pPr>
            <w:r w:rsidRPr="00810826">
              <w:rPr>
                <w:i/>
                <w:color w:val="000000"/>
                <w:sz w:val="16"/>
                <w:szCs w:val="16"/>
                <w:lang w:eastAsia="es-MX"/>
              </w:rPr>
              <w:t>First Touch</w:t>
            </w:r>
          </w:p>
        </w:tc>
        <w:tc>
          <w:tcPr>
            <w:tcW w:w="1606" w:type="dxa"/>
            <w:tcBorders>
              <w:top w:val="nil"/>
              <w:left w:val="single" w:sz="4" w:space="0" w:color="FFFFFF"/>
              <w:bottom w:val="nil"/>
              <w:right w:val="nil"/>
            </w:tcBorders>
            <w:shd w:val="clear" w:color="auto" w:fill="auto"/>
            <w:vAlign w:val="bottom"/>
          </w:tcPr>
          <w:p w14:paraId="79C65FD2" w14:textId="77777777" w:rsidR="00C93891" w:rsidRPr="00810826" w:rsidRDefault="00C93891" w:rsidP="0098187A">
            <w:pPr>
              <w:rPr>
                <w:color w:val="000000"/>
                <w:sz w:val="16"/>
                <w:szCs w:val="18"/>
                <w:lang w:eastAsia="es-MX"/>
              </w:rPr>
            </w:pPr>
            <w:proofErr w:type="spellStart"/>
            <w:r w:rsidRPr="00810826">
              <w:rPr>
                <w:color w:val="000000"/>
                <w:sz w:val="16"/>
                <w:szCs w:val="18"/>
                <w:lang w:eastAsia="es-MX"/>
              </w:rPr>
              <w:t>Casi</w:t>
            </w:r>
            <w:proofErr w:type="spellEnd"/>
            <w:r w:rsidRPr="00810826">
              <w:rPr>
                <w:color w:val="000000"/>
                <w:sz w:val="16"/>
                <w:szCs w:val="18"/>
                <w:lang w:eastAsia="es-MX"/>
              </w:rPr>
              <w:t xml:space="preserve"> Bueno</w:t>
            </w:r>
          </w:p>
        </w:tc>
        <w:tc>
          <w:tcPr>
            <w:tcW w:w="2229" w:type="dxa"/>
            <w:gridSpan w:val="2"/>
            <w:tcBorders>
              <w:top w:val="nil"/>
              <w:left w:val="nil"/>
              <w:bottom w:val="nil"/>
              <w:right w:val="nil"/>
            </w:tcBorders>
            <w:shd w:val="clear" w:color="auto" w:fill="auto"/>
            <w:vAlign w:val="bottom"/>
          </w:tcPr>
          <w:p w14:paraId="4A570562" w14:textId="77777777" w:rsidR="00C93891" w:rsidRPr="00810826" w:rsidRDefault="00C93891" w:rsidP="0098187A">
            <w:pPr>
              <w:rPr>
                <w:color w:val="000000"/>
                <w:sz w:val="16"/>
                <w:szCs w:val="18"/>
                <w:lang w:eastAsia="es-MX"/>
              </w:rPr>
            </w:pPr>
            <w:r w:rsidRPr="00810826">
              <w:rPr>
                <w:color w:val="000000"/>
                <w:sz w:val="16"/>
                <w:szCs w:val="18"/>
                <w:lang w:eastAsia="es-MX"/>
              </w:rPr>
              <w:t>(49.98, 66.64)</w:t>
            </w:r>
          </w:p>
        </w:tc>
      </w:tr>
      <w:tr w:rsidR="00C93891" w:rsidRPr="00810826" w14:paraId="5992A7AC" w14:textId="77777777" w:rsidTr="0098187A">
        <w:trPr>
          <w:trHeight w:val="221"/>
        </w:trPr>
        <w:tc>
          <w:tcPr>
            <w:tcW w:w="2614" w:type="dxa"/>
            <w:tcBorders>
              <w:right w:val="single" w:sz="4" w:space="0" w:color="FFFFFF"/>
            </w:tcBorders>
            <w:shd w:val="clear" w:color="auto" w:fill="auto"/>
            <w:vAlign w:val="bottom"/>
          </w:tcPr>
          <w:p w14:paraId="611F823D" w14:textId="77777777" w:rsidR="00C93891" w:rsidRPr="00810826" w:rsidRDefault="00C93891" w:rsidP="0098187A">
            <w:pPr>
              <w:rPr>
                <w:i/>
                <w:color w:val="000000"/>
                <w:sz w:val="16"/>
                <w:szCs w:val="16"/>
                <w:lang w:eastAsia="es-MX"/>
              </w:rPr>
            </w:pPr>
            <w:r w:rsidRPr="00810826">
              <w:rPr>
                <w:i/>
                <w:color w:val="000000"/>
                <w:sz w:val="16"/>
                <w:szCs w:val="16"/>
                <w:lang w:eastAsia="es-MX"/>
              </w:rPr>
              <w:t>Acceleration</w:t>
            </w:r>
          </w:p>
        </w:tc>
        <w:tc>
          <w:tcPr>
            <w:tcW w:w="1606" w:type="dxa"/>
            <w:tcBorders>
              <w:top w:val="nil"/>
              <w:left w:val="single" w:sz="4" w:space="0" w:color="FFFFFF"/>
              <w:bottom w:val="nil"/>
              <w:right w:val="nil"/>
            </w:tcBorders>
            <w:shd w:val="clear" w:color="auto" w:fill="auto"/>
            <w:vAlign w:val="bottom"/>
          </w:tcPr>
          <w:p w14:paraId="10D459B8" w14:textId="77777777" w:rsidR="00C93891" w:rsidRPr="00810826" w:rsidRDefault="00C93891" w:rsidP="0098187A">
            <w:pPr>
              <w:rPr>
                <w:color w:val="000000"/>
                <w:sz w:val="16"/>
                <w:szCs w:val="18"/>
                <w:lang w:eastAsia="es-MX"/>
              </w:rPr>
            </w:pPr>
            <w:r w:rsidRPr="00810826">
              <w:rPr>
                <w:color w:val="000000"/>
                <w:sz w:val="16"/>
                <w:szCs w:val="18"/>
                <w:lang w:eastAsia="es-MX"/>
              </w:rPr>
              <w:t>Bueno</w:t>
            </w:r>
          </w:p>
        </w:tc>
        <w:tc>
          <w:tcPr>
            <w:tcW w:w="2229" w:type="dxa"/>
            <w:gridSpan w:val="2"/>
            <w:tcBorders>
              <w:top w:val="nil"/>
              <w:left w:val="nil"/>
              <w:bottom w:val="nil"/>
              <w:right w:val="nil"/>
            </w:tcBorders>
            <w:shd w:val="clear" w:color="auto" w:fill="auto"/>
            <w:vAlign w:val="bottom"/>
          </w:tcPr>
          <w:p w14:paraId="3D82AF7A" w14:textId="77777777" w:rsidR="00C93891" w:rsidRPr="00810826" w:rsidRDefault="00C93891" w:rsidP="0098187A">
            <w:pPr>
              <w:rPr>
                <w:color w:val="000000"/>
                <w:sz w:val="16"/>
                <w:szCs w:val="18"/>
                <w:lang w:eastAsia="es-MX"/>
              </w:rPr>
            </w:pPr>
            <w:r w:rsidRPr="00810826">
              <w:rPr>
                <w:color w:val="000000"/>
                <w:sz w:val="16"/>
                <w:szCs w:val="18"/>
                <w:lang w:eastAsia="es-MX"/>
              </w:rPr>
              <w:t>(66.64, 83.3)</w:t>
            </w:r>
          </w:p>
        </w:tc>
      </w:tr>
      <w:tr w:rsidR="00C93891" w:rsidRPr="00810826" w14:paraId="308645C1" w14:textId="77777777" w:rsidTr="0098187A">
        <w:trPr>
          <w:trHeight w:val="221"/>
        </w:trPr>
        <w:tc>
          <w:tcPr>
            <w:tcW w:w="2614" w:type="dxa"/>
            <w:tcBorders>
              <w:right w:val="single" w:sz="4" w:space="0" w:color="FFFFFF"/>
            </w:tcBorders>
            <w:shd w:val="clear" w:color="auto" w:fill="auto"/>
            <w:vAlign w:val="bottom"/>
          </w:tcPr>
          <w:p w14:paraId="6A374ED8" w14:textId="77777777" w:rsidR="00C93891" w:rsidRPr="00810826" w:rsidRDefault="00C93891" w:rsidP="0098187A">
            <w:pPr>
              <w:rPr>
                <w:i/>
                <w:color w:val="000000"/>
                <w:sz w:val="16"/>
                <w:szCs w:val="16"/>
                <w:lang w:eastAsia="es-MX"/>
              </w:rPr>
            </w:pPr>
            <w:r w:rsidRPr="00810826">
              <w:rPr>
                <w:i/>
                <w:color w:val="000000"/>
                <w:sz w:val="16"/>
                <w:szCs w:val="16"/>
                <w:lang w:eastAsia="es-MX"/>
              </w:rPr>
              <w:t>Agility</w:t>
            </w:r>
          </w:p>
        </w:tc>
        <w:tc>
          <w:tcPr>
            <w:tcW w:w="1606" w:type="dxa"/>
            <w:tcBorders>
              <w:top w:val="nil"/>
              <w:left w:val="single" w:sz="4" w:space="0" w:color="FFFFFF"/>
              <w:bottom w:val="nil"/>
              <w:right w:val="nil"/>
            </w:tcBorders>
            <w:shd w:val="clear" w:color="auto" w:fill="auto"/>
            <w:vAlign w:val="bottom"/>
          </w:tcPr>
          <w:p w14:paraId="66D89ABE" w14:textId="77777777" w:rsidR="00C93891" w:rsidRPr="00810826" w:rsidRDefault="00C93891" w:rsidP="0098187A">
            <w:pPr>
              <w:rPr>
                <w:color w:val="000000"/>
                <w:sz w:val="16"/>
                <w:szCs w:val="18"/>
                <w:lang w:eastAsia="es-MX"/>
              </w:rPr>
            </w:pPr>
            <w:r w:rsidRPr="00810826">
              <w:rPr>
                <w:color w:val="000000"/>
                <w:sz w:val="16"/>
                <w:szCs w:val="18"/>
                <w:lang w:eastAsia="es-MX"/>
              </w:rPr>
              <w:t>Bueno</w:t>
            </w:r>
          </w:p>
        </w:tc>
        <w:tc>
          <w:tcPr>
            <w:tcW w:w="2229" w:type="dxa"/>
            <w:gridSpan w:val="2"/>
            <w:tcBorders>
              <w:top w:val="nil"/>
              <w:left w:val="nil"/>
              <w:bottom w:val="nil"/>
              <w:right w:val="nil"/>
            </w:tcBorders>
            <w:shd w:val="clear" w:color="auto" w:fill="auto"/>
            <w:vAlign w:val="bottom"/>
          </w:tcPr>
          <w:p w14:paraId="1EB568E8" w14:textId="77777777" w:rsidR="00C93891" w:rsidRPr="00810826" w:rsidRDefault="00C93891" w:rsidP="0098187A">
            <w:pPr>
              <w:rPr>
                <w:color w:val="000000"/>
                <w:sz w:val="16"/>
                <w:szCs w:val="18"/>
                <w:lang w:eastAsia="es-MX"/>
              </w:rPr>
            </w:pPr>
            <w:r w:rsidRPr="00810826">
              <w:rPr>
                <w:color w:val="000000"/>
                <w:sz w:val="16"/>
                <w:szCs w:val="18"/>
                <w:lang w:eastAsia="es-MX"/>
              </w:rPr>
              <w:t>(66.64, 83.3)</w:t>
            </w:r>
          </w:p>
        </w:tc>
      </w:tr>
      <w:tr w:rsidR="00C93891" w:rsidRPr="00810826" w14:paraId="5D18B799" w14:textId="77777777" w:rsidTr="0098187A">
        <w:trPr>
          <w:trHeight w:val="221"/>
        </w:trPr>
        <w:tc>
          <w:tcPr>
            <w:tcW w:w="2614" w:type="dxa"/>
            <w:tcBorders>
              <w:right w:val="single" w:sz="4" w:space="0" w:color="FFFFFF"/>
            </w:tcBorders>
            <w:shd w:val="clear" w:color="auto" w:fill="auto"/>
            <w:vAlign w:val="bottom"/>
          </w:tcPr>
          <w:p w14:paraId="2A2EBCCE" w14:textId="77777777" w:rsidR="00C93891" w:rsidRPr="00810826" w:rsidRDefault="00C93891" w:rsidP="0098187A">
            <w:pPr>
              <w:rPr>
                <w:i/>
                <w:color w:val="000000"/>
                <w:sz w:val="16"/>
                <w:szCs w:val="16"/>
                <w:lang w:eastAsia="es-MX"/>
              </w:rPr>
            </w:pPr>
            <w:r w:rsidRPr="00810826">
              <w:rPr>
                <w:i/>
                <w:color w:val="000000"/>
                <w:sz w:val="16"/>
                <w:szCs w:val="16"/>
                <w:lang w:eastAsia="es-MX"/>
              </w:rPr>
              <w:t>Decisions</w:t>
            </w:r>
          </w:p>
        </w:tc>
        <w:tc>
          <w:tcPr>
            <w:tcW w:w="1606" w:type="dxa"/>
            <w:tcBorders>
              <w:top w:val="nil"/>
              <w:left w:val="single" w:sz="4" w:space="0" w:color="FFFFFF"/>
              <w:bottom w:val="nil"/>
              <w:right w:val="nil"/>
            </w:tcBorders>
            <w:shd w:val="clear" w:color="auto" w:fill="auto"/>
            <w:vAlign w:val="bottom"/>
          </w:tcPr>
          <w:p w14:paraId="5E0DED72" w14:textId="77777777" w:rsidR="00C93891" w:rsidRPr="00810826" w:rsidRDefault="00C93891" w:rsidP="0098187A">
            <w:pPr>
              <w:rPr>
                <w:color w:val="000000"/>
                <w:sz w:val="16"/>
                <w:szCs w:val="18"/>
                <w:lang w:eastAsia="es-MX"/>
              </w:rPr>
            </w:pPr>
            <w:r w:rsidRPr="00810826">
              <w:rPr>
                <w:color w:val="000000"/>
                <w:sz w:val="16"/>
                <w:szCs w:val="18"/>
                <w:lang w:eastAsia="es-MX"/>
              </w:rPr>
              <w:t>Bueno</w:t>
            </w:r>
          </w:p>
        </w:tc>
        <w:tc>
          <w:tcPr>
            <w:tcW w:w="2229" w:type="dxa"/>
            <w:gridSpan w:val="2"/>
            <w:tcBorders>
              <w:top w:val="nil"/>
              <w:left w:val="nil"/>
              <w:bottom w:val="nil"/>
              <w:right w:val="nil"/>
            </w:tcBorders>
            <w:shd w:val="clear" w:color="auto" w:fill="auto"/>
            <w:vAlign w:val="bottom"/>
          </w:tcPr>
          <w:p w14:paraId="575B1A9C" w14:textId="77777777" w:rsidR="00C93891" w:rsidRPr="00810826" w:rsidRDefault="00C93891" w:rsidP="0098187A">
            <w:pPr>
              <w:rPr>
                <w:color w:val="000000"/>
                <w:sz w:val="16"/>
                <w:szCs w:val="18"/>
                <w:lang w:eastAsia="es-MX"/>
              </w:rPr>
            </w:pPr>
            <w:r w:rsidRPr="00810826">
              <w:rPr>
                <w:color w:val="000000"/>
                <w:sz w:val="16"/>
                <w:szCs w:val="18"/>
                <w:lang w:eastAsia="es-MX"/>
              </w:rPr>
              <w:t>(66.64, 83.3)</w:t>
            </w:r>
          </w:p>
        </w:tc>
      </w:tr>
      <w:tr w:rsidR="00C93891" w:rsidRPr="00810826" w14:paraId="7DBE5D41" w14:textId="77777777" w:rsidTr="00DF50F2">
        <w:trPr>
          <w:trHeight w:val="251"/>
        </w:trPr>
        <w:tc>
          <w:tcPr>
            <w:tcW w:w="2614" w:type="dxa"/>
            <w:tcBorders>
              <w:right w:val="single" w:sz="4" w:space="0" w:color="FFFFFF"/>
            </w:tcBorders>
            <w:shd w:val="clear" w:color="auto" w:fill="auto"/>
            <w:vAlign w:val="bottom"/>
          </w:tcPr>
          <w:p w14:paraId="18485C20" w14:textId="77777777" w:rsidR="00C93891" w:rsidRPr="00810826" w:rsidRDefault="00C93891" w:rsidP="0098187A">
            <w:pPr>
              <w:rPr>
                <w:i/>
                <w:color w:val="000000"/>
                <w:sz w:val="16"/>
                <w:szCs w:val="16"/>
                <w:lang w:eastAsia="es-MX"/>
              </w:rPr>
            </w:pPr>
            <w:r w:rsidRPr="00810826">
              <w:rPr>
                <w:i/>
                <w:color w:val="000000"/>
                <w:sz w:val="16"/>
                <w:szCs w:val="16"/>
                <w:lang w:eastAsia="es-MX"/>
              </w:rPr>
              <w:t>Balance</w:t>
            </w:r>
          </w:p>
        </w:tc>
        <w:tc>
          <w:tcPr>
            <w:tcW w:w="1606" w:type="dxa"/>
            <w:tcBorders>
              <w:top w:val="nil"/>
              <w:left w:val="single" w:sz="4" w:space="0" w:color="FFFFFF"/>
              <w:bottom w:val="nil"/>
              <w:right w:val="nil"/>
            </w:tcBorders>
            <w:shd w:val="clear" w:color="auto" w:fill="auto"/>
            <w:vAlign w:val="bottom"/>
          </w:tcPr>
          <w:p w14:paraId="2B02EE8D" w14:textId="77777777" w:rsidR="00C93891" w:rsidRPr="00810826" w:rsidRDefault="00C93891" w:rsidP="0098187A">
            <w:pPr>
              <w:rPr>
                <w:color w:val="000000"/>
                <w:sz w:val="16"/>
                <w:szCs w:val="18"/>
                <w:lang w:eastAsia="es-MX"/>
              </w:rPr>
            </w:pPr>
            <w:proofErr w:type="spellStart"/>
            <w:r w:rsidRPr="00810826">
              <w:rPr>
                <w:color w:val="000000"/>
                <w:sz w:val="16"/>
                <w:szCs w:val="18"/>
                <w:lang w:eastAsia="es-MX"/>
              </w:rPr>
              <w:t>Muy</w:t>
            </w:r>
            <w:proofErr w:type="spellEnd"/>
            <w:r w:rsidRPr="00810826">
              <w:rPr>
                <w:color w:val="000000"/>
                <w:sz w:val="16"/>
                <w:szCs w:val="18"/>
                <w:lang w:eastAsia="es-MX"/>
              </w:rPr>
              <w:t xml:space="preserve"> Bueno</w:t>
            </w:r>
          </w:p>
        </w:tc>
        <w:tc>
          <w:tcPr>
            <w:tcW w:w="2229" w:type="dxa"/>
            <w:gridSpan w:val="2"/>
            <w:tcBorders>
              <w:top w:val="nil"/>
              <w:left w:val="nil"/>
              <w:bottom w:val="nil"/>
              <w:right w:val="nil"/>
            </w:tcBorders>
            <w:shd w:val="clear" w:color="auto" w:fill="auto"/>
            <w:vAlign w:val="bottom"/>
          </w:tcPr>
          <w:p w14:paraId="2A86502B" w14:textId="77777777" w:rsidR="00C93891" w:rsidRPr="00810826" w:rsidRDefault="00C93891" w:rsidP="0098187A">
            <w:pPr>
              <w:rPr>
                <w:color w:val="000000"/>
                <w:sz w:val="16"/>
                <w:szCs w:val="18"/>
                <w:lang w:eastAsia="es-MX"/>
              </w:rPr>
            </w:pPr>
            <w:r w:rsidRPr="00810826">
              <w:rPr>
                <w:color w:val="000000"/>
                <w:sz w:val="16"/>
                <w:szCs w:val="18"/>
                <w:lang w:eastAsia="es-MX"/>
              </w:rPr>
              <w:t>(74.97, 9</w:t>
            </w:r>
            <w:bookmarkStart w:id="1" w:name="_GoBack"/>
            <w:bookmarkEnd w:id="1"/>
            <w:r w:rsidRPr="00810826">
              <w:rPr>
                <w:color w:val="000000"/>
                <w:sz w:val="16"/>
                <w:szCs w:val="18"/>
                <w:lang w:eastAsia="es-MX"/>
              </w:rPr>
              <w:t>1.63)</w:t>
            </w:r>
          </w:p>
        </w:tc>
      </w:tr>
      <w:tr w:rsidR="00C93891" w:rsidRPr="00810826" w14:paraId="14EA78D3" w14:textId="77777777" w:rsidTr="00DF50F2">
        <w:trPr>
          <w:trHeight w:val="208"/>
        </w:trPr>
        <w:tc>
          <w:tcPr>
            <w:tcW w:w="2614" w:type="dxa"/>
            <w:tcBorders>
              <w:bottom w:val="single" w:sz="4" w:space="0" w:color="auto"/>
              <w:right w:val="single" w:sz="4" w:space="0" w:color="FFFFFF"/>
            </w:tcBorders>
            <w:shd w:val="clear" w:color="auto" w:fill="auto"/>
            <w:vAlign w:val="bottom"/>
          </w:tcPr>
          <w:p w14:paraId="0B0C8C70" w14:textId="77777777" w:rsidR="00C93891" w:rsidRPr="00810826" w:rsidRDefault="00C93891" w:rsidP="0098187A">
            <w:pPr>
              <w:rPr>
                <w:i/>
                <w:color w:val="000000"/>
                <w:sz w:val="16"/>
                <w:szCs w:val="16"/>
                <w:lang w:eastAsia="es-MX"/>
              </w:rPr>
            </w:pPr>
            <w:r w:rsidRPr="00810826">
              <w:rPr>
                <w:i/>
                <w:color w:val="000000"/>
                <w:sz w:val="16"/>
                <w:szCs w:val="16"/>
                <w:lang w:eastAsia="es-MX"/>
              </w:rPr>
              <w:t>Work Rate</w:t>
            </w:r>
          </w:p>
        </w:tc>
        <w:tc>
          <w:tcPr>
            <w:tcW w:w="1606" w:type="dxa"/>
            <w:tcBorders>
              <w:top w:val="nil"/>
              <w:left w:val="single" w:sz="4" w:space="0" w:color="FFFFFF"/>
              <w:bottom w:val="single" w:sz="4" w:space="0" w:color="auto"/>
              <w:right w:val="nil"/>
            </w:tcBorders>
            <w:shd w:val="clear" w:color="auto" w:fill="auto"/>
            <w:vAlign w:val="bottom"/>
          </w:tcPr>
          <w:p w14:paraId="7B74680B" w14:textId="77777777" w:rsidR="00C93891" w:rsidRPr="00810826" w:rsidRDefault="00C93891" w:rsidP="0098187A">
            <w:pPr>
              <w:rPr>
                <w:color w:val="000000"/>
                <w:sz w:val="16"/>
                <w:szCs w:val="18"/>
                <w:lang w:eastAsia="es-MX"/>
              </w:rPr>
            </w:pPr>
            <w:r w:rsidRPr="00810826">
              <w:rPr>
                <w:color w:val="000000"/>
                <w:sz w:val="16"/>
                <w:szCs w:val="18"/>
                <w:lang w:eastAsia="es-MX"/>
              </w:rPr>
              <w:t>Bueno</w:t>
            </w:r>
          </w:p>
        </w:tc>
        <w:tc>
          <w:tcPr>
            <w:tcW w:w="2229" w:type="dxa"/>
            <w:gridSpan w:val="2"/>
            <w:tcBorders>
              <w:top w:val="nil"/>
              <w:left w:val="nil"/>
              <w:bottom w:val="single" w:sz="4" w:space="0" w:color="000000" w:themeColor="text1"/>
              <w:right w:val="nil"/>
            </w:tcBorders>
            <w:shd w:val="clear" w:color="auto" w:fill="auto"/>
            <w:vAlign w:val="bottom"/>
          </w:tcPr>
          <w:p w14:paraId="3BC87983" w14:textId="77777777" w:rsidR="00C93891" w:rsidRPr="00810826" w:rsidRDefault="00C93891" w:rsidP="0098187A">
            <w:pPr>
              <w:rPr>
                <w:color w:val="000000"/>
                <w:sz w:val="16"/>
                <w:szCs w:val="18"/>
                <w:lang w:eastAsia="es-MX"/>
              </w:rPr>
            </w:pPr>
            <w:r w:rsidRPr="00810826">
              <w:rPr>
                <w:color w:val="000000"/>
                <w:sz w:val="16"/>
                <w:szCs w:val="18"/>
                <w:lang w:eastAsia="es-MX"/>
              </w:rPr>
              <w:t>(66.64, 83.3)</w:t>
            </w:r>
          </w:p>
        </w:tc>
      </w:tr>
    </w:tbl>
    <w:p w14:paraId="0229EF27" w14:textId="77777777" w:rsidR="00C93891" w:rsidRPr="00E165CD" w:rsidRDefault="00C93891" w:rsidP="00C93891">
      <w:pPr>
        <w:pStyle w:val="TableTitle"/>
        <w:rPr>
          <w:lang w:val="es-MX"/>
        </w:rPr>
      </w:pPr>
      <w:r w:rsidRPr="00E165CD">
        <w:rPr>
          <w:lang w:val="es-MX"/>
        </w:rPr>
        <w:t>Cuadro I</w:t>
      </w:r>
      <w:r>
        <w:rPr>
          <w:lang w:val="es-MX"/>
        </w:rPr>
        <w:t>II.4</w:t>
      </w:r>
    </w:p>
    <w:p w14:paraId="1DC85CFF" w14:textId="77777777" w:rsidR="00C93891" w:rsidRPr="00176714" w:rsidRDefault="00C93891" w:rsidP="00C93891">
      <w:pPr>
        <w:pStyle w:val="TableTitle"/>
        <w:rPr>
          <w:lang w:val="es-MX"/>
        </w:rPr>
      </w:pPr>
      <w:r>
        <w:rPr>
          <w:lang w:val="es-MX"/>
        </w:rPr>
        <w:t>Calificaciones correspondientes a G</w:t>
      </w:r>
      <w:r>
        <w:rPr>
          <w:vertAlign w:val="subscript"/>
          <w:lang w:val="es-MX"/>
        </w:rPr>
        <w:t>3</w:t>
      </w:r>
    </w:p>
    <w:tbl>
      <w:tblPr>
        <w:tblW w:w="6035" w:type="dxa"/>
        <w:tblLook w:val="04A0" w:firstRow="1" w:lastRow="0" w:firstColumn="1" w:lastColumn="0" w:noHBand="0" w:noVBand="1"/>
      </w:tblPr>
      <w:tblGrid>
        <w:gridCol w:w="1953"/>
        <w:gridCol w:w="1420"/>
        <w:gridCol w:w="1605"/>
        <w:gridCol w:w="1057"/>
      </w:tblGrid>
      <w:tr w:rsidR="00C93891" w:rsidRPr="00810826" w14:paraId="6DEA90A8" w14:textId="77777777" w:rsidTr="00CE1023">
        <w:trPr>
          <w:gridAfter w:val="1"/>
          <w:wAfter w:w="1057" w:type="dxa"/>
          <w:trHeight w:val="275"/>
        </w:trPr>
        <w:tc>
          <w:tcPr>
            <w:tcW w:w="1953" w:type="dxa"/>
            <w:tcBorders>
              <w:top w:val="double" w:sz="4" w:space="0" w:color="000000"/>
              <w:bottom w:val="single" w:sz="4" w:space="0" w:color="000000"/>
            </w:tcBorders>
            <w:shd w:val="clear" w:color="auto" w:fill="auto"/>
            <w:vAlign w:val="bottom"/>
          </w:tcPr>
          <w:p w14:paraId="2AA47476" w14:textId="77777777" w:rsidR="00C93891" w:rsidRPr="00810826" w:rsidRDefault="00C93891" w:rsidP="0098187A">
            <w:pPr>
              <w:rPr>
                <w:color w:val="000000"/>
                <w:sz w:val="16"/>
                <w:szCs w:val="16"/>
                <w:lang w:eastAsia="es-MX"/>
              </w:rPr>
            </w:pPr>
            <w:proofErr w:type="spellStart"/>
            <w:r w:rsidRPr="00810826">
              <w:rPr>
                <w:color w:val="000000"/>
                <w:sz w:val="16"/>
                <w:szCs w:val="16"/>
                <w:lang w:eastAsia="es-MX"/>
              </w:rPr>
              <w:t>Criterio</w:t>
            </w:r>
            <w:proofErr w:type="spellEnd"/>
          </w:p>
        </w:tc>
        <w:tc>
          <w:tcPr>
            <w:tcW w:w="3025" w:type="dxa"/>
            <w:gridSpan w:val="2"/>
            <w:tcBorders>
              <w:top w:val="double" w:sz="4" w:space="0" w:color="000000"/>
              <w:bottom w:val="single" w:sz="4" w:space="0" w:color="000000"/>
            </w:tcBorders>
            <w:shd w:val="clear" w:color="auto" w:fill="auto"/>
          </w:tcPr>
          <w:p w14:paraId="0214AAD6" w14:textId="77777777" w:rsidR="00C93891" w:rsidRPr="00810826" w:rsidRDefault="00C93891" w:rsidP="0098187A">
            <w:pPr>
              <w:rPr>
                <w:sz w:val="16"/>
                <w:szCs w:val="16"/>
                <w:lang w:val="es-ES" w:eastAsia="es-MX"/>
              </w:rPr>
            </w:pPr>
            <w:r w:rsidRPr="00810826">
              <w:rPr>
                <w:sz w:val="16"/>
                <w:szCs w:val="16"/>
                <w:lang w:val="es-ES" w:eastAsia="es-MX"/>
              </w:rPr>
              <w:t>G</w:t>
            </w:r>
            <w:r w:rsidRPr="00810826">
              <w:rPr>
                <w:sz w:val="16"/>
                <w:szCs w:val="16"/>
                <w:vertAlign w:val="subscript"/>
                <w:lang w:val="es-ES" w:eastAsia="es-MX"/>
              </w:rPr>
              <w:t>3</w:t>
            </w:r>
            <w:r w:rsidRPr="00810826">
              <w:rPr>
                <w:sz w:val="16"/>
                <w:szCs w:val="16"/>
                <w:lang w:val="es-ES" w:eastAsia="es-MX"/>
              </w:rPr>
              <w:t>: Adrián Ramos</w:t>
            </w:r>
          </w:p>
        </w:tc>
      </w:tr>
      <w:tr w:rsidR="00C93891" w:rsidRPr="00810826" w14:paraId="6C15A23B" w14:textId="77777777" w:rsidTr="00CE1023">
        <w:trPr>
          <w:trHeight w:val="319"/>
        </w:trPr>
        <w:tc>
          <w:tcPr>
            <w:tcW w:w="1953" w:type="dxa"/>
            <w:tcBorders>
              <w:top w:val="single" w:sz="4" w:space="0" w:color="000000"/>
              <w:right w:val="single" w:sz="4" w:space="0" w:color="FFFFFF"/>
            </w:tcBorders>
            <w:shd w:val="clear" w:color="auto" w:fill="auto"/>
            <w:vAlign w:val="bottom"/>
          </w:tcPr>
          <w:p w14:paraId="5ABC70B9" w14:textId="77777777" w:rsidR="00C93891" w:rsidRPr="00810826" w:rsidRDefault="00C93891" w:rsidP="0098187A">
            <w:pPr>
              <w:rPr>
                <w:i/>
                <w:color w:val="000000"/>
                <w:sz w:val="16"/>
                <w:szCs w:val="16"/>
                <w:lang w:eastAsia="es-MX"/>
              </w:rPr>
            </w:pPr>
            <w:r w:rsidRPr="00810826">
              <w:rPr>
                <w:i/>
                <w:color w:val="000000"/>
                <w:sz w:val="16"/>
                <w:szCs w:val="16"/>
                <w:lang w:eastAsia="es-MX"/>
              </w:rPr>
              <w:t>Finishing</w:t>
            </w:r>
          </w:p>
        </w:tc>
        <w:tc>
          <w:tcPr>
            <w:tcW w:w="1420" w:type="dxa"/>
            <w:tcBorders>
              <w:top w:val="single" w:sz="4" w:space="0" w:color="auto"/>
              <w:left w:val="single" w:sz="4" w:space="0" w:color="FFFFFF"/>
              <w:bottom w:val="single" w:sz="4" w:space="0" w:color="FFFFFF"/>
              <w:right w:val="nil"/>
            </w:tcBorders>
            <w:shd w:val="clear" w:color="auto" w:fill="auto"/>
            <w:vAlign w:val="bottom"/>
          </w:tcPr>
          <w:p w14:paraId="0A3D4526" w14:textId="77777777" w:rsidR="00C93891" w:rsidRPr="00810826" w:rsidRDefault="00C93891" w:rsidP="0098187A">
            <w:pPr>
              <w:rPr>
                <w:color w:val="000000"/>
                <w:sz w:val="16"/>
                <w:szCs w:val="18"/>
                <w:lang w:eastAsia="es-MX"/>
              </w:rPr>
            </w:pPr>
            <w:r w:rsidRPr="00810826">
              <w:rPr>
                <w:color w:val="000000"/>
                <w:sz w:val="16"/>
                <w:szCs w:val="18"/>
                <w:lang w:eastAsia="es-MX"/>
              </w:rPr>
              <w:t>Bueno</w:t>
            </w:r>
          </w:p>
        </w:tc>
        <w:tc>
          <w:tcPr>
            <w:tcW w:w="2662" w:type="dxa"/>
            <w:gridSpan w:val="2"/>
            <w:tcBorders>
              <w:left w:val="nil"/>
              <w:bottom w:val="nil"/>
            </w:tcBorders>
            <w:shd w:val="clear" w:color="auto" w:fill="auto"/>
            <w:vAlign w:val="bottom"/>
          </w:tcPr>
          <w:p w14:paraId="6B927168" w14:textId="77777777" w:rsidR="00C93891" w:rsidRPr="00810826" w:rsidRDefault="00C93891" w:rsidP="0098187A">
            <w:pPr>
              <w:rPr>
                <w:color w:val="000000"/>
                <w:sz w:val="16"/>
                <w:szCs w:val="18"/>
                <w:lang w:eastAsia="es-MX"/>
              </w:rPr>
            </w:pPr>
            <w:r w:rsidRPr="00810826">
              <w:rPr>
                <w:color w:val="000000"/>
                <w:sz w:val="16"/>
                <w:szCs w:val="18"/>
                <w:lang w:eastAsia="es-MX"/>
              </w:rPr>
              <w:t>(66.64, 83.3)</w:t>
            </w:r>
          </w:p>
        </w:tc>
      </w:tr>
      <w:tr w:rsidR="00C93891" w:rsidRPr="00810826" w14:paraId="3F5C12D6" w14:textId="77777777" w:rsidTr="00CE1023">
        <w:trPr>
          <w:trHeight w:val="275"/>
        </w:trPr>
        <w:tc>
          <w:tcPr>
            <w:tcW w:w="1953" w:type="dxa"/>
            <w:tcBorders>
              <w:right w:val="single" w:sz="4" w:space="0" w:color="FFFFFF"/>
            </w:tcBorders>
            <w:shd w:val="clear" w:color="auto" w:fill="auto"/>
            <w:vAlign w:val="bottom"/>
          </w:tcPr>
          <w:p w14:paraId="14FDB097" w14:textId="77777777" w:rsidR="00C93891" w:rsidRPr="00810826" w:rsidRDefault="00C93891" w:rsidP="0098187A">
            <w:pPr>
              <w:rPr>
                <w:i/>
                <w:color w:val="000000"/>
                <w:sz w:val="16"/>
                <w:szCs w:val="16"/>
                <w:lang w:eastAsia="es-MX"/>
              </w:rPr>
            </w:pPr>
            <w:r w:rsidRPr="00810826">
              <w:rPr>
                <w:i/>
                <w:color w:val="000000"/>
                <w:sz w:val="16"/>
                <w:szCs w:val="16"/>
                <w:lang w:eastAsia="es-MX"/>
              </w:rPr>
              <w:t>Heading</w:t>
            </w:r>
          </w:p>
        </w:tc>
        <w:tc>
          <w:tcPr>
            <w:tcW w:w="1420" w:type="dxa"/>
            <w:tcBorders>
              <w:top w:val="single" w:sz="4" w:space="0" w:color="FFFFFF"/>
              <w:left w:val="single" w:sz="4" w:space="0" w:color="FFFFFF"/>
              <w:bottom w:val="nil"/>
              <w:right w:val="nil"/>
            </w:tcBorders>
            <w:shd w:val="clear" w:color="auto" w:fill="auto"/>
            <w:vAlign w:val="bottom"/>
          </w:tcPr>
          <w:p w14:paraId="636C4DC5" w14:textId="77777777" w:rsidR="00C93891" w:rsidRPr="00810826" w:rsidRDefault="00C93891" w:rsidP="0098187A">
            <w:pPr>
              <w:rPr>
                <w:color w:val="000000"/>
                <w:sz w:val="16"/>
                <w:szCs w:val="18"/>
                <w:lang w:eastAsia="es-MX"/>
              </w:rPr>
            </w:pPr>
            <w:r w:rsidRPr="00810826">
              <w:rPr>
                <w:color w:val="000000"/>
                <w:sz w:val="16"/>
                <w:szCs w:val="18"/>
                <w:lang w:eastAsia="es-MX"/>
              </w:rPr>
              <w:t>Bueno</w:t>
            </w:r>
          </w:p>
        </w:tc>
        <w:tc>
          <w:tcPr>
            <w:tcW w:w="2662" w:type="dxa"/>
            <w:gridSpan w:val="2"/>
            <w:tcBorders>
              <w:top w:val="nil"/>
              <w:left w:val="nil"/>
              <w:bottom w:val="nil"/>
            </w:tcBorders>
            <w:shd w:val="clear" w:color="auto" w:fill="auto"/>
            <w:vAlign w:val="bottom"/>
          </w:tcPr>
          <w:p w14:paraId="4CF07241" w14:textId="77777777" w:rsidR="00C93891" w:rsidRPr="00810826" w:rsidRDefault="00C93891" w:rsidP="0098187A">
            <w:pPr>
              <w:rPr>
                <w:color w:val="000000"/>
                <w:sz w:val="16"/>
                <w:szCs w:val="18"/>
                <w:lang w:eastAsia="es-MX"/>
              </w:rPr>
            </w:pPr>
            <w:r w:rsidRPr="00810826">
              <w:rPr>
                <w:color w:val="000000"/>
                <w:sz w:val="16"/>
                <w:szCs w:val="18"/>
                <w:lang w:eastAsia="es-MX"/>
              </w:rPr>
              <w:t>(66.64, 83.3)</w:t>
            </w:r>
          </w:p>
        </w:tc>
      </w:tr>
      <w:tr w:rsidR="00C93891" w:rsidRPr="00810826" w14:paraId="294A5802" w14:textId="77777777" w:rsidTr="00CE1023">
        <w:trPr>
          <w:trHeight w:val="275"/>
        </w:trPr>
        <w:tc>
          <w:tcPr>
            <w:tcW w:w="1953" w:type="dxa"/>
            <w:tcBorders>
              <w:right w:val="single" w:sz="4" w:space="0" w:color="FFFFFF"/>
            </w:tcBorders>
            <w:shd w:val="clear" w:color="auto" w:fill="auto"/>
            <w:vAlign w:val="bottom"/>
          </w:tcPr>
          <w:p w14:paraId="4A4B72CF" w14:textId="77777777" w:rsidR="00C93891" w:rsidRPr="00810826" w:rsidRDefault="00C93891" w:rsidP="0098187A">
            <w:pPr>
              <w:rPr>
                <w:i/>
                <w:color w:val="000000"/>
                <w:sz w:val="16"/>
                <w:szCs w:val="16"/>
                <w:lang w:eastAsia="es-MX"/>
              </w:rPr>
            </w:pPr>
            <w:r w:rsidRPr="00810826">
              <w:rPr>
                <w:i/>
                <w:color w:val="000000"/>
                <w:sz w:val="16"/>
                <w:szCs w:val="16"/>
                <w:lang w:eastAsia="es-MX"/>
              </w:rPr>
              <w:t>Technique</w:t>
            </w:r>
          </w:p>
        </w:tc>
        <w:tc>
          <w:tcPr>
            <w:tcW w:w="1420" w:type="dxa"/>
            <w:tcBorders>
              <w:top w:val="nil"/>
              <w:left w:val="single" w:sz="4" w:space="0" w:color="FFFFFF"/>
              <w:bottom w:val="nil"/>
              <w:right w:val="nil"/>
            </w:tcBorders>
            <w:shd w:val="clear" w:color="auto" w:fill="auto"/>
            <w:vAlign w:val="bottom"/>
          </w:tcPr>
          <w:p w14:paraId="4B804B96" w14:textId="77777777" w:rsidR="00C93891" w:rsidRPr="00810826" w:rsidRDefault="00C93891" w:rsidP="0098187A">
            <w:pPr>
              <w:rPr>
                <w:color w:val="000000"/>
                <w:sz w:val="16"/>
                <w:szCs w:val="18"/>
                <w:lang w:eastAsia="es-MX"/>
              </w:rPr>
            </w:pPr>
            <w:proofErr w:type="spellStart"/>
            <w:r w:rsidRPr="00810826">
              <w:rPr>
                <w:color w:val="000000"/>
                <w:sz w:val="16"/>
                <w:szCs w:val="18"/>
                <w:lang w:eastAsia="es-MX"/>
              </w:rPr>
              <w:t>Casi</w:t>
            </w:r>
            <w:proofErr w:type="spellEnd"/>
            <w:r w:rsidRPr="00810826">
              <w:rPr>
                <w:color w:val="000000"/>
                <w:sz w:val="16"/>
                <w:szCs w:val="18"/>
                <w:lang w:eastAsia="es-MX"/>
              </w:rPr>
              <w:t xml:space="preserve"> Bueno</w:t>
            </w:r>
          </w:p>
        </w:tc>
        <w:tc>
          <w:tcPr>
            <w:tcW w:w="2662" w:type="dxa"/>
            <w:gridSpan w:val="2"/>
            <w:tcBorders>
              <w:top w:val="nil"/>
              <w:left w:val="nil"/>
              <w:bottom w:val="nil"/>
            </w:tcBorders>
            <w:shd w:val="clear" w:color="auto" w:fill="auto"/>
            <w:vAlign w:val="bottom"/>
          </w:tcPr>
          <w:p w14:paraId="13E091E9" w14:textId="77777777" w:rsidR="00C93891" w:rsidRPr="00810826" w:rsidRDefault="00C93891" w:rsidP="0098187A">
            <w:pPr>
              <w:rPr>
                <w:color w:val="000000"/>
                <w:sz w:val="16"/>
                <w:szCs w:val="18"/>
                <w:lang w:eastAsia="es-MX"/>
              </w:rPr>
            </w:pPr>
            <w:r w:rsidRPr="00810826">
              <w:rPr>
                <w:color w:val="000000"/>
                <w:sz w:val="16"/>
                <w:szCs w:val="18"/>
                <w:lang w:eastAsia="es-MX"/>
              </w:rPr>
              <w:t>(49.98, 66.64)</w:t>
            </w:r>
          </w:p>
        </w:tc>
      </w:tr>
      <w:tr w:rsidR="00C93891" w:rsidRPr="00810826" w14:paraId="09A5CF7A" w14:textId="77777777" w:rsidTr="00CE1023">
        <w:trPr>
          <w:trHeight w:val="275"/>
        </w:trPr>
        <w:tc>
          <w:tcPr>
            <w:tcW w:w="1953" w:type="dxa"/>
            <w:tcBorders>
              <w:right w:val="single" w:sz="4" w:space="0" w:color="FFFFFF"/>
            </w:tcBorders>
            <w:shd w:val="clear" w:color="auto" w:fill="auto"/>
            <w:vAlign w:val="bottom"/>
          </w:tcPr>
          <w:p w14:paraId="241F1FB1" w14:textId="77777777" w:rsidR="00C93891" w:rsidRPr="00810826" w:rsidRDefault="00C93891" w:rsidP="0098187A">
            <w:pPr>
              <w:rPr>
                <w:i/>
                <w:color w:val="000000"/>
                <w:sz w:val="16"/>
                <w:szCs w:val="16"/>
                <w:lang w:eastAsia="es-MX"/>
              </w:rPr>
            </w:pPr>
            <w:r w:rsidRPr="00810826">
              <w:rPr>
                <w:i/>
                <w:color w:val="000000"/>
                <w:sz w:val="16"/>
                <w:szCs w:val="16"/>
                <w:lang w:eastAsia="es-MX"/>
              </w:rPr>
              <w:t>Off the ball</w:t>
            </w:r>
          </w:p>
        </w:tc>
        <w:tc>
          <w:tcPr>
            <w:tcW w:w="1420" w:type="dxa"/>
            <w:tcBorders>
              <w:top w:val="nil"/>
              <w:left w:val="single" w:sz="4" w:space="0" w:color="FFFFFF"/>
              <w:bottom w:val="nil"/>
              <w:right w:val="nil"/>
            </w:tcBorders>
            <w:shd w:val="clear" w:color="auto" w:fill="auto"/>
            <w:vAlign w:val="bottom"/>
          </w:tcPr>
          <w:p w14:paraId="590F9068" w14:textId="77777777" w:rsidR="00C93891" w:rsidRPr="00810826" w:rsidRDefault="00C93891" w:rsidP="0098187A">
            <w:pPr>
              <w:rPr>
                <w:color w:val="000000"/>
                <w:sz w:val="16"/>
                <w:szCs w:val="18"/>
                <w:lang w:eastAsia="es-MX"/>
              </w:rPr>
            </w:pPr>
            <w:r w:rsidRPr="00810826">
              <w:rPr>
                <w:color w:val="000000"/>
                <w:sz w:val="16"/>
                <w:szCs w:val="18"/>
                <w:lang w:eastAsia="es-MX"/>
              </w:rPr>
              <w:t>Bueno</w:t>
            </w:r>
          </w:p>
        </w:tc>
        <w:tc>
          <w:tcPr>
            <w:tcW w:w="2662" w:type="dxa"/>
            <w:gridSpan w:val="2"/>
            <w:tcBorders>
              <w:top w:val="nil"/>
              <w:left w:val="nil"/>
              <w:bottom w:val="nil"/>
            </w:tcBorders>
            <w:shd w:val="clear" w:color="auto" w:fill="auto"/>
            <w:vAlign w:val="bottom"/>
          </w:tcPr>
          <w:p w14:paraId="4523CE15" w14:textId="77777777" w:rsidR="00C93891" w:rsidRPr="00810826" w:rsidRDefault="00C93891" w:rsidP="0098187A">
            <w:pPr>
              <w:rPr>
                <w:color w:val="000000"/>
                <w:sz w:val="16"/>
                <w:szCs w:val="18"/>
                <w:lang w:eastAsia="es-MX"/>
              </w:rPr>
            </w:pPr>
            <w:r w:rsidRPr="00810826">
              <w:rPr>
                <w:color w:val="000000"/>
                <w:sz w:val="16"/>
                <w:szCs w:val="18"/>
                <w:lang w:eastAsia="es-MX"/>
              </w:rPr>
              <w:t>(66.64, 83.3)</w:t>
            </w:r>
          </w:p>
        </w:tc>
      </w:tr>
      <w:tr w:rsidR="00C93891" w:rsidRPr="00810826" w14:paraId="52579025" w14:textId="77777777" w:rsidTr="00CE1023">
        <w:trPr>
          <w:trHeight w:val="275"/>
        </w:trPr>
        <w:tc>
          <w:tcPr>
            <w:tcW w:w="1953" w:type="dxa"/>
            <w:tcBorders>
              <w:right w:val="single" w:sz="4" w:space="0" w:color="FFFFFF"/>
            </w:tcBorders>
            <w:shd w:val="clear" w:color="auto" w:fill="auto"/>
            <w:vAlign w:val="bottom"/>
          </w:tcPr>
          <w:p w14:paraId="3915389D" w14:textId="77777777" w:rsidR="00C93891" w:rsidRPr="00810826" w:rsidRDefault="00C93891" w:rsidP="0098187A">
            <w:pPr>
              <w:rPr>
                <w:i/>
                <w:color w:val="000000"/>
                <w:sz w:val="16"/>
                <w:szCs w:val="16"/>
                <w:lang w:eastAsia="es-MX"/>
              </w:rPr>
            </w:pPr>
            <w:r w:rsidRPr="00810826">
              <w:rPr>
                <w:i/>
                <w:color w:val="000000"/>
                <w:sz w:val="16"/>
                <w:szCs w:val="16"/>
                <w:lang w:eastAsia="es-MX"/>
              </w:rPr>
              <w:t>Anticipation</w:t>
            </w:r>
          </w:p>
        </w:tc>
        <w:tc>
          <w:tcPr>
            <w:tcW w:w="1420" w:type="dxa"/>
            <w:tcBorders>
              <w:top w:val="nil"/>
              <w:left w:val="single" w:sz="4" w:space="0" w:color="FFFFFF"/>
              <w:bottom w:val="nil"/>
              <w:right w:val="nil"/>
            </w:tcBorders>
            <w:shd w:val="clear" w:color="auto" w:fill="auto"/>
            <w:vAlign w:val="bottom"/>
          </w:tcPr>
          <w:p w14:paraId="7E29A8D6" w14:textId="77777777" w:rsidR="00C93891" w:rsidRPr="00810826" w:rsidRDefault="00C93891" w:rsidP="0098187A">
            <w:pPr>
              <w:rPr>
                <w:color w:val="000000"/>
                <w:sz w:val="16"/>
                <w:szCs w:val="18"/>
                <w:lang w:eastAsia="es-MX"/>
              </w:rPr>
            </w:pPr>
            <w:r w:rsidRPr="00810826">
              <w:rPr>
                <w:color w:val="000000"/>
                <w:sz w:val="16"/>
                <w:szCs w:val="18"/>
                <w:lang w:eastAsia="es-MX"/>
              </w:rPr>
              <w:t>Bueno</w:t>
            </w:r>
          </w:p>
        </w:tc>
        <w:tc>
          <w:tcPr>
            <w:tcW w:w="2662" w:type="dxa"/>
            <w:gridSpan w:val="2"/>
            <w:tcBorders>
              <w:top w:val="nil"/>
              <w:left w:val="nil"/>
              <w:bottom w:val="nil"/>
            </w:tcBorders>
            <w:shd w:val="clear" w:color="auto" w:fill="auto"/>
            <w:vAlign w:val="bottom"/>
          </w:tcPr>
          <w:p w14:paraId="1F3F16BA" w14:textId="77777777" w:rsidR="00C93891" w:rsidRPr="00810826" w:rsidRDefault="00C93891" w:rsidP="0098187A">
            <w:pPr>
              <w:rPr>
                <w:color w:val="000000"/>
                <w:sz w:val="16"/>
                <w:szCs w:val="18"/>
                <w:lang w:eastAsia="es-MX"/>
              </w:rPr>
            </w:pPr>
            <w:r w:rsidRPr="00810826">
              <w:rPr>
                <w:color w:val="000000"/>
                <w:sz w:val="16"/>
                <w:szCs w:val="18"/>
                <w:lang w:eastAsia="es-MX"/>
              </w:rPr>
              <w:t>(66.64, 83.3)</w:t>
            </w:r>
          </w:p>
        </w:tc>
      </w:tr>
      <w:tr w:rsidR="00C93891" w:rsidRPr="00810826" w14:paraId="0D237512" w14:textId="77777777" w:rsidTr="00CE1023">
        <w:trPr>
          <w:trHeight w:val="275"/>
        </w:trPr>
        <w:tc>
          <w:tcPr>
            <w:tcW w:w="1953" w:type="dxa"/>
            <w:tcBorders>
              <w:right w:val="single" w:sz="4" w:space="0" w:color="FFFFFF"/>
            </w:tcBorders>
            <w:shd w:val="clear" w:color="auto" w:fill="auto"/>
            <w:vAlign w:val="bottom"/>
          </w:tcPr>
          <w:p w14:paraId="0441CC96" w14:textId="77777777" w:rsidR="00C93891" w:rsidRPr="00810826" w:rsidRDefault="00C93891" w:rsidP="0098187A">
            <w:pPr>
              <w:rPr>
                <w:i/>
                <w:color w:val="000000"/>
                <w:sz w:val="16"/>
                <w:szCs w:val="16"/>
                <w:lang w:eastAsia="es-MX"/>
              </w:rPr>
            </w:pPr>
            <w:r w:rsidRPr="00810826">
              <w:rPr>
                <w:i/>
                <w:color w:val="000000"/>
                <w:sz w:val="16"/>
                <w:szCs w:val="16"/>
                <w:lang w:eastAsia="es-MX"/>
              </w:rPr>
              <w:t>Flair</w:t>
            </w:r>
          </w:p>
        </w:tc>
        <w:tc>
          <w:tcPr>
            <w:tcW w:w="1420" w:type="dxa"/>
            <w:tcBorders>
              <w:top w:val="nil"/>
              <w:left w:val="single" w:sz="4" w:space="0" w:color="FFFFFF"/>
              <w:bottom w:val="nil"/>
              <w:right w:val="nil"/>
            </w:tcBorders>
            <w:shd w:val="clear" w:color="auto" w:fill="auto"/>
            <w:vAlign w:val="bottom"/>
          </w:tcPr>
          <w:p w14:paraId="6B52549B" w14:textId="77777777" w:rsidR="00C93891" w:rsidRPr="00810826" w:rsidRDefault="00C93891" w:rsidP="0098187A">
            <w:pPr>
              <w:rPr>
                <w:color w:val="000000"/>
                <w:sz w:val="16"/>
                <w:szCs w:val="18"/>
                <w:lang w:eastAsia="es-MX"/>
              </w:rPr>
            </w:pPr>
            <w:proofErr w:type="spellStart"/>
            <w:r w:rsidRPr="00810826">
              <w:rPr>
                <w:color w:val="000000"/>
                <w:sz w:val="16"/>
                <w:szCs w:val="18"/>
                <w:lang w:eastAsia="es-MX"/>
              </w:rPr>
              <w:t>Apenas</w:t>
            </w:r>
            <w:proofErr w:type="spellEnd"/>
            <w:r w:rsidRPr="00810826">
              <w:rPr>
                <w:color w:val="000000"/>
                <w:sz w:val="16"/>
                <w:szCs w:val="18"/>
                <w:lang w:eastAsia="es-MX"/>
              </w:rPr>
              <w:t xml:space="preserve"> Bueno</w:t>
            </w:r>
          </w:p>
        </w:tc>
        <w:tc>
          <w:tcPr>
            <w:tcW w:w="2662" w:type="dxa"/>
            <w:gridSpan w:val="2"/>
            <w:tcBorders>
              <w:top w:val="nil"/>
              <w:left w:val="nil"/>
              <w:bottom w:val="nil"/>
            </w:tcBorders>
            <w:shd w:val="clear" w:color="auto" w:fill="auto"/>
            <w:vAlign w:val="bottom"/>
          </w:tcPr>
          <w:p w14:paraId="5084AE67" w14:textId="77777777" w:rsidR="00C93891" w:rsidRPr="00810826" w:rsidRDefault="00C93891" w:rsidP="0098187A">
            <w:pPr>
              <w:rPr>
                <w:color w:val="000000"/>
                <w:sz w:val="16"/>
                <w:szCs w:val="18"/>
                <w:lang w:eastAsia="es-MX"/>
              </w:rPr>
            </w:pPr>
            <w:r w:rsidRPr="00810826">
              <w:rPr>
                <w:color w:val="000000"/>
                <w:sz w:val="16"/>
                <w:szCs w:val="18"/>
                <w:lang w:eastAsia="es-MX"/>
              </w:rPr>
              <w:t>(58.31, 74.97)</w:t>
            </w:r>
          </w:p>
        </w:tc>
      </w:tr>
      <w:tr w:rsidR="00C93891" w:rsidRPr="00810826" w14:paraId="56505766" w14:textId="77777777" w:rsidTr="00CE1023">
        <w:trPr>
          <w:trHeight w:val="275"/>
        </w:trPr>
        <w:tc>
          <w:tcPr>
            <w:tcW w:w="1953" w:type="dxa"/>
            <w:tcBorders>
              <w:right w:val="single" w:sz="4" w:space="0" w:color="FFFFFF"/>
            </w:tcBorders>
            <w:shd w:val="clear" w:color="auto" w:fill="auto"/>
            <w:vAlign w:val="bottom"/>
          </w:tcPr>
          <w:p w14:paraId="244EEA3D" w14:textId="77777777" w:rsidR="00C93891" w:rsidRPr="00810826" w:rsidRDefault="00C93891" w:rsidP="0098187A">
            <w:pPr>
              <w:rPr>
                <w:i/>
                <w:color w:val="000000"/>
                <w:sz w:val="16"/>
                <w:szCs w:val="16"/>
                <w:lang w:eastAsia="es-MX"/>
              </w:rPr>
            </w:pPr>
            <w:r w:rsidRPr="00810826">
              <w:rPr>
                <w:i/>
                <w:color w:val="000000"/>
                <w:sz w:val="16"/>
                <w:szCs w:val="16"/>
                <w:lang w:eastAsia="es-MX"/>
              </w:rPr>
              <w:t>First Touch</w:t>
            </w:r>
          </w:p>
        </w:tc>
        <w:tc>
          <w:tcPr>
            <w:tcW w:w="1420" w:type="dxa"/>
            <w:tcBorders>
              <w:top w:val="nil"/>
              <w:left w:val="single" w:sz="4" w:space="0" w:color="FFFFFF"/>
              <w:bottom w:val="nil"/>
              <w:right w:val="nil"/>
            </w:tcBorders>
            <w:shd w:val="clear" w:color="auto" w:fill="auto"/>
            <w:vAlign w:val="bottom"/>
          </w:tcPr>
          <w:p w14:paraId="027CF091" w14:textId="77777777" w:rsidR="00C93891" w:rsidRPr="00810826" w:rsidRDefault="00C93891" w:rsidP="0098187A">
            <w:pPr>
              <w:rPr>
                <w:color w:val="000000"/>
                <w:sz w:val="16"/>
                <w:szCs w:val="18"/>
                <w:lang w:eastAsia="es-MX"/>
              </w:rPr>
            </w:pPr>
            <w:proofErr w:type="spellStart"/>
            <w:r w:rsidRPr="00810826">
              <w:rPr>
                <w:color w:val="000000"/>
                <w:sz w:val="16"/>
                <w:szCs w:val="18"/>
                <w:lang w:eastAsia="es-MX"/>
              </w:rPr>
              <w:t>Muy</w:t>
            </w:r>
            <w:proofErr w:type="spellEnd"/>
            <w:r w:rsidRPr="00810826">
              <w:rPr>
                <w:color w:val="000000"/>
                <w:sz w:val="16"/>
                <w:szCs w:val="18"/>
                <w:lang w:eastAsia="es-MX"/>
              </w:rPr>
              <w:t xml:space="preserve"> Bueno</w:t>
            </w:r>
          </w:p>
        </w:tc>
        <w:tc>
          <w:tcPr>
            <w:tcW w:w="2662" w:type="dxa"/>
            <w:gridSpan w:val="2"/>
            <w:tcBorders>
              <w:top w:val="nil"/>
              <w:left w:val="nil"/>
              <w:bottom w:val="nil"/>
            </w:tcBorders>
            <w:shd w:val="clear" w:color="auto" w:fill="auto"/>
            <w:vAlign w:val="bottom"/>
          </w:tcPr>
          <w:p w14:paraId="0E25AC51" w14:textId="77777777" w:rsidR="00C93891" w:rsidRPr="00810826" w:rsidRDefault="00C93891" w:rsidP="0098187A">
            <w:pPr>
              <w:rPr>
                <w:color w:val="000000"/>
                <w:sz w:val="16"/>
                <w:szCs w:val="18"/>
                <w:lang w:eastAsia="es-MX"/>
              </w:rPr>
            </w:pPr>
            <w:r w:rsidRPr="00810826">
              <w:rPr>
                <w:color w:val="000000"/>
                <w:sz w:val="16"/>
                <w:szCs w:val="18"/>
                <w:lang w:eastAsia="es-MX"/>
              </w:rPr>
              <w:t>(74.97, 91.63)</w:t>
            </w:r>
          </w:p>
        </w:tc>
      </w:tr>
      <w:tr w:rsidR="00C93891" w:rsidRPr="00810826" w14:paraId="63D996AD" w14:textId="77777777" w:rsidTr="00CE1023">
        <w:trPr>
          <w:trHeight w:val="275"/>
        </w:trPr>
        <w:tc>
          <w:tcPr>
            <w:tcW w:w="1953" w:type="dxa"/>
            <w:tcBorders>
              <w:right w:val="single" w:sz="4" w:space="0" w:color="FFFFFF"/>
            </w:tcBorders>
            <w:shd w:val="clear" w:color="auto" w:fill="auto"/>
            <w:vAlign w:val="bottom"/>
          </w:tcPr>
          <w:p w14:paraId="6335C8D5" w14:textId="77777777" w:rsidR="00C93891" w:rsidRPr="00810826" w:rsidRDefault="00C93891" w:rsidP="0098187A">
            <w:pPr>
              <w:rPr>
                <w:i/>
                <w:color w:val="000000"/>
                <w:sz w:val="16"/>
                <w:szCs w:val="16"/>
                <w:lang w:eastAsia="es-MX"/>
              </w:rPr>
            </w:pPr>
            <w:r w:rsidRPr="00810826">
              <w:rPr>
                <w:i/>
                <w:color w:val="000000"/>
                <w:sz w:val="16"/>
                <w:szCs w:val="16"/>
                <w:lang w:eastAsia="es-MX"/>
              </w:rPr>
              <w:t>Acceleration</w:t>
            </w:r>
          </w:p>
        </w:tc>
        <w:tc>
          <w:tcPr>
            <w:tcW w:w="1420" w:type="dxa"/>
            <w:tcBorders>
              <w:top w:val="nil"/>
              <w:left w:val="single" w:sz="4" w:space="0" w:color="FFFFFF"/>
              <w:bottom w:val="nil"/>
              <w:right w:val="nil"/>
            </w:tcBorders>
            <w:shd w:val="clear" w:color="auto" w:fill="auto"/>
            <w:vAlign w:val="bottom"/>
          </w:tcPr>
          <w:p w14:paraId="216678FC" w14:textId="77777777" w:rsidR="00C93891" w:rsidRPr="00810826" w:rsidRDefault="00C93891" w:rsidP="0098187A">
            <w:pPr>
              <w:rPr>
                <w:color w:val="000000"/>
                <w:sz w:val="16"/>
                <w:szCs w:val="18"/>
                <w:lang w:eastAsia="es-MX"/>
              </w:rPr>
            </w:pPr>
            <w:r w:rsidRPr="00810826">
              <w:rPr>
                <w:color w:val="000000"/>
                <w:sz w:val="16"/>
                <w:szCs w:val="18"/>
                <w:lang w:eastAsia="es-MX"/>
              </w:rPr>
              <w:t>Bueno</w:t>
            </w:r>
          </w:p>
        </w:tc>
        <w:tc>
          <w:tcPr>
            <w:tcW w:w="2662" w:type="dxa"/>
            <w:gridSpan w:val="2"/>
            <w:tcBorders>
              <w:top w:val="nil"/>
              <w:left w:val="nil"/>
              <w:bottom w:val="nil"/>
            </w:tcBorders>
            <w:shd w:val="clear" w:color="auto" w:fill="auto"/>
            <w:vAlign w:val="bottom"/>
          </w:tcPr>
          <w:p w14:paraId="733C1AB5" w14:textId="77777777" w:rsidR="00C93891" w:rsidRPr="00810826" w:rsidRDefault="00C93891" w:rsidP="0098187A">
            <w:pPr>
              <w:rPr>
                <w:color w:val="000000"/>
                <w:sz w:val="16"/>
                <w:szCs w:val="18"/>
                <w:lang w:eastAsia="es-MX"/>
              </w:rPr>
            </w:pPr>
            <w:r w:rsidRPr="00810826">
              <w:rPr>
                <w:color w:val="000000"/>
                <w:sz w:val="16"/>
                <w:szCs w:val="18"/>
                <w:lang w:eastAsia="es-MX"/>
              </w:rPr>
              <w:t>(66.64, 83.3)</w:t>
            </w:r>
          </w:p>
        </w:tc>
      </w:tr>
      <w:tr w:rsidR="00C93891" w:rsidRPr="00810826" w14:paraId="07FBAB60" w14:textId="77777777" w:rsidTr="00CE1023">
        <w:trPr>
          <w:trHeight w:val="275"/>
        </w:trPr>
        <w:tc>
          <w:tcPr>
            <w:tcW w:w="1953" w:type="dxa"/>
            <w:tcBorders>
              <w:right w:val="single" w:sz="4" w:space="0" w:color="FFFFFF"/>
            </w:tcBorders>
            <w:shd w:val="clear" w:color="auto" w:fill="auto"/>
            <w:vAlign w:val="bottom"/>
          </w:tcPr>
          <w:p w14:paraId="2D764DAE" w14:textId="77777777" w:rsidR="00C93891" w:rsidRPr="00810826" w:rsidRDefault="00C93891" w:rsidP="0098187A">
            <w:pPr>
              <w:rPr>
                <w:i/>
                <w:color w:val="000000"/>
                <w:sz w:val="16"/>
                <w:szCs w:val="16"/>
                <w:lang w:eastAsia="es-MX"/>
              </w:rPr>
            </w:pPr>
            <w:r w:rsidRPr="00810826">
              <w:rPr>
                <w:i/>
                <w:color w:val="000000"/>
                <w:sz w:val="16"/>
                <w:szCs w:val="16"/>
                <w:lang w:eastAsia="es-MX"/>
              </w:rPr>
              <w:t>Agility</w:t>
            </w:r>
          </w:p>
        </w:tc>
        <w:tc>
          <w:tcPr>
            <w:tcW w:w="1420" w:type="dxa"/>
            <w:tcBorders>
              <w:top w:val="nil"/>
              <w:left w:val="single" w:sz="4" w:space="0" w:color="FFFFFF"/>
              <w:bottom w:val="nil"/>
              <w:right w:val="nil"/>
            </w:tcBorders>
            <w:shd w:val="clear" w:color="auto" w:fill="auto"/>
            <w:vAlign w:val="bottom"/>
          </w:tcPr>
          <w:p w14:paraId="2E8ED617" w14:textId="77777777" w:rsidR="00C93891" w:rsidRPr="00810826" w:rsidRDefault="00C93891" w:rsidP="0098187A">
            <w:pPr>
              <w:rPr>
                <w:color w:val="000000"/>
                <w:sz w:val="16"/>
                <w:szCs w:val="18"/>
                <w:lang w:eastAsia="es-MX"/>
              </w:rPr>
            </w:pPr>
            <w:proofErr w:type="spellStart"/>
            <w:r w:rsidRPr="00810826">
              <w:rPr>
                <w:color w:val="000000"/>
                <w:sz w:val="16"/>
                <w:szCs w:val="18"/>
                <w:lang w:eastAsia="es-MX"/>
              </w:rPr>
              <w:t>Casi</w:t>
            </w:r>
            <w:proofErr w:type="spellEnd"/>
            <w:r w:rsidRPr="00810826">
              <w:rPr>
                <w:color w:val="000000"/>
                <w:sz w:val="16"/>
                <w:szCs w:val="18"/>
                <w:lang w:eastAsia="es-MX"/>
              </w:rPr>
              <w:t xml:space="preserve"> Bueno</w:t>
            </w:r>
          </w:p>
        </w:tc>
        <w:tc>
          <w:tcPr>
            <w:tcW w:w="2662" w:type="dxa"/>
            <w:gridSpan w:val="2"/>
            <w:tcBorders>
              <w:top w:val="nil"/>
              <w:left w:val="nil"/>
              <w:bottom w:val="nil"/>
            </w:tcBorders>
            <w:shd w:val="clear" w:color="auto" w:fill="auto"/>
            <w:vAlign w:val="bottom"/>
          </w:tcPr>
          <w:p w14:paraId="38B80DF1" w14:textId="77777777" w:rsidR="00C93891" w:rsidRPr="00810826" w:rsidRDefault="00C93891" w:rsidP="0098187A">
            <w:pPr>
              <w:rPr>
                <w:color w:val="000000"/>
                <w:sz w:val="16"/>
                <w:szCs w:val="18"/>
                <w:lang w:eastAsia="es-MX"/>
              </w:rPr>
            </w:pPr>
            <w:r w:rsidRPr="00810826">
              <w:rPr>
                <w:color w:val="000000"/>
                <w:sz w:val="16"/>
                <w:szCs w:val="18"/>
                <w:lang w:eastAsia="es-MX"/>
              </w:rPr>
              <w:t>(49.98, 66.64)</w:t>
            </w:r>
          </w:p>
        </w:tc>
      </w:tr>
      <w:tr w:rsidR="00C93891" w:rsidRPr="00810826" w14:paraId="4B2F2E9E" w14:textId="77777777" w:rsidTr="00CE1023">
        <w:trPr>
          <w:trHeight w:val="275"/>
        </w:trPr>
        <w:tc>
          <w:tcPr>
            <w:tcW w:w="1953" w:type="dxa"/>
            <w:tcBorders>
              <w:right w:val="single" w:sz="4" w:space="0" w:color="FFFFFF"/>
            </w:tcBorders>
            <w:shd w:val="clear" w:color="auto" w:fill="auto"/>
            <w:vAlign w:val="bottom"/>
          </w:tcPr>
          <w:p w14:paraId="5CEA26AA" w14:textId="77777777" w:rsidR="00C93891" w:rsidRPr="00810826" w:rsidRDefault="00C93891" w:rsidP="0098187A">
            <w:pPr>
              <w:rPr>
                <w:i/>
                <w:color w:val="000000"/>
                <w:sz w:val="16"/>
                <w:szCs w:val="16"/>
                <w:lang w:eastAsia="es-MX"/>
              </w:rPr>
            </w:pPr>
            <w:r w:rsidRPr="00810826">
              <w:rPr>
                <w:i/>
                <w:color w:val="000000"/>
                <w:sz w:val="16"/>
                <w:szCs w:val="16"/>
                <w:lang w:eastAsia="es-MX"/>
              </w:rPr>
              <w:t>Decisions</w:t>
            </w:r>
          </w:p>
        </w:tc>
        <w:tc>
          <w:tcPr>
            <w:tcW w:w="1420" w:type="dxa"/>
            <w:tcBorders>
              <w:top w:val="nil"/>
              <w:left w:val="single" w:sz="4" w:space="0" w:color="FFFFFF"/>
              <w:bottom w:val="nil"/>
              <w:right w:val="nil"/>
            </w:tcBorders>
            <w:shd w:val="clear" w:color="auto" w:fill="auto"/>
            <w:vAlign w:val="bottom"/>
          </w:tcPr>
          <w:p w14:paraId="1DDA28B8" w14:textId="77777777" w:rsidR="00C93891" w:rsidRPr="00810826" w:rsidRDefault="00C93891" w:rsidP="0098187A">
            <w:pPr>
              <w:rPr>
                <w:color w:val="000000"/>
                <w:sz w:val="16"/>
                <w:szCs w:val="18"/>
                <w:lang w:eastAsia="es-MX"/>
              </w:rPr>
            </w:pPr>
            <w:r w:rsidRPr="00810826">
              <w:rPr>
                <w:color w:val="000000"/>
                <w:sz w:val="16"/>
                <w:szCs w:val="18"/>
                <w:lang w:eastAsia="es-MX"/>
              </w:rPr>
              <w:t>Bueno</w:t>
            </w:r>
          </w:p>
        </w:tc>
        <w:tc>
          <w:tcPr>
            <w:tcW w:w="2662" w:type="dxa"/>
            <w:gridSpan w:val="2"/>
            <w:tcBorders>
              <w:top w:val="nil"/>
              <w:left w:val="nil"/>
              <w:bottom w:val="nil"/>
            </w:tcBorders>
            <w:shd w:val="clear" w:color="auto" w:fill="auto"/>
            <w:vAlign w:val="bottom"/>
          </w:tcPr>
          <w:p w14:paraId="5558CFF8" w14:textId="77777777" w:rsidR="00C93891" w:rsidRPr="00810826" w:rsidRDefault="00C93891" w:rsidP="0098187A">
            <w:pPr>
              <w:rPr>
                <w:color w:val="000000"/>
                <w:sz w:val="16"/>
                <w:szCs w:val="18"/>
                <w:lang w:eastAsia="es-MX"/>
              </w:rPr>
            </w:pPr>
            <w:r w:rsidRPr="00810826">
              <w:rPr>
                <w:color w:val="000000"/>
                <w:sz w:val="16"/>
                <w:szCs w:val="18"/>
                <w:lang w:eastAsia="es-MX"/>
              </w:rPr>
              <w:t>(66.64, 83.3)</w:t>
            </w:r>
          </w:p>
        </w:tc>
      </w:tr>
      <w:tr w:rsidR="00C93891" w:rsidRPr="00810826" w14:paraId="5EA2AE9A" w14:textId="77777777" w:rsidTr="00CE1023">
        <w:trPr>
          <w:trHeight w:val="275"/>
        </w:trPr>
        <w:tc>
          <w:tcPr>
            <w:tcW w:w="1953" w:type="dxa"/>
            <w:tcBorders>
              <w:right w:val="single" w:sz="4" w:space="0" w:color="FFFFFF"/>
            </w:tcBorders>
            <w:shd w:val="clear" w:color="auto" w:fill="auto"/>
            <w:vAlign w:val="bottom"/>
          </w:tcPr>
          <w:p w14:paraId="6C1C2ED9" w14:textId="77777777" w:rsidR="00C93891" w:rsidRPr="00810826" w:rsidRDefault="00C93891" w:rsidP="0098187A">
            <w:pPr>
              <w:rPr>
                <w:i/>
                <w:color w:val="000000"/>
                <w:sz w:val="16"/>
                <w:szCs w:val="16"/>
                <w:lang w:eastAsia="es-MX"/>
              </w:rPr>
            </w:pPr>
            <w:r w:rsidRPr="00810826">
              <w:rPr>
                <w:i/>
                <w:color w:val="000000"/>
                <w:sz w:val="16"/>
                <w:szCs w:val="16"/>
                <w:lang w:eastAsia="es-MX"/>
              </w:rPr>
              <w:t>Balance</w:t>
            </w:r>
          </w:p>
        </w:tc>
        <w:tc>
          <w:tcPr>
            <w:tcW w:w="1420" w:type="dxa"/>
            <w:tcBorders>
              <w:top w:val="nil"/>
              <w:left w:val="single" w:sz="4" w:space="0" w:color="FFFFFF"/>
              <w:bottom w:val="nil"/>
            </w:tcBorders>
            <w:shd w:val="clear" w:color="auto" w:fill="auto"/>
            <w:vAlign w:val="bottom"/>
          </w:tcPr>
          <w:p w14:paraId="103E37AA" w14:textId="77777777" w:rsidR="00C93891" w:rsidRPr="00810826" w:rsidRDefault="00C93891" w:rsidP="0098187A">
            <w:pPr>
              <w:rPr>
                <w:color w:val="000000"/>
                <w:sz w:val="16"/>
                <w:szCs w:val="18"/>
                <w:lang w:eastAsia="es-MX"/>
              </w:rPr>
            </w:pPr>
            <w:proofErr w:type="spellStart"/>
            <w:r w:rsidRPr="00810826">
              <w:rPr>
                <w:color w:val="000000"/>
                <w:sz w:val="16"/>
                <w:szCs w:val="18"/>
                <w:lang w:eastAsia="es-MX"/>
              </w:rPr>
              <w:t>Apenas</w:t>
            </w:r>
            <w:proofErr w:type="spellEnd"/>
            <w:r w:rsidRPr="00810826">
              <w:rPr>
                <w:color w:val="000000"/>
                <w:sz w:val="16"/>
                <w:szCs w:val="18"/>
                <w:lang w:eastAsia="es-MX"/>
              </w:rPr>
              <w:t xml:space="preserve"> Bueno</w:t>
            </w:r>
          </w:p>
        </w:tc>
        <w:tc>
          <w:tcPr>
            <w:tcW w:w="2662" w:type="dxa"/>
            <w:gridSpan w:val="2"/>
            <w:tcBorders>
              <w:top w:val="nil"/>
              <w:bottom w:val="nil"/>
            </w:tcBorders>
            <w:shd w:val="clear" w:color="auto" w:fill="auto"/>
            <w:vAlign w:val="bottom"/>
          </w:tcPr>
          <w:p w14:paraId="3DEA3FE9" w14:textId="77777777" w:rsidR="00C93891" w:rsidRPr="00810826" w:rsidRDefault="00C93891" w:rsidP="0098187A">
            <w:pPr>
              <w:rPr>
                <w:color w:val="000000"/>
                <w:sz w:val="16"/>
                <w:szCs w:val="18"/>
                <w:lang w:eastAsia="es-MX"/>
              </w:rPr>
            </w:pPr>
            <w:r w:rsidRPr="00810826">
              <w:rPr>
                <w:color w:val="000000"/>
                <w:sz w:val="16"/>
                <w:szCs w:val="18"/>
                <w:lang w:eastAsia="es-MX"/>
              </w:rPr>
              <w:t>(58.31, 74.97)</w:t>
            </w:r>
          </w:p>
        </w:tc>
      </w:tr>
      <w:tr w:rsidR="00C93891" w:rsidRPr="00810826" w14:paraId="17B1DAFD" w14:textId="77777777" w:rsidTr="00DF50F2">
        <w:trPr>
          <w:trHeight w:val="259"/>
        </w:trPr>
        <w:tc>
          <w:tcPr>
            <w:tcW w:w="1953" w:type="dxa"/>
            <w:tcBorders>
              <w:bottom w:val="single" w:sz="4" w:space="0" w:color="000000"/>
              <w:right w:val="single" w:sz="4" w:space="0" w:color="FFFFFF"/>
            </w:tcBorders>
            <w:shd w:val="clear" w:color="auto" w:fill="auto"/>
            <w:vAlign w:val="bottom"/>
          </w:tcPr>
          <w:p w14:paraId="2211256F" w14:textId="77777777" w:rsidR="00C93891" w:rsidRPr="00810826" w:rsidRDefault="00C93891" w:rsidP="0098187A">
            <w:pPr>
              <w:rPr>
                <w:i/>
                <w:color w:val="000000"/>
                <w:sz w:val="16"/>
                <w:szCs w:val="16"/>
                <w:lang w:eastAsia="es-MX"/>
              </w:rPr>
            </w:pPr>
            <w:r w:rsidRPr="00810826">
              <w:rPr>
                <w:i/>
                <w:color w:val="000000"/>
                <w:sz w:val="16"/>
                <w:szCs w:val="16"/>
                <w:lang w:eastAsia="es-MX"/>
              </w:rPr>
              <w:t>Work Rate</w:t>
            </w:r>
          </w:p>
        </w:tc>
        <w:tc>
          <w:tcPr>
            <w:tcW w:w="1420" w:type="dxa"/>
            <w:tcBorders>
              <w:top w:val="nil"/>
              <w:left w:val="single" w:sz="4" w:space="0" w:color="FFFFFF"/>
              <w:bottom w:val="single" w:sz="4" w:space="0" w:color="000000"/>
              <w:right w:val="nil"/>
            </w:tcBorders>
            <w:shd w:val="clear" w:color="auto" w:fill="auto"/>
            <w:vAlign w:val="bottom"/>
          </w:tcPr>
          <w:p w14:paraId="06D5E4DA" w14:textId="77777777" w:rsidR="00C93891" w:rsidRPr="00810826" w:rsidRDefault="00C93891" w:rsidP="0098187A">
            <w:pPr>
              <w:rPr>
                <w:color w:val="000000"/>
                <w:sz w:val="16"/>
                <w:szCs w:val="18"/>
                <w:lang w:eastAsia="es-MX"/>
              </w:rPr>
            </w:pPr>
            <w:r w:rsidRPr="00810826">
              <w:rPr>
                <w:color w:val="000000"/>
                <w:sz w:val="16"/>
                <w:szCs w:val="18"/>
                <w:lang w:eastAsia="es-MX"/>
              </w:rPr>
              <w:t>Bueno</w:t>
            </w:r>
          </w:p>
        </w:tc>
        <w:tc>
          <w:tcPr>
            <w:tcW w:w="2662" w:type="dxa"/>
            <w:gridSpan w:val="2"/>
            <w:tcBorders>
              <w:top w:val="nil"/>
              <w:left w:val="nil"/>
              <w:bottom w:val="single" w:sz="4" w:space="0" w:color="000000" w:themeColor="text1"/>
            </w:tcBorders>
            <w:shd w:val="clear" w:color="auto" w:fill="auto"/>
            <w:vAlign w:val="bottom"/>
          </w:tcPr>
          <w:p w14:paraId="56B92449" w14:textId="77777777" w:rsidR="00C93891" w:rsidRPr="00810826" w:rsidRDefault="00C93891" w:rsidP="0098187A">
            <w:pPr>
              <w:rPr>
                <w:color w:val="000000"/>
                <w:sz w:val="16"/>
                <w:szCs w:val="18"/>
                <w:lang w:eastAsia="es-MX"/>
              </w:rPr>
            </w:pPr>
            <w:r w:rsidRPr="00810826">
              <w:rPr>
                <w:color w:val="000000"/>
                <w:sz w:val="16"/>
                <w:szCs w:val="18"/>
                <w:lang w:eastAsia="es-MX"/>
              </w:rPr>
              <w:t>(66.64, 83.3)</w:t>
            </w:r>
          </w:p>
        </w:tc>
      </w:tr>
    </w:tbl>
    <w:p w14:paraId="1F685E27" w14:textId="77777777" w:rsidR="00BB5F4F" w:rsidRDefault="00BB5F4F" w:rsidP="009C44A9">
      <w:pPr>
        <w:ind w:firstLine="202"/>
        <w:rPr>
          <w:lang w:val="es-ES" w:eastAsia="es-MX"/>
        </w:rPr>
      </w:pPr>
    </w:p>
    <w:p w14:paraId="11E97208" w14:textId="77777777" w:rsidR="00C93891" w:rsidRDefault="00C93891" w:rsidP="009C44A9">
      <w:pPr>
        <w:ind w:firstLine="202"/>
        <w:rPr>
          <w:lang w:val="es-ES" w:eastAsia="es-MX"/>
        </w:rPr>
      </w:pPr>
      <w:r>
        <w:rPr>
          <w:lang w:val="es-ES" w:eastAsia="es-MX"/>
        </w:rPr>
        <w:t>Dadas las calificaciones mostradas en Cuadro III.1, III.2,</w:t>
      </w:r>
      <w:r w:rsidRPr="0090573B">
        <w:rPr>
          <w:lang w:val="es-ES" w:eastAsia="es-MX"/>
        </w:rPr>
        <w:t xml:space="preserve"> </w:t>
      </w:r>
      <w:r>
        <w:rPr>
          <w:lang w:val="es-ES" w:eastAsia="es-MX"/>
        </w:rPr>
        <w:t>III.3,</w:t>
      </w:r>
      <w:r w:rsidRPr="0090573B">
        <w:rPr>
          <w:lang w:val="es-ES" w:eastAsia="es-MX"/>
        </w:rPr>
        <w:t xml:space="preserve"> </w:t>
      </w:r>
      <w:r>
        <w:rPr>
          <w:lang w:val="es-ES" w:eastAsia="es-MX"/>
        </w:rPr>
        <w:t>III.4, a continuación, se construyeron las siguientes variables difusas que se muestran en el Cuadro IV.</w:t>
      </w:r>
    </w:p>
    <w:p w14:paraId="43C85A46" w14:textId="77777777" w:rsidR="00C93891" w:rsidRDefault="00C93891" w:rsidP="00C93891">
      <w:pPr>
        <w:rPr>
          <w:lang w:val="es-ES" w:eastAsia="es-MX"/>
        </w:rPr>
      </w:pPr>
    </w:p>
    <w:p w14:paraId="783C0033" w14:textId="77777777" w:rsidR="00C93891" w:rsidRPr="00E165CD" w:rsidRDefault="00C93891" w:rsidP="00C93891">
      <w:pPr>
        <w:pStyle w:val="TableTitle"/>
        <w:rPr>
          <w:lang w:val="es-MX"/>
        </w:rPr>
      </w:pPr>
      <w:r w:rsidRPr="00E165CD">
        <w:rPr>
          <w:lang w:val="es-MX"/>
        </w:rPr>
        <w:t>Cuadro I</w:t>
      </w:r>
      <w:r>
        <w:rPr>
          <w:lang w:val="es-MX"/>
        </w:rPr>
        <w:t>V</w:t>
      </w:r>
    </w:p>
    <w:p w14:paraId="30E09D63" w14:textId="77777777" w:rsidR="00C93891" w:rsidRPr="00031E4B" w:rsidRDefault="00BA4278" w:rsidP="00C93891">
      <w:pPr>
        <w:pStyle w:val="TableTitle"/>
        <w:rPr>
          <w:i/>
          <w:lang w:val="es-MX"/>
        </w:rPr>
      </w:pPr>
      <w:r>
        <w:rPr>
          <w:lang w:val="es-MX"/>
        </w:rPr>
        <w:t>Números triangulares Difuso</w:t>
      </w:r>
      <w:r w:rsidR="00C93891">
        <w:rPr>
          <w:lang w:val="es-MX"/>
        </w:rPr>
        <w:t xml:space="preserve">s Correspondientes a </w:t>
      </w:r>
      <w:r w:rsidR="00C93891">
        <w:rPr>
          <w:i/>
          <w:lang w:val="es-MX"/>
        </w:rPr>
        <w:t>I, G</w:t>
      </w:r>
      <w:r w:rsidR="00C93891">
        <w:rPr>
          <w:i/>
          <w:vertAlign w:val="subscript"/>
          <w:lang w:val="es-MX"/>
        </w:rPr>
        <w:t>1</w:t>
      </w:r>
      <w:r w:rsidR="00C93891">
        <w:rPr>
          <w:i/>
          <w:lang w:val="es-MX"/>
        </w:rPr>
        <w:t xml:space="preserve">, </w:t>
      </w:r>
    </w:p>
    <w:tbl>
      <w:tblPr>
        <w:tblW w:w="4727" w:type="dxa"/>
        <w:jc w:val="center"/>
        <w:tblCellMar>
          <w:left w:w="70" w:type="dxa"/>
          <w:right w:w="70" w:type="dxa"/>
        </w:tblCellMar>
        <w:tblLook w:val="04A0" w:firstRow="1" w:lastRow="0" w:firstColumn="1" w:lastColumn="0" w:noHBand="0" w:noVBand="1"/>
      </w:tblPr>
      <w:tblGrid>
        <w:gridCol w:w="682"/>
        <w:gridCol w:w="682"/>
        <w:gridCol w:w="374"/>
        <w:gridCol w:w="308"/>
        <w:gridCol w:w="1132"/>
        <w:gridCol w:w="177"/>
        <w:gridCol w:w="505"/>
        <w:gridCol w:w="685"/>
        <w:gridCol w:w="182"/>
      </w:tblGrid>
      <w:tr w:rsidR="00C93891" w:rsidRPr="00BB4971" w14:paraId="57E304AA" w14:textId="77777777" w:rsidTr="00CE1023">
        <w:trPr>
          <w:trHeight w:val="79"/>
          <w:jc w:val="center"/>
        </w:trPr>
        <w:tc>
          <w:tcPr>
            <w:tcW w:w="1738" w:type="dxa"/>
            <w:gridSpan w:val="3"/>
            <w:tcBorders>
              <w:top w:val="double" w:sz="4" w:space="0" w:color="000000"/>
            </w:tcBorders>
            <w:shd w:val="clear" w:color="auto" w:fill="auto"/>
            <w:hideMark/>
          </w:tcPr>
          <w:p w14:paraId="3402B85B" w14:textId="77777777" w:rsidR="00C93891" w:rsidRPr="00933C9D" w:rsidRDefault="00933C9D" w:rsidP="0098187A">
            <w:pPr>
              <w:rPr>
                <w:rFonts w:ascii="Adobe Hebrew" w:hAnsi="Adobe Hebrew" w:cs="Adobe Hebrew"/>
                <w:color w:val="000000"/>
                <w:sz w:val="16"/>
                <w:szCs w:val="16"/>
                <w:lang w:eastAsia="es-MX"/>
              </w:rPr>
            </w:pPr>
            <m:oMathPara>
              <m:oMath>
                <m:r>
                  <w:rPr>
                    <w:rFonts w:ascii="Cambria Math" w:hAnsi="Cambria Math" w:cs="Adobe Hebrew"/>
                    <w:color w:val="000000"/>
                    <w:sz w:val="16"/>
                    <w:szCs w:val="16"/>
                    <w:lang w:eastAsia="es-MX"/>
                  </w:rPr>
                  <m:t>I</m:t>
                </m:r>
              </m:oMath>
            </m:oMathPara>
          </w:p>
        </w:tc>
        <w:tc>
          <w:tcPr>
            <w:tcW w:w="1617" w:type="dxa"/>
            <w:gridSpan w:val="3"/>
            <w:tcBorders>
              <w:top w:val="double" w:sz="4" w:space="0" w:color="000000"/>
            </w:tcBorders>
            <w:shd w:val="clear" w:color="auto" w:fill="auto"/>
            <w:hideMark/>
          </w:tcPr>
          <w:p w14:paraId="67674948" w14:textId="77777777" w:rsidR="00C93891" w:rsidRPr="00BB4971" w:rsidRDefault="00C93891" w:rsidP="0098187A">
            <w:pPr>
              <w:rPr>
                <w:rFonts w:ascii="Adobe Hebrew" w:hAnsi="Adobe Hebrew" w:cs="Adobe Hebrew"/>
                <w:color w:val="000000"/>
                <w:sz w:val="16"/>
                <w:szCs w:val="16"/>
                <w:lang w:eastAsia="es-MX"/>
              </w:rPr>
            </w:pPr>
          </w:p>
        </w:tc>
        <w:tc>
          <w:tcPr>
            <w:tcW w:w="1190" w:type="dxa"/>
            <w:gridSpan w:val="2"/>
            <w:tcBorders>
              <w:top w:val="double" w:sz="4" w:space="0" w:color="000000"/>
            </w:tcBorders>
            <w:shd w:val="clear" w:color="auto" w:fill="auto"/>
            <w:hideMark/>
          </w:tcPr>
          <w:p w14:paraId="00734147" w14:textId="77777777" w:rsidR="00C93891" w:rsidRPr="00933C9D" w:rsidRDefault="00DF50F2" w:rsidP="0098187A">
            <w:pPr>
              <w:rPr>
                <w:rFonts w:ascii="Adobe Hebrew" w:hAnsi="Adobe Hebrew" w:cs="Adobe Hebrew"/>
                <w:color w:val="000000"/>
                <w:sz w:val="16"/>
                <w:szCs w:val="16"/>
                <w:lang w:eastAsia="es-MX"/>
              </w:rPr>
            </w:pPr>
            <m:oMathPara>
              <m:oMath>
                <m:sSub>
                  <m:sSubPr>
                    <m:ctrlPr>
                      <w:rPr>
                        <w:rFonts w:ascii="Cambria Math" w:hAnsi="Cambria Math" w:cs="Adobe Hebrew"/>
                        <w:i/>
                        <w:color w:val="000000"/>
                        <w:sz w:val="16"/>
                        <w:szCs w:val="16"/>
                        <w:lang w:eastAsia="es-MX"/>
                      </w:rPr>
                    </m:ctrlPr>
                  </m:sSubPr>
                  <m:e>
                    <m:r>
                      <w:rPr>
                        <w:rFonts w:ascii="Cambria Math" w:hAnsi="Cambria Math" w:cs="Adobe Hebrew"/>
                        <w:color w:val="000000"/>
                        <w:sz w:val="16"/>
                        <w:szCs w:val="16"/>
                        <w:lang w:eastAsia="es-MX"/>
                      </w:rPr>
                      <m:t xml:space="preserve">          G</m:t>
                    </m:r>
                  </m:e>
                  <m:sub>
                    <m:r>
                      <w:rPr>
                        <w:rFonts w:ascii="Cambria Math" w:hAnsi="Cambria Math" w:cs="Adobe Hebrew"/>
                        <w:color w:val="000000"/>
                        <w:sz w:val="16"/>
                        <w:szCs w:val="16"/>
                        <w:lang w:eastAsia="es-MX"/>
                      </w:rPr>
                      <m:t>1</m:t>
                    </m:r>
                  </m:sub>
                </m:sSub>
              </m:oMath>
            </m:oMathPara>
          </w:p>
        </w:tc>
        <w:tc>
          <w:tcPr>
            <w:tcW w:w="182" w:type="dxa"/>
            <w:tcBorders>
              <w:top w:val="double" w:sz="4" w:space="0" w:color="000000"/>
            </w:tcBorders>
            <w:shd w:val="clear" w:color="auto" w:fill="auto"/>
          </w:tcPr>
          <w:p w14:paraId="609BE668" w14:textId="77777777" w:rsidR="00C93891" w:rsidRPr="00BB4971" w:rsidRDefault="00C93891" w:rsidP="0098187A">
            <w:pPr>
              <w:rPr>
                <w:rFonts w:ascii="Adobe Hebrew" w:hAnsi="Adobe Hebrew" w:cs="Adobe Hebrew"/>
                <w:color w:val="000000"/>
                <w:sz w:val="16"/>
                <w:szCs w:val="16"/>
                <w:lang w:eastAsia="es-MX"/>
              </w:rPr>
            </w:pPr>
          </w:p>
        </w:tc>
      </w:tr>
      <w:tr w:rsidR="00C93891" w:rsidRPr="00B17FDC" w14:paraId="5E0836A2" w14:textId="77777777" w:rsidTr="00CE1023">
        <w:trPr>
          <w:gridAfter w:val="1"/>
          <w:wAfter w:w="182" w:type="dxa"/>
          <w:trHeight w:val="292"/>
          <w:jc w:val="center"/>
        </w:trPr>
        <w:tc>
          <w:tcPr>
            <w:tcW w:w="682" w:type="dxa"/>
            <w:tcBorders>
              <w:bottom w:val="nil"/>
            </w:tcBorders>
            <w:shd w:val="clear" w:color="auto" w:fill="auto"/>
            <w:noWrap/>
            <w:vAlign w:val="bottom"/>
            <w:hideMark/>
          </w:tcPr>
          <w:p w14:paraId="3B36CDBE"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2" w:type="dxa"/>
            <w:tcBorders>
              <w:bottom w:val="nil"/>
            </w:tcBorders>
            <w:shd w:val="clear" w:color="auto" w:fill="auto"/>
            <w:noWrap/>
            <w:vAlign w:val="bottom"/>
            <w:hideMark/>
          </w:tcPr>
          <w:p w14:paraId="407FBFA6"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c>
          <w:tcPr>
            <w:tcW w:w="682" w:type="dxa"/>
            <w:gridSpan w:val="2"/>
            <w:tcBorders>
              <w:bottom w:val="nil"/>
            </w:tcBorders>
            <w:shd w:val="clear" w:color="auto" w:fill="auto"/>
            <w:noWrap/>
            <w:vAlign w:val="bottom"/>
            <w:hideMark/>
          </w:tcPr>
          <w:p w14:paraId="7FE82409" w14:textId="77777777" w:rsidR="00C93891" w:rsidRPr="00B17FDC" w:rsidRDefault="00C93891" w:rsidP="0098187A">
            <w:pPr>
              <w:jc w:val="right"/>
              <w:rPr>
                <w:color w:val="000000"/>
                <w:sz w:val="18"/>
                <w:szCs w:val="18"/>
                <w:lang w:eastAsia="es-MX"/>
              </w:rPr>
            </w:pPr>
            <w:r w:rsidRPr="00B17FDC">
              <w:rPr>
                <w:color w:val="000000"/>
                <w:sz w:val="18"/>
                <w:szCs w:val="18"/>
                <w:lang w:eastAsia="es-MX"/>
              </w:rPr>
              <w:t>91.63</w:t>
            </w:r>
          </w:p>
        </w:tc>
        <w:tc>
          <w:tcPr>
            <w:tcW w:w="1132" w:type="dxa"/>
            <w:tcBorders>
              <w:bottom w:val="nil"/>
            </w:tcBorders>
            <w:shd w:val="clear" w:color="auto" w:fill="auto"/>
            <w:noWrap/>
            <w:vAlign w:val="bottom"/>
            <w:hideMark/>
          </w:tcPr>
          <w:p w14:paraId="07BB5A38" w14:textId="77777777" w:rsidR="00C93891" w:rsidRPr="00B17FDC" w:rsidRDefault="00C93891" w:rsidP="0098187A">
            <w:pPr>
              <w:jc w:val="right"/>
              <w:rPr>
                <w:color w:val="000000"/>
                <w:sz w:val="18"/>
                <w:szCs w:val="18"/>
                <w:lang w:eastAsia="es-MX"/>
              </w:rPr>
            </w:pPr>
            <w:r w:rsidRPr="00B17FDC">
              <w:rPr>
                <w:color w:val="000000"/>
                <w:sz w:val="18"/>
                <w:szCs w:val="18"/>
                <w:lang w:eastAsia="es-MX"/>
              </w:rPr>
              <w:t>49.98</w:t>
            </w:r>
          </w:p>
        </w:tc>
        <w:tc>
          <w:tcPr>
            <w:tcW w:w="682" w:type="dxa"/>
            <w:gridSpan w:val="2"/>
            <w:tcBorders>
              <w:bottom w:val="nil"/>
            </w:tcBorders>
            <w:shd w:val="clear" w:color="auto" w:fill="auto"/>
            <w:noWrap/>
            <w:vAlign w:val="bottom"/>
            <w:hideMark/>
          </w:tcPr>
          <w:p w14:paraId="3980CE04" w14:textId="77777777" w:rsidR="00C93891" w:rsidRPr="00B17FDC" w:rsidRDefault="00C93891" w:rsidP="0098187A">
            <w:pPr>
              <w:jc w:val="right"/>
              <w:rPr>
                <w:color w:val="000000"/>
                <w:sz w:val="18"/>
                <w:szCs w:val="18"/>
                <w:lang w:eastAsia="es-MX"/>
              </w:rPr>
            </w:pPr>
            <w:r w:rsidRPr="00B17FDC">
              <w:rPr>
                <w:color w:val="000000"/>
                <w:sz w:val="18"/>
                <w:szCs w:val="18"/>
                <w:lang w:eastAsia="es-MX"/>
              </w:rPr>
              <w:t>58.31</w:t>
            </w:r>
          </w:p>
        </w:tc>
        <w:tc>
          <w:tcPr>
            <w:tcW w:w="685" w:type="dxa"/>
            <w:tcBorders>
              <w:bottom w:val="nil"/>
            </w:tcBorders>
            <w:shd w:val="clear" w:color="auto" w:fill="auto"/>
            <w:noWrap/>
            <w:vAlign w:val="bottom"/>
            <w:hideMark/>
          </w:tcPr>
          <w:p w14:paraId="1D6C47B9"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r>
      <w:tr w:rsidR="00C93891" w:rsidRPr="00B17FDC" w14:paraId="67833E87" w14:textId="77777777" w:rsidTr="00CE1023">
        <w:trPr>
          <w:gridAfter w:val="1"/>
          <w:wAfter w:w="182" w:type="dxa"/>
          <w:trHeight w:val="292"/>
          <w:jc w:val="center"/>
        </w:trPr>
        <w:tc>
          <w:tcPr>
            <w:tcW w:w="682" w:type="dxa"/>
            <w:tcBorders>
              <w:top w:val="nil"/>
              <w:bottom w:val="nil"/>
            </w:tcBorders>
            <w:shd w:val="clear" w:color="auto" w:fill="auto"/>
            <w:noWrap/>
            <w:vAlign w:val="bottom"/>
            <w:hideMark/>
          </w:tcPr>
          <w:p w14:paraId="7C24C80E"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2" w:type="dxa"/>
            <w:tcBorders>
              <w:top w:val="nil"/>
              <w:bottom w:val="nil"/>
            </w:tcBorders>
            <w:shd w:val="clear" w:color="auto" w:fill="auto"/>
            <w:noWrap/>
            <w:vAlign w:val="bottom"/>
            <w:hideMark/>
          </w:tcPr>
          <w:p w14:paraId="2A1BADCF"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c>
          <w:tcPr>
            <w:tcW w:w="682" w:type="dxa"/>
            <w:gridSpan w:val="2"/>
            <w:tcBorders>
              <w:top w:val="nil"/>
              <w:bottom w:val="nil"/>
            </w:tcBorders>
            <w:shd w:val="clear" w:color="auto" w:fill="auto"/>
            <w:noWrap/>
            <w:vAlign w:val="bottom"/>
            <w:hideMark/>
          </w:tcPr>
          <w:p w14:paraId="02E7A742" w14:textId="77777777" w:rsidR="00C93891" w:rsidRPr="00B17FDC" w:rsidRDefault="00C93891" w:rsidP="0098187A">
            <w:pPr>
              <w:jc w:val="right"/>
              <w:rPr>
                <w:color w:val="000000"/>
                <w:sz w:val="18"/>
                <w:szCs w:val="18"/>
                <w:lang w:eastAsia="es-MX"/>
              </w:rPr>
            </w:pPr>
            <w:r w:rsidRPr="00B17FDC">
              <w:rPr>
                <w:color w:val="000000"/>
                <w:sz w:val="18"/>
                <w:szCs w:val="18"/>
                <w:lang w:eastAsia="es-MX"/>
              </w:rPr>
              <w:t>91.63</w:t>
            </w:r>
          </w:p>
        </w:tc>
        <w:tc>
          <w:tcPr>
            <w:tcW w:w="1132" w:type="dxa"/>
            <w:tcBorders>
              <w:top w:val="nil"/>
              <w:bottom w:val="nil"/>
            </w:tcBorders>
            <w:shd w:val="clear" w:color="auto" w:fill="auto"/>
            <w:noWrap/>
            <w:vAlign w:val="bottom"/>
            <w:hideMark/>
          </w:tcPr>
          <w:p w14:paraId="0C084647" w14:textId="77777777" w:rsidR="00C93891" w:rsidRPr="00B17FDC" w:rsidRDefault="00C93891" w:rsidP="0098187A">
            <w:pPr>
              <w:jc w:val="right"/>
              <w:rPr>
                <w:color w:val="000000"/>
                <w:sz w:val="18"/>
                <w:szCs w:val="18"/>
                <w:lang w:eastAsia="es-MX"/>
              </w:rPr>
            </w:pPr>
            <w:r w:rsidRPr="00B17FDC">
              <w:rPr>
                <w:color w:val="000000"/>
                <w:sz w:val="18"/>
                <w:szCs w:val="18"/>
                <w:lang w:eastAsia="es-MX"/>
              </w:rPr>
              <w:t>49.98</w:t>
            </w:r>
          </w:p>
        </w:tc>
        <w:tc>
          <w:tcPr>
            <w:tcW w:w="682" w:type="dxa"/>
            <w:gridSpan w:val="2"/>
            <w:tcBorders>
              <w:top w:val="nil"/>
              <w:bottom w:val="nil"/>
            </w:tcBorders>
            <w:shd w:val="clear" w:color="auto" w:fill="auto"/>
            <w:noWrap/>
            <w:vAlign w:val="bottom"/>
            <w:hideMark/>
          </w:tcPr>
          <w:p w14:paraId="347CC738" w14:textId="77777777" w:rsidR="00C93891" w:rsidRPr="00B17FDC" w:rsidRDefault="00C93891" w:rsidP="0098187A">
            <w:pPr>
              <w:jc w:val="right"/>
              <w:rPr>
                <w:color w:val="000000"/>
                <w:sz w:val="18"/>
                <w:szCs w:val="18"/>
                <w:lang w:eastAsia="es-MX"/>
              </w:rPr>
            </w:pPr>
            <w:r w:rsidRPr="00B17FDC">
              <w:rPr>
                <w:color w:val="000000"/>
                <w:sz w:val="18"/>
                <w:szCs w:val="18"/>
                <w:lang w:eastAsia="es-MX"/>
              </w:rPr>
              <w:t>58.31</w:t>
            </w:r>
          </w:p>
        </w:tc>
        <w:tc>
          <w:tcPr>
            <w:tcW w:w="685" w:type="dxa"/>
            <w:tcBorders>
              <w:top w:val="nil"/>
              <w:bottom w:val="nil"/>
            </w:tcBorders>
            <w:shd w:val="clear" w:color="auto" w:fill="auto"/>
            <w:noWrap/>
            <w:vAlign w:val="bottom"/>
            <w:hideMark/>
          </w:tcPr>
          <w:p w14:paraId="31F38D5F"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r>
      <w:tr w:rsidR="00C93891" w:rsidRPr="00B17FDC" w14:paraId="194FE2C1" w14:textId="77777777" w:rsidTr="00CE1023">
        <w:trPr>
          <w:gridAfter w:val="1"/>
          <w:wAfter w:w="182" w:type="dxa"/>
          <w:trHeight w:val="292"/>
          <w:jc w:val="center"/>
        </w:trPr>
        <w:tc>
          <w:tcPr>
            <w:tcW w:w="682" w:type="dxa"/>
            <w:tcBorders>
              <w:top w:val="nil"/>
              <w:bottom w:val="nil"/>
            </w:tcBorders>
            <w:shd w:val="clear" w:color="auto" w:fill="auto"/>
            <w:noWrap/>
            <w:vAlign w:val="bottom"/>
            <w:hideMark/>
          </w:tcPr>
          <w:p w14:paraId="3102AE67"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2" w:type="dxa"/>
            <w:tcBorders>
              <w:top w:val="nil"/>
              <w:bottom w:val="nil"/>
            </w:tcBorders>
            <w:shd w:val="clear" w:color="auto" w:fill="auto"/>
            <w:noWrap/>
            <w:vAlign w:val="bottom"/>
            <w:hideMark/>
          </w:tcPr>
          <w:p w14:paraId="4EE9700C"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c>
          <w:tcPr>
            <w:tcW w:w="682" w:type="dxa"/>
            <w:gridSpan w:val="2"/>
            <w:tcBorders>
              <w:top w:val="nil"/>
              <w:bottom w:val="nil"/>
            </w:tcBorders>
            <w:shd w:val="clear" w:color="auto" w:fill="auto"/>
            <w:noWrap/>
            <w:vAlign w:val="bottom"/>
            <w:hideMark/>
          </w:tcPr>
          <w:p w14:paraId="6C7C52E6" w14:textId="77777777" w:rsidR="00C93891" w:rsidRPr="00B17FDC" w:rsidRDefault="00C93891" w:rsidP="0098187A">
            <w:pPr>
              <w:jc w:val="right"/>
              <w:rPr>
                <w:color w:val="000000"/>
                <w:sz w:val="18"/>
                <w:szCs w:val="18"/>
                <w:lang w:eastAsia="es-MX"/>
              </w:rPr>
            </w:pPr>
            <w:r w:rsidRPr="00B17FDC">
              <w:rPr>
                <w:color w:val="000000"/>
                <w:sz w:val="18"/>
                <w:szCs w:val="18"/>
                <w:lang w:eastAsia="es-MX"/>
              </w:rPr>
              <w:t>91.63</w:t>
            </w:r>
          </w:p>
        </w:tc>
        <w:tc>
          <w:tcPr>
            <w:tcW w:w="1132" w:type="dxa"/>
            <w:tcBorders>
              <w:top w:val="nil"/>
              <w:bottom w:val="nil"/>
            </w:tcBorders>
            <w:shd w:val="clear" w:color="auto" w:fill="auto"/>
            <w:noWrap/>
            <w:vAlign w:val="bottom"/>
            <w:hideMark/>
          </w:tcPr>
          <w:p w14:paraId="788539E3"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2" w:type="dxa"/>
            <w:gridSpan w:val="2"/>
            <w:tcBorders>
              <w:top w:val="nil"/>
              <w:bottom w:val="nil"/>
            </w:tcBorders>
            <w:shd w:val="clear" w:color="auto" w:fill="auto"/>
            <w:noWrap/>
            <w:vAlign w:val="bottom"/>
            <w:hideMark/>
          </w:tcPr>
          <w:p w14:paraId="2A0AAEE1"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c>
          <w:tcPr>
            <w:tcW w:w="685" w:type="dxa"/>
            <w:tcBorders>
              <w:top w:val="nil"/>
              <w:bottom w:val="nil"/>
            </w:tcBorders>
            <w:shd w:val="clear" w:color="auto" w:fill="auto"/>
            <w:noWrap/>
            <w:vAlign w:val="bottom"/>
            <w:hideMark/>
          </w:tcPr>
          <w:p w14:paraId="76E3B97D" w14:textId="77777777" w:rsidR="00C93891" w:rsidRPr="00B17FDC" w:rsidRDefault="00C93891" w:rsidP="0098187A">
            <w:pPr>
              <w:jc w:val="right"/>
              <w:rPr>
                <w:color w:val="000000"/>
                <w:sz w:val="18"/>
                <w:szCs w:val="18"/>
                <w:lang w:eastAsia="es-MX"/>
              </w:rPr>
            </w:pPr>
            <w:r w:rsidRPr="00B17FDC">
              <w:rPr>
                <w:color w:val="000000"/>
                <w:sz w:val="18"/>
                <w:szCs w:val="18"/>
                <w:lang w:eastAsia="es-MX"/>
              </w:rPr>
              <w:t>91.63</w:t>
            </w:r>
          </w:p>
        </w:tc>
      </w:tr>
      <w:tr w:rsidR="00C93891" w:rsidRPr="00B17FDC" w14:paraId="4414E6D2" w14:textId="77777777" w:rsidTr="00CE1023">
        <w:trPr>
          <w:gridAfter w:val="1"/>
          <w:wAfter w:w="182" w:type="dxa"/>
          <w:trHeight w:val="292"/>
          <w:jc w:val="center"/>
        </w:trPr>
        <w:tc>
          <w:tcPr>
            <w:tcW w:w="682" w:type="dxa"/>
            <w:tcBorders>
              <w:top w:val="nil"/>
              <w:bottom w:val="nil"/>
            </w:tcBorders>
            <w:shd w:val="clear" w:color="auto" w:fill="auto"/>
            <w:noWrap/>
            <w:vAlign w:val="bottom"/>
            <w:hideMark/>
          </w:tcPr>
          <w:p w14:paraId="28BAC0C9" w14:textId="77777777" w:rsidR="00C93891" w:rsidRPr="00B17FDC" w:rsidRDefault="00C93891" w:rsidP="0098187A">
            <w:pPr>
              <w:jc w:val="right"/>
              <w:rPr>
                <w:color w:val="000000"/>
                <w:sz w:val="18"/>
                <w:szCs w:val="18"/>
                <w:lang w:eastAsia="es-MX"/>
              </w:rPr>
            </w:pPr>
            <w:r w:rsidRPr="00B17FDC">
              <w:rPr>
                <w:color w:val="000000"/>
                <w:sz w:val="18"/>
                <w:szCs w:val="18"/>
                <w:lang w:eastAsia="es-MX"/>
              </w:rPr>
              <w:lastRenderedPageBreak/>
              <w:t>66.64</w:t>
            </w:r>
          </w:p>
        </w:tc>
        <w:tc>
          <w:tcPr>
            <w:tcW w:w="682" w:type="dxa"/>
            <w:tcBorders>
              <w:top w:val="nil"/>
              <w:bottom w:val="nil"/>
            </w:tcBorders>
            <w:shd w:val="clear" w:color="auto" w:fill="auto"/>
            <w:noWrap/>
            <w:vAlign w:val="bottom"/>
            <w:hideMark/>
          </w:tcPr>
          <w:p w14:paraId="1F829B1D"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2" w:type="dxa"/>
            <w:gridSpan w:val="2"/>
            <w:tcBorders>
              <w:top w:val="nil"/>
              <w:bottom w:val="nil"/>
            </w:tcBorders>
            <w:shd w:val="clear" w:color="auto" w:fill="auto"/>
            <w:noWrap/>
            <w:vAlign w:val="bottom"/>
            <w:hideMark/>
          </w:tcPr>
          <w:p w14:paraId="708574EF"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c>
          <w:tcPr>
            <w:tcW w:w="1132" w:type="dxa"/>
            <w:tcBorders>
              <w:top w:val="nil"/>
              <w:bottom w:val="nil"/>
            </w:tcBorders>
            <w:shd w:val="clear" w:color="auto" w:fill="auto"/>
            <w:noWrap/>
            <w:vAlign w:val="bottom"/>
            <w:hideMark/>
          </w:tcPr>
          <w:p w14:paraId="4AE3E704" w14:textId="77777777" w:rsidR="00C93891" w:rsidRPr="00B17FDC" w:rsidRDefault="00C93891" w:rsidP="0098187A">
            <w:pPr>
              <w:jc w:val="right"/>
              <w:rPr>
                <w:color w:val="000000"/>
                <w:sz w:val="18"/>
                <w:szCs w:val="18"/>
                <w:lang w:eastAsia="es-MX"/>
              </w:rPr>
            </w:pPr>
            <w:r w:rsidRPr="00B17FDC">
              <w:rPr>
                <w:color w:val="000000"/>
                <w:sz w:val="18"/>
                <w:szCs w:val="18"/>
                <w:lang w:eastAsia="es-MX"/>
              </w:rPr>
              <w:t>49.98</w:t>
            </w:r>
          </w:p>
        </w:tc>
        <w:tc>
          <w:tcPr>
            <w:tcW w:w="682" w:type="dxa"/>
            <w:gridSpan w:val="2"/>
            <w:tcBorders>
              <w:top w:val="nil"/>
              <w:bottom w:val="nil"/>
            </w:tcBorders>
            <w:shd w:val="clear" w:color="auto" w:fill="auto"/>
            <w:noWrap/>
            <w:vAlign w:val="bottom"/>
            <w:hideMark/>
          </w:tcPr>
          <w:p w14:paraId="24225767" w14:textId="77777777" w:rsidR="00C93891" w:rsidRPr="00B17FDC" w:rsidRDefault="00C93891" w:rsidP="0098187A">
            <w:pPr>
              <w:jc w:val="right"/>
              <w:rPr>
                <w:color w:val="000000"/>
                <w:sz w:val="18"/>
                <w:szCs w:val="18"/>
                <w:lang w:eastAsia="es-MX"/>
              </w:rPr>
            </w:pPr>
            <w:r w:rsidRPr="00B17FDC">
              <w:rPr>
                <w:color w:val="000000"/>
                <w:sz w:val="18"/>
                <w:szCs w:val="18"/>
                <w:lang w:eastAsia="es-MX"/>
              </w:rPr>
              <w:t>58.31</w:t>
            </w:r>
          </w:p>
        </w:tc>
        <w:tc>
          <w:tcPr>
            <w:tcW w:w="685" w:type="dxa"/>
            <w:tcBorders>
              <w:top w:val="nil"/>
              <w:bottom w:val="nil"/>
            </w:tcBorders>
            <w:shd w:val="clear" w:color="auto" w:fill="auto"/>
            <w:noWrap/>
            <w:vAlign w:val="bottom"/>
            <w:hideMark/>
          </w:tcPr>
          <w:p w14:paraId="547FC0D1"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r>
      <w:tr w:rsidR="00C93891" w:rsidRPr="00B17FDC" w14:paraId="56FF42ED" w14:textId="77777777" w:rsidTr="00CE1023">
        <w:trPr>
          <w:gridAfter w:val="1"/>
          <w:wAfter w:w="182" w:type="dxa"/>
          <w:trHeight w:val="292"/>
          <w:jc w:val="center"/>
        </w:trPr>
        <w:tc>
          <w:tcPr>
            <w:tcW w:w="682" w:type="dxa"/>
            <w:tcBorders>
              <w:top w:val="nil"/>
              <w:bottom w:val="nil"/>
            </w:tcBorders>
            <w:shd w:val="clear" w:color="auto" w:fill="auto"/>
            <w:noWrap/>
            <w:vAlign w:val="bottom"/>
            <w:hideMark/>
          </w:tcPr>
          <w:p w14:paraId="70E7D868"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tcBorders>
              <w:top w:val="nil"/>
              <w:bottom w:val="nil"/>
            </w:tcBorders>
            <w:shd w:val="clear" w:color="auto" w:fill="auto"/>
            <w:noWrap/>
            <w:vAlign w:val="bottom"/>
            <w:hideMark/>
          </w:tcPr>
          <w:p w14:paraId="096610FC"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2" w:type="dxa"/>
            <w:gridSpan w:val="2"/>
            <w:tcBorders>
              <w:top w:val="nil"/>
              <w:bottom w:val="nil"/>
            </w:tcBorders>
            <w:shd w:val="clear" w:color="auto" w:fill="auto"/>
            <w:noWrap/>
            <w:vAlign w:val="bottom"/>
            <w:hideMark/>
          </w:tcPr>
          <w:p w14:paraId="2BA6491F"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c>
          <w:tcPr>
            <w:tcW w:w="1132" w:type="dxa"/>
            <w:tcBorders>
              <w:top w:val="nil"/>
              <w:bottom w:val="nil"/>
            </w:tcBorders>
            <w:shd w:val="clear" w:color="auto" w:fill="auto"/>
            <w:noWrap/>
            <w:vAlign w:val="bottom"/>
            <w:hideMark/>
          </w:tcPr>
          <w:p w14:paraId="254FFF3B"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gridSpan w:val="2"/>
            <w:tcBorders>
              <w:top w:val="nil"/>
              <w:bottom w:val="nil"/>
            </w:tcBorders>
            <w:shd w:val="clear" w:color="auto" w:fill="auto"/>
            <w:noWrap/>
            <w:vAlign w:val="bottom"/>
            <w:hideMark/>
          </w:tcPr>
          <w:p w14:paraId="08FF5387"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5" w:type="dxa"/>
            <w:tcBorders>
              <w:top w:val="nil"/>
              <w:bottom w:val="nil"/>
            </w:tcBorders>
            <w:shd w:val="clear" w:color="auto" w:fill="auto"/>
            <w:noWrap/>
            <w:vAlign w:val="bottom"/>
            <w:hideMark/>
          </w:tcPr>
          <w:p w14:paraId="46341465"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83.30</w:t>
            </w:r>
          </w:p>
        </w:tc>
      </w:tr>
      <w:tr w:rsidR="00C93891" w:rsidRPr="00B17FDC" w14:paraId="1E0677FF" w14:textId="77777777" w:rsidTr="00CE1023">
        <w:trPr>
          <w:gridAfter w:val="1"/>
          <w:wAfter w:w="182" w:type="dxa"/>
          <w:trHeight w:val="292"/>
          <w:jc w:val="center"/>
        </w:trPr>
        <w:tc>
          <w:tcPr>
            <w:tcW w:w="682" w:type="dxa"/>
            <w:tcBorders>
              <w:top w:val="nil"/>
              <w:bottom w:val="nil"/>
            </w:tcBorders>
            <w:shd w:val="clear" w:color="auto" w:fill="auto"/>
            <w:noWrap/>
            <w:vAlign w:val="bottom"/>
            <w:hideMark/>
          </w:tcPr>
          <w:p w14:paraId="19B76EF1"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tcBorders>
              <w:top w:val="nil"/>
              <w:bottom w:val="nil"/>
            </w:tcBorders>
            <w:shd w:val="clear" w:color="auto" w:fill="auto"/>
            <w:noWrap/>
            <w:vAlign w:val="bottom"/>
            <w:hideMark/>
          </w:tcPr>
          <w:p w14:paraId="2D27DC28"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2" w:type="dxa"/>
            <w:gridSpan w:val="2"/>
            <w:tcBorders>
              <w:top w:val="nil"/>
              <w:bottom w:val="nil"/>
            </w:tcBorders>
            <w:shd w:val="clear" w:color="auto" w:fill="auto"/>
            <w:noWrap/>
            <w:vAlign w:val="bottom"/>
            <w:hideMark/>
          </w:tcPr>
          <w:p w14:paraId="6D35C4BE"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c>
          <w:tcPr>
            <w:tcW w:w="1132" w:type="dxa"/>
            <w:tcBorders>
              <w:top w:val="nil"/>
              <w:bottom w:val="nil"/>
            </w:tcBorders>
            <w:shd w:val="clear" w:color="auto" w:fill="auto"/>
            <w:noWrap/>
            <w:vAlign w:val="bottom"/>
            <w:hideMark/>
          </w:tcPr>
          <w:p w14:paraId="42C9A189"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gridSpan w:val="2"/>
            <w:tcBorders>
              <w:top w:val="nil"/>
              <w:bottom w:val="nil"/>
            </w:tcBorders>
            <w:shd w:val="clear" w:color="auto" w:fill="auto"/>
            <w:noWrap/>
            <w:vAlign w:val="bottom"/>
            <w:hideMark/>
          </w:tcPr>
          <w:p w14:paraId="4C46EFFE"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5" w:type="dxa"/>
            <w:tcBorders>
              <w:top w:val="nil"/>
              <w:bottom w:val="nil"/>
            </w:tcBorders>
            <w:shd w:val="clear" w:color="auto" w:fill="auto"/>
            <w:noWrap/>
            <w:vAlign w:val="bottom"/>
            <w:hideMark/>
          </w:tcPr>
          <w:p w14:paraId="5871BA57"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83.30</w:t>
            </w:r>
          </w:p>
        </w:tc>
      </w:tr>
      <w:tr w:rsidR="00C93891" w:rsidRPr="00B17FDC" w14:paraId="486BCC83" w14:textId="77777777" w:rsidTr="00CE1023">
        <w:trPr>
          <w:gridAfter w:val="1"/>
          <w:wAfter w:w="182" w:type="dxa"/>
          <w:trHeight w:val="292"/>
          <w:jc w:val="center"/>
        </w:trPr>
        <w:tc>
          <w:tcPr>
            <w:tcW w:w="682" w:type="dxa"/>
            <w:tcBorders>
              <w:top w:val="nil"/>
              <w:bottom w:val="nil"/>
            </w:tcBorders>
            <w:shd w:val="clear" w:color="auto" w:fill="auto"/>
            <w:noWrap/>
            <w:vAlign w:val="bottom"/>
            <w:hideMark/>
          </w:tcPr>
          <w:p w14:paraId="793623B0"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2" w:type="dxa"/>
            <w:tcBorders>
              <w:top w:val="nil"/>
              <w:bottom w:val="nil"/>
            </w:tcBorders>
            <w:shd w:val="clear" w:color="auto" w:fill="auto"/>
            <w:noWrap/>
            <w:vAlign w:val="bottom"/>
            <w:hideMark/>
          </w:tcPr>
          <w:p w14:paraId="2D03FDAA"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c>
          <w:tcPr>
            <w:tcW w:w="682" w:type="dxa"/>
            <w:gridSpan w:val="2"/>
            <w:tcBorders>
              <w:top w:val="nil"/>
              <w:bottom w:val="nil"/>
            </w:tcBorders>
            <w:shd w:val="clear" w:color="auto" w:fill="auto"/>
            <w:noWrap/>
            <w:vAlign w:val="bottom"/>
            <w:hideMark/>
          </w:tcPr>
          <w:p w14:paraId="0D273DCD" w14:textId="77777777" w:rsidR="00C93891" w:rsidRPr="00B17FDC" w:rsidRDefault="00C93891" w:rsidP="0098187A">
            <w:pPr>
              <w:jc w:val="right"/>
              <w:rPr>
                <w:color w:val="000000"/>
                <w:sz w:val="18"/>
                <w:szCs w:val="18"/>
                <w:lang w:eastAsia="es-MX"/>
              </w:rPr>
            </w:pPr>
            <w:r w:rsidRPr="00B17FDC">
              <w:rPr>
                <w:color w:val="000000"/>
                <w:sz w:val="18"/>
                <w:szCs w:val="18"/>
                <w:lang w:eastAsia="es-MX"/>
              </w:rPr>
              <w:t>91.63</w:t>
            </w:r>
          </w:p>
        </w:tc>
        <w:tc>
          <w:tcPr>
            <w:tcW w:w="1132" w:type="dxa"/>
            <w:tcBorders>
              <w:top w:val="nil"/>
              <w:bottom w:val="nil"/>
            </w:tcBorders>
            <w:shd w:val="clear" w:color="auto" w:fill="auto"/>
            <w:noWrap/>
            <w:vAlign w:val="bottom"/>
            <w:hideMark/>
          </w:tcPr>
          <w:p w14:paraId="357A8930"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gridSpan w:val="2"/>
            <w:tcBorders>
              <w:top w:val="nil"/>
              <w:bottom w:val="nil"/>
            </w:tcBorders>
            <w:shd w:val="clear" w:color="auto" w:fill="auto"/>
            <w:noWrap/>
            <w:vAlign w:val="bottom"/>
            <w:hideMark/>
          </w:tcPr>
          <w:p w14:paraId="38EDB441"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5" w:type="dxa"/>
            <w:tcBorders>
              <w:top w:val="nil"/>
              <w:bottom w:val="nil"/>
            </w:tcBorders>
            <w:shd w:val="clear" w:color="auto" w:fill="auto"/>
            <w:noWrap/>
            <w:vAlign w:val="bottom"/>
            <w:hideMark/>
          </w:tcPr>
          <w:p w14:paraId="1228F5D6"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83.30</w:t>
            </w:r>
          </w:p>
        </w:tc>
      </w:tr>
      <w:tr w:rsidR="00C93891" w:rsidRPr="00B17FDC" w14:paraId="421D3548" w14:textId="77777777" w:rsidTr="00CE1023">
        <w:trPr>
          <w:gridAfter w:val="1"/>
          <w:wAfter w:w="182" w:type="dxa"/>
          <w:trHeight w:val="292"/>
          <w:jc w:val="center"/>
        </w:trPr>
        <w:tc>
          <w:tcPr>
            <w:tcW w:w="682" w:type="dxa"/>
            <w:tcBorders>
              <w:top w:val="nil"/>
              <w:bottom w:val="nil"/>
            </w:tcBorders>
            <w:shd w:val="clear" w:color="auto" w:fill="auto"/>
            <w:noWrap/>
            <w:vAlign w:val="bottom"/>
            <w:hideMark/>
          </w:tcPr>
          <w:p w14:paraId="6A919926"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2" w:type="dxa"/>
            <w:tcBorders>
              <w:top w:val="nil"/>
              <w:bottom w:val="nil"/>
            </w:tcBorders>
            <w:shd w:val="clear" w:color="auto" w:fill="auto"/>
            <w:noWrap/>
            <w:vAlign w:val="bottom"/>
            <w:hideMark/>
          </w:tcPr>
          <w:p w14:paraId="6EAD45A8"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c>
          <w:tcPr>
            <w:tcW w:w="682" w:type="dxa"/>
            <w:gridSpan w:val="2"/>
            <w:tcBorders>
              <w:top w:val="nil"/>
              <w:bottom w:val="nil"/>
            </w:tcBorders>
            <w:shd w:val="clear" w:color="auto" w:fill="auto"/>
            <w:noWrap/>
            <w:vAlign w:val="bottom"/>
            <w:hideMark/>
          </w:tcPr>
          <w:p w14:paraId="08562BBB" w14:textId="77777777" w:rsidR="00C93891" w:rsidRPr="00B17FDC" w:rsidRDefault="00C93891" w:rsidP="0098187A">
            <w:pPr>
              <w:jc w:val="right"/>
              <w:rPr>
                <w:color w:val="000000"/>
                <w:sz w:val="18"/>
                <w:szCs w:val="18"/>
                <w:lang w:eastAsia="es-MX"/>
              </w:rPr>
            </w:pPr>
            <w:r w:rsidRPr="00B17FDC">
              <w:rPr>
                <w:color w:val="000000"/>
                <w:sz w:val="18"/>
                <w:szCs w:val="18"/>
                <w:lang w:eastAsia="es-MX"/>
              </w:rPr>
              <w:t>91.63</w:t>
            </w:r>
          </w:p>
        </w:tc>
        <w:tc>
          <w:tcPr>
            <w:tcW w:w="1132" w:type="dxa"/>
            <w:tcBorders>
              <w:top w:val="nil"/>
              <w:bottom w:val="nil"/>
            </w:tcBorders>
            <w:shd w:val="clear" w:color="auto" w:fill="auto"/>
            <w:noWrap/>
            <w:vAlign w:val="bottom"/>
            <w:hideMark/>
          </w:tcPr>
          <w:p w14:paraId="6CD85569" w14:textId="77777777" w:rsidR="00C93891" w:rsidRPr="00B17FDC" w:rsidRDefault="00C93891" w:rsidP="0098187A">
            <w:pPr>
              <w:jc w:val="right"/>
              <w:rPr>
                <w:color w:val="000000"/>
                <w:sz w:val="18"/>
                <w:szCs w:val="18"/>
                <w:lang w:eastAsia="es-MX"/>
              </w:rPr>
            </w:pPr>
            <w:r w:rsidRPr="00B17FDC">
              <w:rPr>
                <w:color w:val="000000"/>
                <w:sz w:val="18"/>
                <w:szCs w:val="18"/>
                <w:lang w:eastAsia="es-MX"/>
              </w:rPr>
              <w:t>58.31</w:t>
            </w:r>
          </w:p>
        </w:tc>
        <w:tc>
          <w:tcPr>
            <w:tcW w:w="682" w:type="dxa"/>
            <w:gridSpan w:val="2"/>
            <w:tcBorders>
              <w:top w:val="nil"/>
              <w:bottom w:val="nil"/>
            </w:tcBorders>
            <w:shd w:val="clear" w:color="auto" w:fill="auto"/>
            <w:noWrap/>
            <w:vAlign w:val="bottom"/>
            <w:hideMark/>
          </w:tcPr>
          <w:p w14:paraId="42518AFD"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5" w:type="dxa"/>
            <w:tcBorders>
              <w:top w:val="nil"/>
              <w:bottom w:val="nil"/>
            </w:tcBorders>
            <w:shd w:val="clear" w:color="auto" w:fill="auto"/>
            <w:noWrap/>
            <w:vAlign w:val="bottom"/>
            <w:hideMark/>
          </w:tcPr>
          <w:p w14:paraId="4D4DF0D7"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r>
      <w:tr w:rsidR="00C93891" w:rsidRPr="00B17FDC" w14:paraId="005B38AC" w14:textId="77777777" w:rsidTr="00CE1023">
        <w:trPr>
          <w:gridAfter w:val="1"/>
          <w:wAfter w:w="182" w:type="dxa"/>
          <w:trHeight w:val="292"/>
          <w:jc w:val="center"/>
        </w:trPr>
        <w:tc>
          <w:tcPr>
            <w:tcW w:w="682" w:type="dxa"/>
            <w:tcBorders>
              <w:top w:val="nil"/>
              <w:bottom w:val="nil"/>
            </w:tcBorders>
            <w:shd w:val="clear" w:color="auto" w:fill="auto"/>
            <w:noWrap/>
            <w:vAlign w:val="bottom"/>
            <w:hideMark/>
          </w:tcPr>
          <w:p w14:paraId="7591E870"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tcBorders>
              <w:top w:val="nil"/>
              <w:bottom w:val="nil"/>
            </w:tcBorders>
            <w:shd w:val="clear" w:color="auto" w:fill="auto"/>
            <w:noWrap/>
            <w:vAlign w:val="bottom"/>
            <w:hideMark/>
          </w:tcPr>
          <w:p w14:paraId="798F165B"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2" w:type="dxa"/>
            <w:gridSpan w:val="2"/>
            <w:tcBorders>
              <w:top w:val="nil"/>
              <w:bottom w:val="nil"/>
            </w:tcBorders>
            <w:shd w:val="clear" w:color="auto" w:fill="auto"/>
            <w:noWrap/>
            <w:vAlign w:val="bottom"/>
            <w:hideMark/>
          </w:tcPr>
          <w:p w14:paraId="0159A310"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c>
          <w:tcPr>
            <w:tcW w:w="1132" w:type="dxa"/>
            <w:tcBorders>
              <w:top w:val="nil"/>
              <w:bottom w:val="nil"/>
            </w:tcBorders>
            <w:shd w:val="clear" w:color="auto" w:fill="auto"/>
            <w:noWrap/>
            <w:vAlign w:val="bottom"/>
            <w:hideMark/>
          </w:tcPr>
          <w:p w14:paraId="66D155FB"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gridSpan w:val="2"/>
            <w:tcBorders>
              <w:top w:val="nil"/>
              <w:bottom w:val="nil"/>
            </w:tcBorders>
            <w:shd w:val="clear" w:color="auto" w:fill="auto"/>
            <w:noWrap/>
            <w:vAlign w:val="bottom"/>
            <w:hideMark/>
          </w:tcPr>
          <w:p w14:paraId="07DC6EBB"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5" w:type="dxa"/>
            <w:tcBorders>
              <w:top w:val="nil"/>
              <w:bottom w:val="nil"/>
            </w:tcBorders>
            <w:shd w:val="clear" w:color="auto" w:fill="auto"/>
            <w:noWrap/>
            <w:vAlign w:val="bottom"/>
            <w:hideMark/>
          </w:tcPr>
          <w:p w14:paraId="2E90B422"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83.30</w:t>
            </w:r>
          </w:p>
        </w:tc>
      </w:tr>
      <w:tr w:rsidR="00C93891" w:rsidRPr="00B17FDC" w14:paraId="63520B54" w14:textId="77777777" w:rsidTr="00CE1023">
        <w:trPr>
          <w:gridAfter w:val="1"/>
          <w:wAfter w:w="182" w:type="dxa"/>
          <w:trHeight w:val="292"/>
          <w:jc w:val="center"/>
        </w:trPr>
        <w:tc>
          <w:tcPr>
            <w:tcW w:w="682" w:type="dxa"/>
            <w:tcBorders>
              <w:top w:val="nil"/>
              <w:bottom w:val="nil"/>
            </w:tcBorders>
            <w:shd w:val="clear" w:color="auto" w:fill="auto"/>
            <w:noWrap/>
            <w:vAlign w:val="bottom"/>
            <w:hideMark/>
          </w:tcPr>
          <w:p w14:paraId="4699DA6D"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tcBorders>
              <w:top w:val="nil"/>
              <w:bottom w:val="nil"/>
            </w:tcBorders>
            <w:shd w:val="clear" w:color="auto" w:fill="auto"/>
            <w:noWrap/>
            <w:vAlign w:val="bottom"/>
            <w:hideMark/>
          </w:tcPr>
          <w:p w14:paraId="175D6D6E"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2" w:type="dxa"/>
            <w:gridSpan w:val="2"/>
            <w:tcBorders>
              <w:top w:val="nil"/>
              <w:bottom w:val="nil"/>
            </w:tcBorders>
            <w:shd w:val="clear" w:color="auto" w:fill="auto"/>
            <w:noWrap/>
            <w:vAlign w:val="bottom"/>
            <w:hideMark/>
          </w:tcPr>
          <w:p w14:paraId="763BD10D"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c>
          <w:tcPr>
            <w:tcW w:w="1132" w:type="dxa"/>
            <w:tcBorders>
              <w:top w:val="nil"/>
              <w:bottom w:val="nil"/>
            </w:tcBorders>
            <w:shd w:val="clear" w:color="auto" w:fill="auto"/>
            <w:noWrap/>
            <w:vAlign w:val="bottom"/>
            <w:hideMark/>
          </w:tcPr>
          <w:p w14:paraId="6FCFD37C"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gridSpan w:val="2"/>
            <w:tcBorders>
              <w:top w:val="nil"/>
              <w:bottom w:val="nil"/>
            </w:tcBorders>
            <w:shd w:val="clear" w:color="auto" w:fill="auto"/>
            <w:noWrap/>
            <w:vAlign w:val="bottom"/>
            <w:hideMark/>
          </w:tcPr>
          <w:p w14:paraId="12F12E51"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5" w:type="dxa"/>
            <w:tcBorders>
              <w:top w:val="nil"/>
              <w:bottom w:val="nil"/>
            </w:tcBorders>
            <w:shd w:val="clear" w:color="auto" w:fill="auto"/>
            <w:noWrap/>
            <w:vAlign w:val="bottom"/>
            <w:hideMark/>
          </w:tcPr>
          <w:p w14:paraId="498A8D0D"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83.30</w:t>
            </w:r>
          </w:p>
        </w:tc>
      </w:tr>
      <w:tr w:rsidR="00C93891" w:rsidRPr="00B17FDC" w14:paraId="5A519383" w14:textId="77777777" w:rsidTr="00CE1023">
        <w:trPr>
          <w:gridAfter w:val="1"/>
          <w:wAfter w:w="182" w:type="dxa"/>
          <w:trHeight w:val="292"/>
          <w:jc w:val="center"/>
        </w:trPr>
        <w:tc>
          <w:tcPr>
            <w:tcW w:w="682" w:type="dxa"/>
            <w:tcBorders>
              <w:top w:val="nil"/>
              <w:bottom w:val="nil"/>
            </w:tcBorders>
            <w:shd w:val="clear" w:color="auto" w:fill="auto"/>
            <w:noWrap/>
            <w:vAlign w:val="bottom"/>
            <w:hideMark/>
          </w:tcPr>
          <w:p w14:paraId="5D898D06"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tcBorders>
              <w:top w:val="nil"/>
              <w:bottom w:val="nil"/>
            </w:tcBorders>
            <w:shd w:val="clear" w:color="auto" w:fill="auto"/>
            <w:noWrap/>
            <w:vAlign w:val="bottom"/>
            <w:hideMark/>
          </w:tcPr>
          <w:p w14:paraId="00F41486"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2" w:type="dxa"/>
            <w:gridSpan w:val="2"/>
            <w:tcBorders>
              <w:top w:val="nil"/>
              <w:bottom w:val="nil"/>
            </w:tcBorders>
            <w:shd w:val="clear" w:color="auto" w:fill="auto"/>
            <w:noWrap/>
            <w:vAlign w:val="bottom"/>
            <w:hideMark/>
          </w:tcPr>
          <w:p w14:paraId="2EC3F707"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c>
          <w:tcPr>
            <w:tcW w:w="1132" w:type="dxa"/>
            <w:tcBorders>
              <w:top w:val="nil"/>
              <w:bottom w:val="nil"/>
            </w:tcBorders>
            <w:shd w:val="clear" w:color="auto" w:fill="auto"/>
            <w:noWrap/>
            <w:vAlign w:val="bottom"/>
            <w:hideMark/>
          </w:tcPr>
          <w:p w14:paraId="2EE890AD" w14:textId="77777777" w:rsidR="00C93891" w:rsidRPr="00B17FDC" w:rsidRDefault="00C93891" w:rsidP="0098187A">
            <w:pPr>
              <w:jc w:val="right"/>
              <w:rPr>
                <w:color w:val="000000"/>
                <w:sz w:val="18"/>
                <w:szCs w:val="18"/>
                <w:lang w:eastAsia="es-MX"/>
              </w:rPr>
            </w:pPr>
            <w:r w:rsidRPr="00B17FDC">
              <w:rPr>
                <w:color w:val="000000"/>
                <w:sz w:val="18"/>
                <w:szCs w:val="18"/>
                <w:lang w:eastAsia="es-MX"/>
              </w:rPr>
              <w:t>33.32</w:t>
            </w:r>
          </w:p>
        </w:tc>
        <w:tc>
          <w:tcPr>
            <w:tcW w:w="682" w:type="dxa"/>
            <w:gridSpan w:val="2"/>
            <w:tcBorders>
              <w:top w:val="nil"/>
              <w:bottom w:val="nil"/>
            </w:tcBorders>
            <w:shd w:val="clear" w:color="auto" w:fill="auto"/>
            <w:noWrap/>
            <w:vAlign w:val="bottom"/>
            <w:hideMark/>
          </w:tcPr>
          <w:p w14:paraId="2B03069E" w14:textId="77777777" w:rsidR="00C93891" w:rsidRPr="00B17FDC" w:rsidRDefault="00C93891" w:rsidP="0098187A">
            <w:pPr>
              <w:jc w:val="right"/>
              <w:rPr>
                <w:color w:val="000000"/>
                <w:sz w:val="18"/>
                <w:szCs w:val="18"/>
                <w:lang w:eastAsia="es-MX"/>
              </w:rPr>
            </w:pPr>
            <w:r w:rsidRPr="00B17FDC">
              <w:rPr>
                <w:color w:val="000000"/>
                <w:sz w:val="18"/>
                <w:szCs w:val="18"/>
                <w:lang w:eastAsia="es-MX"/>
              </w:rPr>
              <w:t>41.65</w:t>
            </w:r>
          </w:p>
        </w:tc>
        <w:tc>
          <w:tcPr>
            <w:tcW w:w="685" w:type="dxa"/>
            <w:tcBorders>
              <w:top w:val="nil"/>
              <w:bottom w:val="nil"/>
            </w:tcBorders>
            <w:shd w:val="clear" w:color="auto" w:fill="auto"/>
            <w:noWrap/>
            <w:vAlign w:val="bottom"/>
            <w:hideMark/>
          </w:tcPr>
          <w:p w14:paraId="2E219B5A" w14:textId="77777777" w:rsidR="00C93891" w:rsidRPr="00B17FDC" w:rsidRDefault="00C93891" w:rsidP="0098187A">
            <w:pPr>
              <w:jc w:val="right"/>
              <w:rPr>
                <w:color w:val="000000"/>
                <w:sz w:val="18"/>
                <w:szCs w:val="18"/>
                <w:lang w:eastAsia="es-MX"/>
              </w:rPr>
            </w:pPr>
            <w:r w:rsidRPr="00B17FDC">
              <w:rPr>
                <w:color w:val="000000"/>
                <w:sz w:val="18"/>
                <w:szCs w:val="18"/>
                <w:lang w:eastAsia="es-MX"/>
              </w:rPr>
              <w:t>49.98</w:t>
            </w:r>
          </w:p>
        </w:tc>
      </w:tr>
      <w:tr w:rsidR="00C93891" w:rsidRPr="00B17FDC" w14:paraId="41CAF32F" w14:textId="77777777" w:rsidTr="00D02041">
        <w:trPr>
          <w:gridAfter w:val="1"/>
          <w:wAfter w:w="182" w:type="dxa"/>
          <w:trHeight w:val="292"/>
          <w:jc w:val="center"/>
        </w:trPr>
        <w:tc>
          <w:tcPr>
            <w:tcW w:w="682" w:type="dxa"/>
            <w:tcBorders>
              <w:top w:val="nil"/>
              <w:bottom w:val="single" w:sz="4" w:space="0" w:color="000000"/>
            </w:tcBorders>
            <w:shd w:val="clear" w:color="auto" w:fill="auto"/>
            <w:noWrap/>
            <w:vAlign w:val="bottom"/>
            <w:hideMark/>
          </w:tcPr>
          <w:p w14:paraId="0694F98C"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tcBorders>
              <w:top w:val="nil"/>
              <w:bottom w:val="single" w:sz="4" w:space="0" w:color="000000"/>
            </w:tcBorders>
            <w:shd w:val="clear" w:color="auto" w:fill="auto"/>
            <w:noWrap/>
            <w:vAlign w:val="bottom"/>
            <w:hideMark/>
          </w:tcPr>
          <w:p w14:paraId="1C362FB3"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2" w:type="dxa"/>
            <w:gridSpan w:val="2"/>
            <w:tcBorders>
              <w:top w:val="nil"/>
              <w:bottom w:val="single" w:sz="4" w:space="0" w:color="000000"/>
            </w:tcBorders>
            <w:shd w:val="clear" w:color="auto" w:fill="auto"/>
            <w:noWrap/>
            <w:vAlign w:val="bottom"/>
            <w:hideMark/>
          </w:tcPr>
          <w:p w14:paraId="65D0B693"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c>
          <w:tcPr>
            <w:tcW w:w="1132" w:type="dxa"/>
            <w:tcBorders>
              <w:top w:val="nil"/>
              <w:bottom w:val="single" w:sz="4" w:space="0" w:color="000000"/>
            </w:tcBorders>
            <w:shd w:val="clear" w:color="auto" w:fill="auto"/>
            <w:noWrap/>
            <w:vAlign w:val="bottom"/>
            <w:hideMark/>
          </w:tcPr>
          <w:p w14:paraId="12F9095C" w14:textId="77777777" w:rsidR="00C93891" w:rsidRPr="00B17FDC" w:rsidRDefault="00C93891" w:rsidP="0098187A">
            <w:pPr>
              <w:jc w:val="right"/>
              <w:rPr>
                <w:color w:val="000000"/>
                <w:sz w:val="18"/>
                <w:szCs w:val="18"/>
                <w:lang w:eastAsia="es-MX"/>
              </w:rPr>
            </w:pPr>
            <w:r w:rsidRPr="00B17FDC">
              <w:rPr>
                <w:color w:val="000000"/>
                <w:sz w:val="18"/>
                <w:szCs w:val="18"/>
                <w:lang w:eastAsia="es-MX"/>
              </w:rPr>
              <w:t>49.98</w:t>
            </w:r>
          </w:p>
        </w:tc>
        <w:tc>
          <w:tcPr>
            <w:tcW w:w="682" w:type="dxa"/>
            <w:gridSpan w:val="2"/>
            <w:tcBorders>
              <w:top w:val="nil"/>
              <w:bottom w:val="single" w:sz="4" w:space="0" w:color="000000"/>
            </w:tcBorders>
            <w:shd w:val="clear" w:color="auto" w:fill="auto"/>
            <w:noWrap/>
            <w:vAlign w:val="bottom"/>
            <w:hideMark/>
          </w:tcPr>
          <w:p w14:paraId="76E8CDBC" w14:textId="77777777" w:rsidR="00C93891" w:rsidRPr="00B17FDC" w:rsidRDefault="00C93891" w:rsidP="0098187A">
            <w:pPr>
              <w:jc w:val="right"/>
              <w:rPr>
                <w:color w:val="000000"/>
                <w:sz w:val="18"/>
                <w:szCs w:val="18"/>
                <w:lang w:eastAsia="es-MX"/>
              </w:rPr>
            </w:pPr>
            <w:r w:rsidRPr="00B17FDC">
              <w:rPr>
                <w:color w:val="000000"/>
                <w:sz w:val="18"/>
                <w:szCs w:val="18"/>
                <w:lang w:eastAsia="es-MX"/>
              </w:rPr>
              <w:t>58.31</w:t>
            </w:r>
          </w:p>
        </w:tc>
        <w:tc>
          <w:tcPr>
            <w:tcW w:w="685" w:type="dxa"/>
            <w:tcBorders>
              <w:top w:val="nil"/>
              <w:bottom w:val="single" w:sz="4" w:space="0" w:color="000000"/>
            </w:tcBorders>
            <w:shd w:val="clear" w:color="auto" w:fill="auto"/>
            <w:noWrap/>
            <w:vAlign w:val="bottom"/>
            <w:hideMark/>
          </w:tcPr>
          <w:p w14:paraId="5C2991CB"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r>
    </w:tbl>
    <w:p w14:paraId="21E03522" w14:textId="77777777" w:rsidR="00266EEC" w:rsidRDefault="00266EEC" w:rsidP="00C93891">
      <w:pPr>
        <w:pStyle w:val="TableTitle"/>
        <w:rPr>
          <w:lang w:val="es-MX"/>
        </w:rPr>
      </w:pPr>
    </w:p>
    <w:p w14:paraId="667266FF" w14:textId="77777777" w:rsidR="00D02041" w:rsidRDefault="00D02041" w:rsidP="00C93891">
      <w:pPr>
        <w:pStyle w:val="TableTitle"/>
        <w:rPr>
          <w:lang w:val="es-MX"/>
        </w:rPr>
      </w:pPr>
    </w:p>
    <w:p w14:paraId="316311C6" w14:textId="12339627" w:rsidR="00C93891" w:rsidRPr="00031E4B" w:rsidRDefault="00C93891" w:rsidP="00C93891">
      <w:pPr>
        <w:pStyle w:val="TableTitle"/>
        <w:rPr>
          <w:i/>
          <w:lang w:val="es-MX"/>
        </w:rPr>
      </w:pPr>
      <w:r>
        <w:rPr>
          <w:lang w:val="es-MX"/>
        </w:rPr>
        <w:t xml:space="preserve">Variables Difusas Correspondientes a </w:t>
      </w:r>
      <m:oMath>
        <m:sSub>
          <m:sSubPr>
            <m:ctrlPr>
              <w:rPr>
                <w:rFonts w:ascii="Cambria Math" w:hAnsi="Cambria Math"/>
                <w:i/>
                <w:lang w:val="es-MX"/>
              </w:rPr>
            </m:ctrlPr>
          </m:sSubPr>
          <m:e>
            <m:r>
              <w:rPr>
                <w:rFonts w:ascii="Cambria Math" w:hAnsi="Cambria Math"/>
                <w:lang w:val="es-MX"/>
              </w:rPr>
              <m:t>G</m:t>
            </m:r>
          </m:e>
          <m:sub>
            <m:r>
              <w:rPr>
                <w:rFonts w:ascii="Cambria Math" w:hAnsi="Cambria Math"/>
                <w:lang w:val="es-MX"/>
              </w:rPr>
              <m:t>2</m:t>
            </m:r>
          </m:sub>
        </m:sSub>
        <m:r>
          <w:rPr>
            <w:rFonts w:ascii="Cambria Math" w:hAnsi="Cambria Math"/>
            <w:lang w:val="es-MX"/>
          </w:rPr>
          <m:t xml:space="preserve">, </m:t>
        </m:r>
        <m:sSub>
          <m:sSubPr>
            <m:ctrlPr>
              <w:rPr>
                <w:rFonts w:ascii="Cambria Math" w:hAnsi="Cambria Math"/>
                <w:i/>
                <w:lang w:val="es-MX"/>
              </w:rPr>
            </m:ctrlPr>
          </m:sSubPr>
          <m:e>
            <m:r>
              <w:rPr>
                <w:rFonts w:ascii="Cambria Math" w:hAnsi="Cambria Math"/>
                <w:lang w:val="es-MX"/>
              </w:rPr>
              <m:t>G</m:t>
            </m:r>
          </m:e>
          <m:sub>
            <m:r>
              <w:rPr>
                <w:rFonts w:ascii="Cambria Math" w:hAnsi="Cambria Math"/>
                <w:lang w:val="es-MX"/>
              </w:rPr>
              <m:t>3</m:t>
            </m:r>
          </m:sub>
        </m:sSub>
      </m:oMath>
      <w:r>
        <w:rPr>
          <w:i/>
          <w:lang w:val="es-MX"/>
        </w:rPr>
        <w:t xml:space="preserve">, </w:t>
      </w:r>
    </w:p>
    <w:tbl>
      <w:tblPr>
        <w:tblW w:w="4727" w:type="dxa"/>
        <w:jc w:val="center"/>
        <w:tblCellMar>
          <w:left w:w="70" w:type="dxa"/>
          <w:right w:w="70" w:type="dxa"/>
        </w:tblCellMar>
        <w:tblLook w:val="04A0" w:firstRow="1" w:lastRow="0" w:firstColumn="1" w:lastColumn="0" w:noHBand="0" w:noVBand="1"/>
      </w:tblPr>
      <w:tblGrid>
        <w:gridCol w:w="682"/>
        <w:gridCol w:w="682"/>
        <w:gridCol w:w="374"/>
        <w:gridCol w:w="308"/>
        <w:gridCol w:w="1132"/>
        <w:gridCol w:w="177"/>
        <w:gridCol w:w="505"/>
        <w:gridCol w:w="685"/>
        <w:gridCol w:w="182"/>
      </w:tblGrid>
      <w:tr w:rsidR="00C93891" w:rsidRPr="00917041" w14:paraId="09EFC519" w14:textId="77777777" w:rsidTr="00C93891">
        <w:trPr>
          <w:trHeight w:val="79"/>
          <w:jc w:val="center"/>
        </w:trPr>
        <w:tc>
          <w:tcPr>
            <w:tcW w:w="1738" w:type="dxa"/>
            <w:gridSpan w:val="3"/>
            <w:tcBorders>
              <w:top w:val="double" w:sz="4" w:space="0" w:color="000000"/>
            </w:tcBorders>
            <w:shd w:val="clear" w:color="auto" w:fill="auto"/>
            <w:hideMark/>
          </w:tcPr>
          <w:p w14:paraId="40ADAA27" w14:textId="77777777" w:rsidR="00C93891" w:rsidRPr="00933C9D" w:rsidRDefault="00DF50F2" w:rsidP="0098187A">
            <w:pPr>
              <w:rPr>
                <w:rFonts w:ascii="Adobe Hebrew" w:hAnsi="Adobe Hebrew" w:cs="Adobe Hebrew"/>
                <w:color w:val="000000"/>
                <w:sz w:val="16"/>
                <w:szCs w:val="16"/>
                <w:lang w:val="es-MX" w:eastAsia="es-MX"/>
              </w:rPr>
            </w:pPr>
            <m:oMathPara>
              <m:oMath>
                <m:sSub>
                  <m:sSubPr>
                    <m:ctrlPr>
                      <w:rPr>
                        <w:rFonts w:ascii="Cambria Math" w:hAnsi="Cambria Math"/>
                        <w:i/>
                        <w:lang w:val="es-MX"/>
                      </w:rPr>
                    </m:ctrlPr>
                  </m:sSubPr>
                  <m:e>
                    <m:r>
                      <w:rPr>
                        <w:rFonts w:ascii="Cambria Math" w:hAnsi="Cambria Math"/>
                        <w:lang w:val="es-MX"/>
                      </w:rPr>
                      <m:t>G</m:t>
                    </m:r>
                  </m:e>
                  <m:sub>
                    <m:r>
                      <w:rPr>
                        <w:rFonts w:ascii="Cambria Math" w:hAnsi="Cambria Math"/>
                        <w:lang w:val="es-MX"/>
                      </w:rPr>
                      <m:t>2</m:t>
                    </m:r>
                  </m:sub>
                </m:sSub>
              </m:oMath>
            </m:oMathPara>
          </w:p>
        </w:tc>
        <w:tc>
          <w:tcPr>
            <w:tcW w:w="1617" w:type="dxa"/>
            <w:gridSpan w:val="3"/>
            <w:tcBorders>
              <w:top w:val="double" w:sz="4" w:space="0" w:color="000000"/>
            </w:tcBorders>
            <w:shd w:val="clear" w:color="auto" w:fill="auto"/>
            <w:hideMark/>
          </w:tcPr>
          <w:p w14:paraId="6165701C" w14:textId="77777777" w:rsidR="00C93891" w:rsidRPr="00917041" w:rsidRDefault="00C93891" w:rsidP="0098187A">
            <w:pPr>
              <w:rPr>
                <w:rFonts w:ascii="Adobe Hebrew" w:hAnsi="Adobe Hebrew" w:cs="Adobe Hebrew"/>
                <w:color w:val="000000"/>
                <w:sz w:val="16"/>
                <w:szCs w:val="16"/>
                <w:lang w:val="es-MX" w:eastAsia="es-MX"/>
              </w:rPr>
            </w:pPr>
          </w:p>
        </w:tc>
        <w:tc>
          <w:tcPr>
            <w:tcW w:w="1190" w:type="dxa"/>
            <w:gridSpan w:val="2"/>
            <w:tcBorders>
              <w:top w:val="double" w:sz="4" w:space="0" w:color="000000"/>
            </w:tcBorders>
            <w:shd w:val="clear" w:color="auto" w:fill="auto"/>
            <w:hideMark/>
          </w:tcPr>
          <w:p w14:paraId="0B8AC920" w14:textId="77777777" w:rsidR="00C93891" w:rsidRPr="00933C9D" w:rsidRDefault="00DF50F2" w:rsidP="0098187A">
            <w:pPr>
              <w:rPr>
                <w:rFonts w:ascii="Adobe Hebrew" w:hAnsi="Adobe Hebrew" w:cs="Adobe Hebrew"/>
                <w:color w:val="000000"/>
                <w:sz w:val="16"/>
                <w:szCs w:val="16"/>
                <w:lang w:val="es-MX" w:eastAsia="es-MX"/>
              </w:rPr>
            </w:pPr>
            <m:oMathPara>
              <m:oMath>
                <m:sSub>
                  <m:sSubPr>
                    <m:ctrlPr>
                      <w:rPr>
                        <w:rFonts w:ascii="Cambria Math" w:hAnsi="Cambria Math" w:cs="Adobe Hebrew"/>
                        <w:i/>
                        <w:color w:val="000000"/>
                        <w:sz w:val="16"/>
                        <w:szCs w:val="16"/>
                        <w:lang w:val="es-MX" w:eastAsia="es-MX"/>
                      </w:rPr>
                    </m:ctrlPr>
                  </m:sSubPr>
                  <m:e>
                    <m:r>
                      <w:rPr>
                        <w:rFonts w:ascii="Cambria Math" w:hAnsi="Cambria Math" w:cs="Adobe Hebrew"/>
                        <w:color w:val="000000"/>
                        <w:sz w:val="16"/>
                        <w:szCs w:val="16"/>
                        <w:lang w:val="es-MX" w:eastAsia="es-MX"/>
                      </w:rPr>
                      <m:t>G</m:t>
                    </m:r>
                  </m:e>
                  <m:sub>
                    <m:r>
                      <w:rPr>
                        <w:rFonts w:ascii="Cambria Math" w:hAnsi="Cambria Math" w:cs="Adobe Hebrew"/>
                        <w:color w:val="000000"/>
                        <w:sz w:val="16"/>
                        <w:szCs w:val="16"/>
                        <w:lang w:val="es-MX" w:eastAsia="es-MX"/>
                      </w:rPr>
                      <m:t>3</m:t>
                    </m:r>
                  </m:sub>
                </m:sSub>
              </m:oMath>
            </m:oMathPara>
          </w:p>
        </w:tc>
        <w:tc>
          <w:tcPr>
            <w:tcW w:w="182" w:type="dxa"/>
            <w:tcBorders>
              <w:top w:val="double" w:sz="4" w:space="0" w:color="000000"/>
            </w:tcBorders>
            <w:shd w:val="clear" w:color="auto" w:fill="auto"/>
          </w:tcPr>
          <w:p w14:paraId="66529A21" w14:textId="77777777" w:rsidR="00C93891" w:rsidRPr="00917041" w:rsidRDefault="00C93891" w:rsidP="0098187A">
            <w:pPr>
              <w:rPr>
                <w:rFonts w:ascii="Adobe Hebrew" w:hAnsi="Adobe Hebrew" w:cs="Adobe Hebrew"/>
                <w:color w:val="000000"/>
                <w:sz w:val="16"/>
                <w:szCs w:val="16"/>
                <w:lang w:val="es-MX" w:eastAsia="es-MX"/>
              </w:rPr>
            </w:pPr>
          </w:p>
        </w:tc>
      </w:tr>
      <w:tr w:rsidR="00C93891" w:rsidRPr="00917041" w14:paraId="751FB156" w14:textId="77777777" w:rsidTr="0098187A">
        <w:trPr>
          <w:gridAfter w:val="1"/>
          <w:wAfter w:w="182" w:type="dxa"/>
          <w:trHeight w:val="292"/>
          <w:jc w:val="center"/>
        </w:trPr>
        <w:tc>
          <w:tcPr>
            <w:tcW w:w="682" w:type="dxa"/>
            <w:tcBorders>
              <w:top w:val="nil"/>
              <w:bottom w:val="nil"/>
            </w:tcBorders>
            <w:shd w:val="clear" w:color="auto" w:fill="auto"/>
            <w:noWrap/>
            <w:vAlign w:val="bottom"/>
          </w:tcPr>
          <w:p w14:paraId="4E691324" w14:textId="77777777" w:rsidR="00C93891" w:rsidRPr="00917041" w:rsidRDefault="00C93891" w:rsidP="0098187A">
            <w:pPr>
              <w:jc w:val="right"/>
              <w:rPr>
                <w:color w:val="000000"/>
                <w:sz w:val="18"/>
                <w:szCs w:val="18"/>
                <w:lang w:val="es-MX" w:eastAsia="es-MX"/>
              </w:rPr>
            </w:pPr>
            <w:r w:rsidRPr="00B17FDC">
              <w:rPr>
                <w:color w:val="000000"/>
                <w:sz w:val="18"/>
                <w:szCs w:val="18"/>
                <w:lang w:eastAsia="es-MX"/>
              </w:rPr>
              <w:t>66.64</w:t>
            </w:r>
          </w:p>
        </w:tc>
        <w:tc>
          <w:tcPr>
            <w:tcW w:w="682" w:type="dxa"/>
            <w:tcBorders>
              <w:top w:val="nil"/>
              <w:bottom w:val="nil"/>
            </w:tcBorders>
            <w:shd w:val="clear" w:color="auto" w:fill="auto"/>
            <w:noWrap/>
            <w:vAlign w:val="bottom"/>
          </w:tcPr>
          <w:p w14:paraId="30103BB9" w14:textId="77777777" w:rsidR="00C93891" w:rsidRPr="00917041" w:rsidRDefault="00C93891" w:rsidP="0098187A">
            <w:pPr>
              <w:jc w:val="right"/>
              <w:rPr>
                <w:color w:val="000000"/>
                <w:sz w:val="18"/>
                <w:szCs w:val="18"/>
                <w:lang w:val="es-MX" w:eastAsia="es-MX"/>
              </w:rPr>
            </w:pPr>
            <w:r w:rsidRPr="00B17FDC">
              <w:rPr>
                <w:color w:val="000000"/>
                <w:sz w:val="18"/>
                <w:szCs w:val="18"/>
                <w:lang w:eastAsia="es-MX"/>
              </w:rPr>
              <w:t>74.97</w:t>
            </w:r>
          </w:p>
        </w:tc>
        <w:tc>
          <w:tcPr>
            <w:tcW w:w="682" w:type="dxa"/>
            <w:gridSpan w:val="2"/>
            <w:tcBorders>
              <w:top w:val="nil"/>
              <w:bottom w:val="nil"/>
            </w:tcBorders>
            <w:shd w:val="clear" w:color="auto" w:fill="auto"/>
            <w:noWrap/>
            <w:vAlign w:val="bottom"/>
          </w:tcPr>
          <w:p w14:paraId="79CFF468" w14:textId="77777777" w:rsidR="00C93891" w:rsidRPr="00917041" w:rsidRDefault="00C93891" w:rsidP="0098187A">
            <w:pPr>
              <w:jc w:val="right"/>
              <w:rPr>
                <w:color w:val="000000"/>
                <w:sz w:val="18"/>
                <w:szCs w:val="18"/>
                <w:lang w:val="es-MX" w:eastAsia="es-MX"/>
              </w:rPr>
            </w:pPr>
            <w:r w:rsidRPr="00B17FDC">
              <w:rPr>
                <w:color w:val="000000"/>
                <w:sz w:val="18"/>
                <w:szCs w:val="18"/>
                <w:lang w:eastAsia="es-MX"/>
              </w:rPr>
              <w:t>83.3</w:t>
            </w:r>
          </w:p>
        </w:tc>
        <w:tc>
          <w:tcPr>
            <w:tcW w:w="1132" w:type="dxa"/>
            <w:tcBorders>
              <w:top w:val="nil"/>
              <w:bottom w:val="nil"/>
            </w:tcBorders>
            <w:shd w:val="clear" w:color="auto" w:fill="auto"/>
            <w:noWrap/>
            <w:vAlign w:val="bottom"/>
          </w:tcPr>
          <w:p w14:paraId="39E02F92" w14:textId="77777777" w:rsidR="00C93891" w:rsidRPr="00917041" w:rsidRDefault="00C93891" w:rsidP="0098187A">
            <w:pPr>
              <w:jc w:val="right"/>
              <w:rPr>
                <w:color w:val="000000"/>
                <w:sz w:val="18"/>
                <w:szCs w:val="18"/>
                <w:lang w:val="es-MX" w:eastAsia="es-MX"/>
              </w:rPr>
            </w:pPr>
            <w:r w:rsidRPr="00B17FDC">
              <w:rPr>
                <w:color w:val="000000"/>
                <w:sz w:val="18"/>
                <w:szCs w:val="18"/>
                <w:lang w:eastAsia="es-MX"/>
              </w:rPr>
              <w:t>66.64</w:t>
            </w:r>
          </w:p>
        </w:tc>
        <w:tc>
          <w:tcPr>
            <w:tcW w:w="682" w:type="dxa"/>
            <w:gridSpan w:val="2"/>
            <w:tcBorders>
              <w:top w:val="nil"/>
              <w:bottom w:val="nil"/>
            </w:tcBorders>
            <w:shd w:val="clear" w:color="auto" w:fill="auto"/>
            <w:noWrap/>
            <w:vAlign w:val="bottom"/>
          </w:tcPr>
          <w:p w14:paraId="688DBC31" w14:textId="77777777" w:rsidR="00C93891" w:rsidRPr="00917041" w:rsidRDefault="00C93891" w:rsidP="0098187A">
            <w:pPr>
              <w:jc w:val="right"/>
              <w:rPr>
                <w:color w:val="000000"/>
                <w:sz w:val="18"/>
                <w:szCs w:val="18"/>
                <w:lang w:val="es-MX" w:eastAsia="es-MX"/>
              </w:rPr>
            </w:pPr>
            <w:r w:rsidRPr="00B17FDC">
              <w:rPr>
                <w:color w:val="000000"/>
                <w:sz w:val="18"/>
                <w:szCs w:val="18"/>
                <w:lang w:eastAsia="es-MX"/>
              </w:rPr>
              <w:t>74.97</w:t>
            </w:r>
          </w:p>
        </w:tc>
        <w:tc>
          <w:tcPr>
            <w:tcW w:w="685" w:type="dxa"/>
            <w:tcBorders>
              <w:top w:val="nil"/>
              <w:bottom w:val="nil"/>
            </w:tcBorders>
            <w:shd w:val="clear" w:color="auto" w:fill="auto"/>
            <w:noWrap/>
            <w:vAlign w:val="bottom"/>
          </w:tcPr>
          <w:p w14:paraId="2079A0EF" w14:textId="77777777" w:rsidR="00C93891" w:rsidRPr="00917041" w:rsidRDefault="00C93891" w:rsidP="0098187A">
            <w:pPr>
              <w:jc w:val="right"/>
              <w:rPr>
                <w:color w:val="000000"/>
                <w:sz w:val="18"/>
                <w:szCs w:val="18"/>
                <w:lang w:val="es-MX" w:eastAsia="es-MX"/>
              </w:rPr>
            </w:pPr>
            <w:r w:rsidRPr="00B17FDC">
              <w:rPr>
                <w:color w:val="000000"/>
                <w:sz w:val="18"/>
                <w:szCs w:val="18"/>
                <w:lang w:eastAsia="es-MX"/>
              </w:rPr>
              <w:t>83.3</w:t>
            </w:r>
          </w:p>
        </w:tc>
      </w:tr>
      <w:tr w:rsidR="00C93891" w:rsidRPr="00917041" w14:paraId="3963F36B" w14:textId="77777777" w:rsidTr="0098187A">
        <w:trPr>
          <w:gridAfter w:val="1"/>
          <w:wAfter w:w="182" w:type="dxa"/>
          <w:trHeight w:val="292"/>
          <w:jc w:val="center"/>
        </w:trPr>
        <w:tc>
          <w:tcPr>
            <w:tcW w:w="682" w:type="dxa"/>
            <w:tcBorders>
              <w:top w:val="nil"/>
              <w:bottom w:val="nil"/>
            </w:tcBorders>
            <w:shd w:val="clear" w:color="auto" w:fill="auto"/>
            <w:noWrap/>
            <w:vAlign w:val="bottom"/>
          </w:tcPr>
          <w:p w14:paraId="5BE31924" w14:textId="77777777" w:rsidR="00C93891" w:rsidRPr="00917041" w:rsidRDefault="00C93891" w:rsidP="0098187A">
            <w:pPr>
              <w:jc w:val="right"/>
              <w:rPr>
                <w:color w:val="000000"/>
                <w:sz w:val="18"/>
                <w:szCs w:val="18"/>
                <w:lang w:val="es-MX" w:eastAsia="es-MX"/>
              </w:rPr>
            </w:pPr>
            <w:r w:rsidRPr="00B17FDC">
              <w:rPr>
                <w:color w:val="000000"/>
                <w:sz w:val="18"/>
                <w:szCs w:val="18"/>
                <w:lang w:eastAsia="es-MX"/>
              </w:rPr>
              <w:t>66.64</w:t>
            </w:r>
          </w:p>
        </w:tc>
        <w:tc>
          <w:tcPr>
            <w:tcW w:w="682" w:type="dxa"/>
            <w:tcBorders>
              <w:top w:val="nil"/>
              <w:bottom w:val="nil"/>
            </w:tcBorders>
            <w:shd w:val="clear" w:color="auto" w:fill="auto"/>
            <w:noWrap/>
            <w:vAlign w:val="bottom"/>
          </w:tcPr>
          <w:p w14:paraId="32485F4F" w14:textId="77777777" w:rsidR="00C93891" w:rsidRPr="00917041" w:rsidRDefault="00C93891" w:rsidP="0098187A">
            <w:pPr>
              <w:jc w:val="right"/>
              <w:rPr>
                <w:color w:val="000000"/>
                <w:sz w:val="18"/>
                <w:szCs w:val="18"/>
                <w:lang w:val="es-MX" w:eastAsia="es-MX"/>
              </w:rPr>
            </w:pPr>
            <w:r w:rsidRPr="00B17FDC">
              <w:rPr>
                <w:color w:val="000000"/>
                <w:sz w:val="18"/>
                <w:szCs w:val="18"/>
                <w:lang w:eastAsia="es-MX"/>
              </w:rPr>
              <w:t>74.97</w:t>
            </w:r>
          </w:p>
        </w:tc>
        <w:tc>
          <w:tcPr>
            <w:tcW w:w="682" w:type="dxa"/>
            <w:gridSpan w:val="2"/>
            <w:tcBorders>
              <w:top w:val="nil"/>
              <w:bottom w:val="nil"/>
            </w:tcBorders>
            <w:shd w:val="clear" w:color="auto" w:fill="auto"/>
            <w:noWrap/>
            <w:vAlign w:val="bottom"/>
          </w:tcPr>
          <w:p w14:paraId="1D7D1C63" w14:textId="77777777" w:rsidR="00C93891" w:rsidRPr="00917041" w:rsidRDefault="00C93891" w:rsidP="0098187A">
            <w:pPr>
              <w:jc w:val="right"/>
              <w:rPr>
                <w:color w:val="000000"/>
                <w:sz w:val="18"/>
                <w:szCs w:val="18"/>
                <w:lang w:val="es-MX" w:eastAsia="es-MX"/>
              </w:rPr>
            </w:pPr>
            <w:r w:rsidRPr="00B17FDC">
              <w:rPr>
                <w:color w:val="000000"/>
                <w:sz w:val="18"/>
                <w:szCs w:val="18"/>
                <w:lang w:eastAsia="es-MX"/>
              </w:rPr>
              <w:t>83.3</w:t>
            </w:r>
          </w:p>
        </w:tc>
        <w:tc>
          <w:tcPr>
            <w:tcW w:w="1132" w:type="dxa"/>
            <w:tcBorders>
              <w:top w:val="nil"/>
              <w:bottom w:val="nil"/>
            </w:tcBorders>
            <w:shd w:val="clear" w:color="auto" w:fill="auto"/>
            <w:noWrap/>
            <w:vAlign w:val="bottom"/>
          </w:tcPr>
          <w:p w14:paraId="63B6CEC4" w14:textId="77777777" w:rsidR="00C93891" w:rsidRPr="00917041" w:rsidRDefault="00C93891" w:rsidP="0098187A">
            <w:pPr>
              <w:jc w:val="right"/>
              <w:rPr>
                <w:color w:val="000000"/>
                <w:sz w:val="18"/>
                <w:szCs w:val="18"/>
                <w:lang w:val="es-MX" w:eastAsia="es-MX"/>
              </w:rPr>
            </w:pPr>
            <w:r w:rsidRPr="00B17FDC">
              <w:rPr>
                <w:color w:val="000000"/>
                <w:sz w:val="18"/>
                <w:szCs w:val="18"/>
                <w:lang w:eastAsia="es-MX"/>
              </w:rPr>
              <w:t>66.64</w:t>
            </w:r>
          </w:p>
        </w:tc>
        <w:tc>
          <w:tcPr>
            <w:tcW w:w="682" w:type="dxa"/>
            <w:gridSpan w:val="2"/>
            <w:tcBorders>
              <w:top w:val="nil"/>
              <w:bottom w:val="nil"/>
            </w:tcBorders>
            <w:shd w:val="clear" w:color="auto" w:fill="auto"/>
            <w:noWrap/>
            <w:vAlign w:val="bottom"/>
          </w:tcPr>
          <w:p w14:paraId="77271602" w14:textId="77777777" w:rsidR="00C93891" w:rsidRPr="00917041" w:rsidRDefault="00C93891" w:rsidP="0098187A">
            <w:pPr>
              <w:jc w:val="right"/>
              <w:rPr>
                <w:color w:val="000000"/>
                <w:sz w:val="18"/>
                <w:szCs w:val="18"/>
                <w:lang w:val="es-MX" w:eastAsia="es-MX"/>
              </w:rPr>
            </w:pPr>
            <w:r w:rsidRPr="00B17FDC">
              <w:rPr>
                <w:color w:val="000000"/>
                <w:sz w:val="18"/>
                <w:szCs w:val="18"/>
                <w:lang w:eastAsia="es-MX"/>
              </w:rPr>
              <w:t>74.97</w:t>
            </w:r>
          </w:p>
        </w:tc>
        <w:tc>
          <w:tcPr>
            <w:tcW w:w="685" w:type="dxa"/>
            <w:tcBorders>
              <w:top w:val="nil"/>
              <w:bottom w:val="nil"/>
            </w:tcBorders>
            <w:shd w:val="clear" w:color="auto" w:fill="auto"/>
            <w:noWrap/>
            <w:vAlign w:val="bottom"/>
          </w:tcPr>
          <w:p w14:paraId="31843EA4" w14:textId="77777777" w:rsidR="00C93891" w:rsidRPr="00917041" w:rsidRDefault="00C93891" w:rsidP="0098187A">
            <w:pPr>
              <w:jc w:val="right"/>
              <w:rPr>
                <w:color w:val="000000"/>
                <w:sz w:val="18"/>
                <w:szCs w:val="18"/>
                <w:lang w:val="es-MX" w:eastAsia="es-MX"/>
              </w:rPr>
            </w:pPr>
            <w:r w:rsidRPr="00B17FDC">
              <w:rPr>
                <w:color w:val="000000"/>
                <w:sz w:val="18"/>
                <w:szCs w:val="18"/>
                <w:lang w:eastAsia="es-MX"/>
              </w:rPr>
              <w:t>83.3</w:t>
            </w:r>
          </w:p>
        </w:tc>
      </w:tr>
      <w:tr w:rsidR="00C93891" w:rsidRPr="00B17FDC" w14:paraId="3FC12A2F" w14:textId="77777777" w:rsidTr="0098187A">
        <w:trPr>
          <w:gridAfter w:val="1"/>
          <w:wAfter w:w="182" w:type="dxa"/>
          <w:trHeight w:val="292"/>
          <w:jc w:val="center"/>
        </w:trPr>
        <w:tc>
          <w:tcPr>
            <w:tcW w:w="682" w:type="dxa"/>
            <w:tcBorders>
              <w:top w:val="nil"/>
              <w:bottom w:val="nil"/>
            </w:tcBorders>
            <w:shd w:val="clear" w:color="auto" w:fill="auto"/>
            <w:noWrap/>
            <w:vAlign w:val="bottom"/>
          </w:tcPr>
          <w:p w14:paraId="4A7E218B" w14:textId="77777777" w:rsidR="00C93891" w:rsidRPr="00B17FDC" w:rsidRDefault="00C93891" w:rsidP="0098187A">
            <w:pPr>
              <w:jc w:val="right"/>
              <w:rPr>
                <w:color w:val="000000"/>
                <w:sz w:val="18"/>
                <w:szCs w:val="18"/>
                <w:lang w:eastAsia="es-MX"/>
              </w:rPr>
            </w:pPr>
            <w:r w:rsidRPr="00B17FDC">
              <w:rPr>
                <w:color w:val="000000"/>
                <w:sz w:val="18"/>
                <w:szCs w:val="18"/>
                <w:lang w:eastAsia="es-MX"/>
              </w:rPr>
              <w:t>58.31</w:t>
            </w:r>
          </w:p>
        </w:tc>
        <w:tc>
          <w:tcPr>
            <w:tcW w:w="682" w:type="dxa"/>
            <w:tcBorders>
              <w:top w:val="nil"/>
              <w:bottom w:val="nil"/>
            </w:tcBorders>
            <w:shd w:val="clear" w:color="auto" w:fill="auto"/>
            <w:noWrap/>
            <w:vAlign w:val="bottom"/>
          </w:tcPr>
          <w:p w14:paraId="63D9AAE2"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gridSpan w:val="2"/>
            <w:tcBorders>
              <w:top w:val="nil"/>
              <w:bottom w:val="nil"/>
            </w:tcBorders>
            <w:shd w:val="clear" w:color="auto" w:fill="auto"/>
            <w:noWrap/>
            <w:vAlign w:val="bottom"/>
          </w:tcPr>
          <w:p w14:paraId="307D94B1"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1132" w:type="dxa"/>
            <w:tcBorders>
              <w:top w:val="nil"/>
              <w:bottom w:val="nil"/>
            </w:tcBorders>
            <w:shd w:val="clear" w:color="auto" w:fill="auto"/>
            <w:noWrap/>
            <w:vAlign w:val="bottom"/>
          </w:tcPr>
          <w:p w14:paraId="5CBE160D" w14:textId="77777777" w:rsidR="00C93891" w:rsidRPr="00B17FDC" w:rsidRDefault="00C93891" w:rsidP="0098187A">
            <w:pPr>
              <w:jc w:val="right"/>
              <w:rPr>
                <w:color w:val="000000"/>
                <w:sz w:val="18"/>
                <w:szCs w:val="18"/>
                <w:lang w:eastAsia="es-MX"/>
              </w:rPr>
            </w:pPr>
            <w:r w:rsidRPr="00B17FDC">
              <w:rPr>
                <w:color w:val="000000"/>
                <w:sz w:val="18"/>
                <w:szCs w:val="18"/>
                <w:lang w:eastAsia="es-MX"/>
              </w:rPr>
              <w:t>49.98</w:t>
            </w:r>
          </w:p>
        </w:tc>
        <w:tc>
          <w:tcPr>
            <w:tcW w:w="682" w:type="dxa"/>
            <w:gridSpan w:val="2"/>
            <w:tcBorders>
              <w:top w:val="nil"/>
              <w:bottom w:val="nil"/>
            </w:tcBorders>
            <w:shd w:val="clear" w:color="auto" w:fill="auto"/>
            <w:noWrap/>
            <w:vAlign w:val="bottom"/>
          </w:tcPr>
          <w:p w14:paraId="0360E311" w14:textId="77777777" w:rsidR="00C93891" w:rsidRPr="00B17FDC" w:rsidRDefault="00C93891" w:rsidP="0098187A">
            <w:pPr>
              <w:jc w:val="right"/>
              <w:rPr>
                <w:color w:val="000000"/>
                <w:sz w:val="18"/>
                <w:szCs w:val="18"/>
                <w:lang w:eastAsia="es-MX"/>
              </w:rPr>
            </w:pPr>
            <w:r w:rsidRPr="00B17FDC">
              <w:rPr>
                <w:color w:val="000000"/>
                <w:sz w:val="18"/>
                <w:szCs w:val="18"/>
                <w:lang w:eastAsia="es-MX"/>
              </w:rPr>
              <w:t>58.31</w:t>
            </w:r>
          </w:p>
        </w:tc>
        <w:tc>
          <w:tcPr>
            <w:tcW w:w="685" w:type="dxa"/>
            <w:tcBorders>
              <w:top w:val="nil"/>
              <w:bottom w:val="nil"/>
            </w:tcBorders>
            <w:shd w:val="clear" w:color="auto" w:fill="auto"/>
            <w:noWrap/>
            <w:vAlign w:val="bottom"/>
          </w:tcPr>
          <w:p w14:paraId="36F3BDB2"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r>
      <w:tr w:rsidR="00C93891" w:rsidRPr="00B17FDC" w14:paraId="57DA9B2F" w14:textId="77777777" w:rsidTr="0098187A">
        <w:trPr>
          <w:gridAfter w:val="1"/>
          <w:wAfter w:w="182" w:type="dxa"/>
          <w:trHeight w:val="292"/>
          <w:jc w:val="center"/>
        </w:trPr>
        <w:tc>
          <w:tcPr>
            <w:tcW w:w="682" w:type="dxa"/>
            <w:tcBorders>
              <w:top w:val="nil"/>
              <w:bottom w:val="nil"/>
            </w:tcBorders>
            <w:shd w:val="clear" w:color="auto" w:fill="auto"/>
            <w:noWrap/>
            <w:vAlign w:val="bottom"/>
          </w:tcPr>
          <w:p w14:paraId="707C22B7" w14:textId="77777777" w:rsidR="00C93891" w:rsidRPr="00B17FDC" w:rsidRDefault="00C93891" w:rsidP="0098187A">
            <w:pPr>
              <w:jc w:val="right"/>
              <w:rPr>
                <w:color w:val="000000"/>
                <w:sz w:val="18"/>
                <w:szCs w:val="18"/>
                <w:lang w:eastAsia="es-MX"/>
              </w:rPr>
            </w:pPr>
            <w:r w:rsidRPr="00B17FDC">
              <w:rPr>
                <w:color w:val="000000"/>
                <w:sz w:val="18"/>
                <w:szCs w:val="18"/>
                <w:lang w:eastAsia="es-MX"/>
              </w:rPr>
              <w:t>58.31</w:t>
            </w:r>
          </w:p>
        </w:tc>
        <w:tc>
          <w:tcPr>
            <w:tcW w:w="682" w:type="dxa"/>
            <w:tcBorders>
              <w:top w:val="nil"/>
              <w:bottom w:val="nil"/>
            </w:tcBorders>
            <w:shd w:val="clear" w:color="auto" w:fill="auto"/>
            <w:noWrap/>
            <w:vAlign w:val="bottom"/>
          </w:tcPr>
          <w:p w14:paraId="654CB7EC"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gridSpan w:val="2"/>
            <w:tcBorders>
              <w:top w:val="nil"/>
              <w:bottom w:val="nil"/>
            </w:tcBorders>
            <w:shd w:val="clear" w:color="auto" w:fill="auto"/>
            <w:noWrap/>
            <w:vAlign w:val="bottom"/>
          </w:tcPr>
          <w:p w14:paraId="4B38B2DF"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1132" w:type="dxa"/>
            <w:tcBorders>
              <w:top w:val="nil"/>
              <w:bottom w:val="nil"/>
            </w:tcBorders>
            <w:shd w:val="clear" w:color="auto" w:fill="auto"/>
            <w:noWrap/>
            <w:vAlign w:val="bottom"/>
          </w:tcPr>
          <w:p w14:paraId="5933028E"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gridSpan w:val="2"/>
            <w:tcBorders>
              <w:top w:val="nil"/>
              <w:bottom w:val="nil"/>
            </w:tcBorders>
            <w:shd w:val="clear" w:color="auto" w:fill="auto"/>
            <w:noWrap/>
            <w:vAlign w:val="bottom"/>
          </w:tcPr>
          <w:p w14:paraId="14F5F0DB"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5" w:type="dxa"/>
            <w:tcBorders>
              <w:top w:val="nil"/>
              <w:bottom w:val="nil"/>
            </w:tcBorders>
            <w:shd w:val="clear" w:color="auto" w:fill="auto"/>
            <w:noWrap/>
            <w:vAlign w:val="bottom"/>
          </w:tcPr>
          <w:p w14:paraId="3A25D148"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r>
      <w:tr w:rsidR="00C93891" w:rsidRPr="00B17FDC" w14:paraId="425DC870" w14:textId="77777777" w:rsidTr="0098187A">
        <w:trPr>
          <w:gridAfter w:val="1"/>
          <w:wAfter w:w="182" w:type="dxa"/>
          <w:trHeight w:val="292"/>
          <w:jc w:val="center"/>
        </w:trPr>
        <w:tc>
          <w:tcPr>
            <w:tcW w:w="682" w:type="dxa"/>
            <w:tcBorders>
              <w:top w:val="nil"/>
              <w:bottom w:val="nil"/>
            </w:tcBorders>
            <w:shd w:val="clear" w:color="auto" w:fill="auto"/>
            <w:noWrap/>
            <w:vAlign w:val="bottom"/>
          </w:tcPr>
          <w:p w14:paraId="788046B8"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2" w:type="dxa"/>
            <w:tcBorders>
              <w:top w:val="nil"/>
              <w:bottom w:val="nil"/>
            </w:tcBorders>
            <w:shd w:val="clear" w:color="auto" w:fill="auto"/>
            <w:noWrap/>
            <w:vAlign w:val="bottom"/>
          </w:tcPr>
          <w:p w14:paraId="6C25E937"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c>
          <w:tcPr>
            <w:tcW w:w="682" w:type="dxa"/>
            <w:gridSpan w:val="2"/>
            <w:tcBorders>
              <w:top w:val="nil"/>
              <w:bottom w:val="nil"/>
            </w:tcBorders>
            <w:shd w:val="clear" w:color="auto" w:fill="auto"/>
            <w:noWrap/>
            <w:vAlign w:val="bottom"/>
          </w:tcPr>
          <w:p w14:paraId="0570E43C" w14:textId="77777777" w:rsidR="00C93891" w:rsidRPr="00B17FDC" w:rsidRDefault="00C93891" w:rsidP="0098187A">
            <w:pPr>
              <w:jc w:val="right"/>
              <w:rPr>
                <w:color w:val="000000"/>
                <w:sz w:val="18"/>
                <w:szCs w:val="18"/>
                <w:lang w:eastAsia="es-MX"/>
              </w:rPr>
            </w:pPr>
            <w:r w:rsidRPr="00B17FDC">
              <w:rPr>
                <w:color w:val="000000"/>
                <w:sz w:val="18"/>
                <w:szCs w:val="18"/>
                <w:lang w:eastAsia="es-MX"/>
              </w:rPr>
              <w:t>91.63</w:t>
            </w:r>
          </w:p>
        </w:tc>
        <w:tc>
          <w:tcPr>
            <w:tcW w:w="1132" w:type="dxa"/>
            <w:tcBorders>
              <w:top w:val="nil"/>
              <w:bottom w:val="nil"/>
            </w:tcBorders>
            <w:shd w:val="clear" w:color="auto" w:fill="auto"/>
            <w:noWrap/>
            <w:vAlign w:val="bottom"/>
          </w:tcPr>
          <w:p w14:paraId="56F09202"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gridSpan w:val="2"/>
            <w:tcBorders>
              <w:top w:val="nil"/>
              <w:bottom w:val="nil"/>
            </w:tcBorders>
            <w:shd w:val="clear" w:color="auto" w:fill="auto"/>
            <w:noWrap/>
            <w:vAlign w:val="bottom"/>
          </w:tcPr>
          <w:p w14:paraId="661E4A1D"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5" w:type="dxa"/>
            <w:tcBorders>
              <w:top w:val="nil"/>
              <w:bottom w:val="nil"/>
            </w:tcBorders>
            <w:shd w:val="clear" w:color="auto" w:fill="auto"/>
            <w:noWrap/>
            <w:vAlign w:val="bottom"/>
          </w:tcPr>
          <w:p w14:paraId="330E3040"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r>
      <w:tr w:rsidR="00C93891" w:rsidRPr="00B17FDC" w14:paraId="0AC0D1CC" w14:textId="77777777" w:rsidTr="0098187A">
        <w:trPr>
          <w:gridAfter w:val="1"/>
          <w:wAfter w:w="182" w:type="dxa"/>
          <w:trHeight w:val="292"/>
          <w:jc w:val="center"/>
        </w:trPr>
        <w:tc>
          <w:tcPr>
            <w:tcW w:w="682" w:type="dxa"/>
            <w:tcBorders>
              <w:top w:val="nil"/>
              <w:bottom w:val="nil"/>
            </w:tcBorders>
            <w:shd w:val="clear" w:color="auto" w:fill="auto"/>
            <w:noWrap/>
            <w:vAlign w:val="bottom"/>
          </w:tcPr>
          <w:p w14:paraId="22DF4B94" w14:textId="77777777" w:rsidR="00C93891" w:rsidRPr="00B17FDC" w:rsidRDefault="00C93891" w:rsidP="0098187A">
            <w:pPr>
              <w:jc w:val="right"/>
              <w:rPr>
                <w:color w:val="000000"/>
                <w:sz w:val="18"/>
                <w:szCs w:val="18"/>
                <w:lang w:eastAsia="es-MX"/>
              </w:rPr>
            </w:pPr>
            <w:r w:rsidRPr="00B17FDC">
              <w:rPr>
                <w:color w:val="000000"/>
                <w:sz w:val="18"/>
                <w:szCs w:val="18"/>
                <w:lang w:eastAsia="es-MX"/>
              </w:rPr>
              <w:t>58.31</w:t>
            </w:r>
          </w:p>
        </w:tc>
        <w:tc>
          <w:tcPr>
            <w:tcW w:w="682" w:type="dxa"/>
            <w:tcBorders>
              <w:top w:val="nil"/>
              <w:bottom w:val="nil"/>
            </w:tcBorders>
            <w:shd w:val="clear" w:color="auto" w:fill="auto"/>
            <w:noWrap/>
            <w:vAlign w:val="bottom"/>
          </w:tcPr>
          <w:p w14:paraId="6B632CE7"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gridSpan w:val="2"/>
            <w:tcBorders>
              <w:top w:val="nil"/>
              <w:bottom w:val="nil"/>
            </w:tcBorders>
            <w:shd w:val="clear" w:color="auto" w:fill="auto"/>
            <w:noWrap/>
            <w:vAlign w:val="bottom"/>
          </w:tcPr>
          <w:p w14:paraId="56BE8657"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1132" w:type="dxa"/>
            <w:tcBorders>
              <w:top w:val="nil"/>
              <w:bottom w:val="nil"/>
            </w:tcBorders>
            <w:shd w:val="clear" w:color="auto" w:fill="auto"/>
            <w:noWrap/>
            <w:vAlign w:val="bottom"/>
          </w:tcPr>
          <w:p w14:paraId="66348B26" w14:textId="77777777" w:rsidR="00C93891" w:rsidRPr="00B17FDC" w:rsidRDefault="00C93891" w:rsidP="0098187A">
            <w:pPr>
              <w:jc w:val="right"/>
              <w:rPr>
                <w:color w:val="000000"/>
                <w:sz w:val="18"/>
                <w:szCs w:val="18"/>
                <w:lang w:eastAsia="es-MX"/>
              </w:rPr>
            </w:pPr>
            <w:r w:rsidRPr="00B17FDC">
              <w:rPr>
                <w:color w:val="000000"/>
                <w:sz w:val="18"/>
                <w:szCs w:val="18"/>
                <w:lang w:eastAsia="es-MX"/>
              </w:rPr>
              <w:t>58.31</w:t>
            </w:r>
          </w:p>
        </w:tc>
        <w:tc>
          <w:tcPr>
            <w:tcW w:w="682" w:type="dxa"/>
            <w:gridSpan w:val="2"/>
            <w:tcBorders>
              <w:top w:val="nil"/>
              <w:bottom w:val="nil"/>
            </w:tcBorders>
            <w:shd w:val="clear" w:color="auto" w:fill="auto"/>
            <w:noWrap/>
            <w:vAlign w:val="bottom"/>
          </w:tcPr>
          <w:p w14:paraId="08CB1EF4"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5" w:type="dxa"/>
            <w:tcBorders>
              <w:top w:val="nil"/>
              <w:bottom w:val="nil"/>
            </w:tcBorders>
            <w:shd w:val="clear" w:color="auto" w:fill="auto"/>
            <w:noWrap/>
            <w:vAlign w:val="bottom"/>
          </w:tcPr>
          <w:p w14:paraId="736F2A90"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r>
      <w:tr w:rsidR="00C93891" w:rsidRPr="00B17FDC" w14:paraId="2B18F43B" w14:textId="77777777" w:rsidTr="0098187A">
        <w:trPr>
          <w:gridAfter w:val="1"/>
          <w:wAfter w:w="182" w:type="dxa"/>
          <w:trHeight w:val="292"/>
          <w:jc w:val="center"/>
        </w:trPr>
        <w:tc>
          <w:tcPr>
            <w:tcW w:w="682" w:type="dxa"/>
            <w:tcBorders>
              <w:top w:val="nil"/>
              <w:bottom w:val="nil"/>
            </w:tcBorders>
            <w:shd w:val="clear" w:color="auto" w:fill="auto"/>
            <w:noWrap/>
            <w:vAlign w:val="bottom"/>
          </w:tcPr>
          <w:p w14:paraId="223D3FC6" w14:textId="77777777" w:rsidR="00C93891" w:rsidRPr="00B17FDC" w:rsidRDefault="00C93891" w:rsidP="0098187A">
            <w:pPr>
              <w:jc w:val="right"/>
              <w:rPr>
                <w:color w:val="000000"/>
                <w:sz w:val="18"/>
                <w:szCs w:val="18"/>
                <w:lang w:eastAsia="es-MX"/>
              </w:rPr>
            </w:pPr>
            <w:r w:rsidRPr="00B17FDC">
              <w:rPr>
                <w:color w:val="000000"/>
                <w:sz w:val="18"/>
                <w:szCs w:val="18"/>
                <w:lang w:eastAsia="es-MX"/>
              </w:rPr>
              <w:t>49.98</w:t>
            </w:r>
          </w:p>
        </w:tc>
        <w:tc>
          <w:tcPr>
            <w:tcW w:w="682" w:type="dxa"/>
            <w:tcBorders>
              <w:top w:val="nil"/>
              <w:bottom w:val="nil"/>
            </w:tcBorders>
            <w:shd w:val="clear" w:color="auto" w:fill="auto"/>
            <w:noWrap/>
            <w:vAlign w:val="bottom"/>
          </w:tcPr>
          <w:p w14:paraId="22C45F68" w14:textId="77777777" w:rsidR="00C93891" w:rsidRPr="00B17FDC" w:rsidRDefault="00C93891" w:rsidP="0098187A">
            <w:pPr>
              <w:jc w:val="right"/>
              <w:rPr>
                <w:color w:val="000000"/>
                <w:sz w:val="18"/>
                <w:szCs w:val="18"/>
                <w:lang w:eastAsia="es-MX"/>
              </w:rPr>
            </w:pPr>
            <w:r w:rsidRPr="00B17FDC">
              <w:rPr>
                <w:color w:val="000000"/>
                <w:sz w:val="18"/>
                <w:szCs w:val="18"/>
                <w:lang w:eastAsia="es-MX"/>
              </w:rPr>
              <w:t>58.31</w:t>
            </w:r>
          </w:p>
        </w:tc>
        <w:tc>
          <w:tcPr>
            <w:tcW w:w="682" w:type="dxa"/>
            <w:gridSpan w:val="2"/>
            <w:tcBorders>
              <w:top w:val="nil"/>
              <w:bottom w:val="nil"/>
            </w:tcBorders>
            <w:shd w:val="clear" w:color="auto" w:fill="auto"/>
            <w:noWrap/>
            <w:vAlign w:val="bottom"/>
          </w:tcPr>
          <w:p w14:paraId="628CCF67"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1132" w:type="dxa"/>
            <w:tcBorders>
              <w:top w:val="nil"/>
              <w:bottom w:val="nil"/>
            </w:tcBorders>
            <w:shd w:val="clear" w:color="auto" w:fill="auto"/>
            <w:noWrap/>
            <w:vAlign w:val="bottom"/>
          </w:tcPr>
          <w:p w14:paraId="4EFD8C37"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2" w:type="dxa"/>
            <w:gridSpan w:val="2"/>
            <w:tcBorders>
              <w:top w:val="nil"/>
              <w:bottom w:val="nil"/>
            </w:tcBorders>
            <w:shd w:val="clear" w:color="auto" w:fill="auto"/>
            <w:noWrap/>
            <w:vAlign w:val="bottom"/>
          </w:tcPr>
          <w:p w14:paraId="6FF90619"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c>
          <w:tcPr>
            <w:tcW w:w="685" w:type="dxa"/>
            <w:tcBorders>
              <w:top w:val="nil"/>
              <w:bottom w:val="nil"/>
            </w:tcBorders>
            <w:shd w:val="clear" w:color="auto" w:fill="auto"/>
            <w:noWrap/>
            <w:vAlign w:val="bottom"/>
          </w:tcPr>
          <w:p w14:paraId="3F6BF168" w14:textId="77777777" w:rsidR="00C93891" w:rsidRPr="00B17FDC" w:rsidRDefault="00C93891" w:rsidP="0098187A">
            <w:pPr>
              <w:jc w:val="right"/>
              <w:rPr>
                <w:color w:val="000000"/>
                <w:sz w:val="18"/>
                <w:szCs w:val="18"/>
                <w:lang w:eastAsia="es-MX"/>
              </w:rPr>
            </w:pPr>
            <w:r w:rsidRPr="00B17FDC">
              <w:rPr>
                <w:color w:val="000000"/>
                <w:sz w:val="18"/>
                <w:szCs w:val="18"/>
                <w:lang w:eastAsia="es-MX"/>
              </w:rPr>
              <w:t>91.63</w:t>
            </w:r>
          </w:p>
        </w:tc>
      </w:tr>
      <w:tr w:rsidR="00C93891" w:rsidRPr="00B17FDC" w14:paraId="00C9E187" w14:textId="77777777" w:rsidTr="0098187A">
        <w:trPr>
          <w:gridAfter w:val="1"/>
          <w:wAfter w:w="182" w:type="dxa"/>
          <w:trHeight w:val="292"/>
          <w:jc w:val="center"/>
        </w:trPr>
        <w:tc>
          <w:tcPr>
            <w:tcW w:w="682" w:type="dxa"/>
            <w:tcBorders>
              <w:top w:val="nil"/>
              <w:bottom w:val="nil"/>
            </w:tcBorders>
            <w:shd w:val="clear" w:color="auto" w:fill="auto"/>
            <w:noWrap/>
            <w:vAlign w:val="bottom"/>
          </w:tcPr>
          <w:p w14:paraId="775E3FEA"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tcBorders>
              <w:top w:val="nil"/>
              <w:bottom w:val="nil"/>
            </w:tcBorders>
            <w:shd w:val="clear" w:color="auto" w:fill="auto"/>
            <w:noWrap/>
            <w:vAlign w:val="bottom"/>
          </w:tcPr>
          <w:p w14:paraId="75C6F4F5"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2" w:type="dxa"/>
            <w:gridSpan w:val="2"/>
            <w:tcBorders>
              <w:top w:val="nil"/>
              <w:bottom w:val="nil"/>
            </w:tcBorders>
            <w:shd w:val="clear" w:color="auto" w:fill="auto"/>
            <w:noWrap/>
            <w:vAlign w:val="bottom"/>
          </w:tcPr>
          <w:p w14:paraId="6CB04C11"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c>
          <w:tcPr>
            <w:tcW w:w="1132" w:type="dxa"/>
            <w:tcBorders>
              <w:top w:val="nil"/>
              <w:bottom w:val="nil"/>
            </w:tcBorders>
            <w:shd w:val="clear" w:color="auto" w:fill="auto"/>
            <w:noWrap/>
            <w:vAlign w:val="bottom"/>
          </w:tcPr>
          <w:p w14:paraId="42632C20"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gridSpan w:val="2"/>
            <w:tcBorders>
              <w:top w:val="nil"/>
              <w:bottom w:val="nil"/>
            </w:tcBorders>
            <w:shd w:val="clear" w:color="auto" w:fill="auto"/>
            <w:noWrap/>
            <w:vAlign w:val="bottom"/>
          </w:tcPr>
          <w:p w14:paraId="71A09C84"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5" w:type="dxa"/>
            <w:tcBorders>
              <w:top w:val="nil"/>
              <w:bottom w:val="nil"/>
            </w:tcBorders>
            <w:shd w:val="clear" w:color="auto" w:fill="auto"/>
            <w:noWrap/>
            <w:vAlign w:val="bottom"/>
          </w:tcPr>
          <w:p w14:paraId="39A16C70"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r>
      <w:tr w:rsidR="00C93891" w:rsidRPr="00B17FDC" w14:paraId="493ED3DC" w14:textId="77777777" w:rsidTr="0098187A">
        <w:trPr>
          <w:gridAfter w:val="1"/>
          <w:wAfter w:w="182" w:type="dxa"/>
          <w:trHeight w:val="292"/>
          <w:jc w:val="center"/>
        </w:trPr>
        <w:tc>
          <w:tcPr>
            <w:tcW w:w="682" w:type="dxa"/>
            <w:tcBorders>
              <w:top w:val="nil"/>
              <w:bottom w:val="nil"/>
            </w:tcBorders>
            <w:shd w:val="clear" w:color="auto" w:fill="auto"/>
            <w:noWrap/>
            <w:vAlign w:val="bottom"/>
          </w:tcPr>
          <w:p w14:paraId="5BDDAD8A"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tcBorders>
              <w:top w:val="nil"/>
              <w:bottom w:val="nil"/>
            </w:tcBorders>
            <w:shd w:val="clear" w:color="auto" w:fill="auto"/>
            <w:noWrap/>
            <w:vAlign w:val="bottom"/>
          </w:tcPr>
          <w:p w14:paraId="62577B7F"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2" w:type="dxa"/>
            <w:gridSpan w:val="2"/>
            <w:tcBorders>
              <w:top w:val="nil"/>
              <w:bottom w:val="nil"/>
            </w:tcBorders>
            <w:shd w:val="clear" w:color="auto" w:fill="auto"/>
            <w:noWrap/>
            <w:vAlign w:val="bottom"/>
          </w:tcPr>
          <w:p w14:paraId="51299FD0"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c>
          <w:tcPr>
            <w:tcW w:w="1132" w:type="dxa"/>
            <w:tcBorders>
              <w:top w:val="nil"/>
              <w:bottom w:val="nil"/>
            </w:tcBorders>
            <w:shd w:val="clear" w:color="auto" w:fill="auto"/>
            <w:noWrap/>
            <w:vAlign w:val="bottom"/>
          </w:tcPr>
          <w:p w14:paraId="44E4BEE3" w14:textId="77777777" w:rsidR="00C93891" w:rsidRPr="00B17FDC" w:rsidRDefault="00C93891" w:rsidP="0098187A">
            <w:pPr>
              <w:jc w:val="right"/>
              <w:rPr>
                <w:color w:val="000000"/>
                <w:sz w:val="18"/>
                <w:szCs w:val="18"/>
                <w:lang w:eastAsia="es-MX"/>
              </w:rPr>
            </w:pPr>
            <w:r w:rsidRPr="00B17FDC">
              <w:rPr>
                <w:color w:val="000000"/>
                <w:sz w:val="18"/>
                <w:szCs w:val="18"/>
                <w:lang w:eastAsia="es-MX"/>
              </w:rPr>
              <w:t>49.98</w:t>
            </w:r>
          </w:p>
        </w:tc>
        <w:tc>
          <w:tcPr>
            <w:tcW w:w="682" w:type="dxa"/>
            <w:gridSpan w:val="2"/>
            <w:tcBorders>
              <w:top w:val="nil"/>
              <w:bottom w:val="nil"/>
            </w:tcBorders>
            <w:shd w:val="clear" w:color="auto" w:fill="auto"/>
            <w:noWrap/>
            <w:vAlign w:val="bottom"/>
          </w:tcPr>
          <w:p w14:paraId="167BD984" w14:textId="77777777" w:rsidR="00C93891" w:rsidRPr="00B17FDC" w:rsidRDefault="00C93891" w:rsidP="0098187A">
            <w:pPr>
              <w:jc w:val="right"/>
              <w:rPr>
                <w:color w:val="000000"/>
                <w:sz w:val="18"/>
                <w:szCs w:val="18"/>
                <w:lang w:eastAsia="es-MX"/>
              </w:rPr>
            </w:pPr>
            <w:r w:rsidRPr="00B17FDC">
              <w:rPr>
                <w:color w:val="000000"/>
                <w:sz w:val="18"/>
                <w:szCs w:val="18"/>
                <w:lang w:eastAsia="es-MX"/>
              </w:rPr>
              <w:t>58.31</w:t>
            </w:r>
          </w:p>
        </w:tc>
        <w:tc>
          <w:tcPr>
            <w:tcW w:w="685" w:type="dxa"/>
            <w:tcBorders>
              <w:top w:val="nil"/>
              <w:bottom w:val="nil"/>
            </w:tcBorders>
            <w:shd w:val="clear" w:color="auto" w:fill="auto"/>
            <w:noWrap/>
            <w:vAlign w:val="bottom"/>
          </w:tcPr>
          <w:p w14:paraId="285468A2"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r>
      <w:tr w:rsidR="00C93891" w:rsidRPr="00B17FDC" w14:paraId="62A88431" w14:textId="77777777" w:rsidTr="0098187A">
        <w:trPr>
          <w:gridAfter w:val="1"/>
          <w:wAfter w:w="182" w:type="dxa"/>
          <w:trHeight w:val="292"/>
          <w:jc w:val="center"/>
        </w:trPr>
        <w:tc>
          <w:tcPr>
            <w:tcW w:w="682" w:type="dxa"/>
            <w:tcBorders>
              <w:top w:val="nil"/>
              <w:bottom w:val="nil"/>
            </w:tcBorders>
            <w:shd w:val="clear" w:color="auto" w:fill="auto"/>
            <w:noWrap/>
            <w:vAlign w:val="bottom"/>
          </w:tcPr>
          <w:p w14:paraId="0A5283EE"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tcBorders>
              <w:top w:val="nil"/>
              <w:bottom w:val="nil"/>
            </w:tcBorders>
            <w:shd w:val="clear" w:color="auto" w:fill="auto"/>
            <w:noWrap/>
            <w:vAlign w:val="bottom"/>
          </w:tcPr>
          <w:p w14:paraId="1A9BEF3F"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2" w:type="dxa"/>
            <w:gridSpan w:val="2"/>
            <w:tcBorders>
              <w:top w:val="nil"/>
              <w:bottom w:val="nil"/>
            </w:tcBorders>
            <w:shd w:val="clear" w:color="auto" w:fill="auto"/>
            <w:noWrap/>
            <w:vAlign w:val="bottom"/>
          </w:tcPr>
          <w:p w14:paraId="6B35F6B0"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c>
          <w:tcPr>
            <w:tcW w:w="1132" w:type="dxa"/>
            <w:tcBorders>
              <w:top w:val="nil"/>
              <w:bottom w:val="nil"/>
            </w:tcBorders>
            <w:shd w:val="clear" w:color="auto" w:fill="auto"/>
            <w:noWrap/>
            <w:vAlign w:val="bottom"/>
          </w:tcPr>
          <w:p w14:paraId="10459DA0"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gridSpan w:val="2"/>
            <w:tcBorders>
              <w:top w:val="nil"/>
              <w:bottom w:val="nil"/>
            </w:tcBorders>
            <w:shd w:val="clear" w:color="auto" w:fill="auto"/>
            <w:noWrap/>
            <w:vAlign w:val="bottom"/>
          </w:tcPr>
          <w:p w14:paraId="59BCB4F3"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5" w:type="dxa"/>
            <w:tcBorders>
              <w:top w:val="nil"/>
              <w:bottom w:val="nil"/>
            </w:tcBorders>
            <w:shd w:val="clear" w:color="auto" w:fill="auto"/>
            <w:noWrap/>
            <w:vAlign w:val="bottom"/>
          </w:tcPr>
          <w:p w14:paraId="3776C677"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r>
      <w:tr w:rsidR="00C93891" w:rsidRPr="00B17FDC" w14:paraId="138A32C9" w14:textId="77777777" w:rsidTr="0098187A">
        <w:trPr>
          <w:gridAfter w:val="1"/>
          <w:wAfter w:w="182" w:type="dxa"/>
          <w:trHeight w:val="292"/>
          <w:jc w:val="center"/>
        </w:trPr>
        <w:tc>
          <w:tcPr>
            <w:tcW w:w="682" w:type="dxa"/>
            <w:tcBorders>
              <w:top w:val="nil"/>
            </w:tcBorders>
            <w:shd w:val="clear" w:color="auto" w:fill="auto"/>
            <w:noWrap/>
            <w:vAlign w:val="bottom"/>
          </w:tcPr>
          <w:p w14:paraId="75E43825"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2" w:type="dxa"/>
            <w:tcBorders>
              <w:top w:val="nil"/>
            </w:tcBorders>
            <w:shd w:val="clear" w:color="auto" w:fill="auto"/>
            <w:noWrap/>
            <w:vAlign w:val="bottom"/>
          </w:tcPr>
          <w:p w14:paraId="4F4AD64E"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c>
          <w:tcPr>
            <w:tcW w:w="682" w:type="dxa"/>
            <w:gridSpan w:val="2"/>
            <w:tcBorders>
              <w:top w:val="nil"/>
            </w:tcBorders>
            <w:shd w:val="clear" w:color="auto" w:fill="auto"/>
            <w:noWrap/>
            <w:vAlign w:val="bottom"/>
          </w:tcPr>
          <w:p w14:paraId="050C59B6" w14:textId="77777777" w:rsidR="00C93891" w:rsidRPr="00B17FDC" w:rsidRDefault="00C93891" w:rsidP="0098187A">
            <w:pPr>
              <w:jc w:val="right"/>
              <w:rPr>
                <w:color w:val="000000"/>
                <w:sz w:val="18"/>
                <w:szCs w:val="18"/>
                <w:lang w:eastAsia="es-MX"/>
              </w:rPr>
            </w:pPr>
            <w:r w:rsidRPr="00B17FDC">
              <w:rPr>
                <w:color w:val="000000"/>
                <w:sz w:val="18"/>
                <w:szCs w:val="18"/>
                <w:lang w:eastAsia="es-MX"/>
              </w:rPr>
              <w:t>91.63</w:t>
            </w:r>
          </w:p>
        </w:tc>
        <w:tc>
          <w:tcPr>
            <w:tcW w:w="1132" w:type="dxa"/>
            <w:tcBorders>
              <w:top w:val="nil"/>
            </w:tcBorders>
            <w:shd w:val="clear" w:color="auto" w:fill="auto"/>
            <w:noWrap/>
            <w:vAlign w:val="bottom"/>
          </w:tcPr>
          <w:p w14:paraId="45DA59C2" w14:textId="77777777" w:rsidR="00C93891" w:rsidRPr="00B17FDC" w:rsidRDefault="00C93891" w:rsidP="0098187A">
            <w:pPr>
              <w:jc w:val="right"/>
              <w:rPr>
                <w:color w:val="000000"/>
                <w:sz w:val="18"/>
                <w:szCs w:val="18"/>
                <w:lang w:eastAsia="es-MX"/>
              </w:rPr>
            </w:pPr>
            <w:r w:rsidRPr="00B17FDC">
              <w:rPr>
                <w:color w:val="000000"/>
                <w:sz w:val="18"/>
                <w:szCs w:val="18"/>
                <w:lang w:eastAsia="es-MX"/>
              </w:rPr>
              <w:t>58.31</w:t>
            </w:r>
          </w:p>
        </w:tc>
        <w:tc>
          <w:tcPr>
            <w:tcW w:w="682" w:type="dxa"/>
            <w:gridSpan w:val="2"/>
            <w:tcBorders>
              <w:top w:val="nil"/>
            </w:tcBorders>
            <w:shd w:val="clear" w:color="auto" w:fill="auto"/>
            <w:noWrap/>
            <w:vAlign w:val="bottom"/>
          </w:tcPr>
          <w:p w14:paraId="64B23B9E"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5" w:type="dxa"/>
            <w:tcBorders>
              <w:top w:val="nil"/>
            </w:tcBorders>
            <w:shd w:val="clear" w:color="auto" w:fill="auto"/>
            <w:noWrap/>
            <w:vAlign w:val="bottom"/>
          </w:tcPr>
          <w:p w14:paraId="24A61BEE"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r>
      <w:tr w:rsidR="00C93891" w:rsidRPr="00B17FDC" w14:paraId="238CBA4D" w14:textId="77777777" w:rsidTr="00DF50F2">
        <w:trPr>
          <w:gridAfter w:val="1"/>
          <w:wAfter w:w="182" w:type="dxa"/>
          <w:trHeight w:val="292"/>
          <w:jc w:val="center"/>
        </w:trPr>
        <w:tc>
          <w:tcPr>
            <w:tcW w:w="682" w:type="dxa"/>
            <w:tcBorders>
              <w:top w:val="nil"/>
              <w:bottom w:val="single" w:sz="4" w:space="0" w:color="000000" w:themeColor="text1"/>
            </w:tcBorders>
            <w:shd w:val="clear" w:color="auto" w:fill="auto"/>
            <w:noWrap/>
            <w:vAlign w:val="bottom"/>
          </w:tcPr>
          <w:p w14:paraId="37CAFAC6"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tcBorders>
              <w:top w:val="nil"/>
              <w:bottom w:val="single" w:sz="4" w:space="0" w:color="000000"/>
            </w:tcBorders>
            <w:shd w:val="clear" w:color="auto" w:fill="auto"/>
            <w:noWrap/>
            <w:vAlign w:val="bottom"/>
          </w:tcPr>
          <w:p w14:paraId="010348CA"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2" w:type="dxa"/>
            <w:gridSpan w:val="2"/>
            <w:tcBorders>
              <w:top w:val="nil"/>
              <w:bottom w:val="single" w:sz="4" w:space="0" w:color="000000"/>
            </w:tcBorders>
            <w:shd w:val="clear" w:color="auto" w:fill="auto"/>
            <w:noWrap/>
            <w:vAlign w:val="bottom"/>
          </w:tcPr>
          <w:p w14:paraId="760C0C1A"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c>
          <w:tcPr>
            <w:tcW w:w="1132" w:type="dxa"/>
            <w:tcBorders>
              <w:top w:val="nil"/>
              <w:bottom w:val="single" w:sz="4" w:space="0" w:color="000000"/>
            </w:tcBorders>
            <w:shd w:val="clear" w:color="auto" w:fill="auto"/>
            <w:noWrap/>
            <w:vAlign w:val="bottom"/>
          </w:tcPr>
          <w:p w14:paraId="47392D6B" w14:textId="77777777" w:rsidR="00C93891" w:rsidRPr="00B17FDC" w:rsidRDefault="00C93891" w:rsidP="0098187A">
            <w:pPr>
              <w:jc w:val="right"/>
              <w:rPr>
                <w:color w:val="000000"/>
                <w:sz w:val="18"/>
                <w:szCs w:val="18"/>
                <w:lang w:eastAsia="es-MX"/>
              </w:rPr>
            </w:pPr>
            <w:r w:rsidRPr="00B17FDC">
              <w:rPr>
                <w:color w:val="000000"/>
                <w:sz w:val="18"/>
                <w:szCs w:val="18"/>
                <w:lang w:eastAsia="es-MX"/>
              </w:rPr>
              <w:t>66.64</w:t>
            </w:r>
          </w:p>
        </w:tc>
        <w:tc>
          <w:tcPr>
            <w:tcW w:w="682" w:type="dxa"/>
            <w:gridSpan w:val="2"/>
            <w:tcBorders>
              <w:top w:val="nil"/>
              <w:bottom w:val="single" w:sz="4" w:space="0" w:color="000000"/>
              <w:right w:val="single" w:sz="4" w:space="0" w:color="FFFFFF" w:themeColor="background1"/>
            </w:tcBorders>
            <w:shd w:val="clear" w:color="auto" w:fill="auto"/>
            <w:noWrap/>
            <w:vAlign w:val="bottom"/>
          </w:tcPr>
          <w:p w14:paraId="77903D81" w14:textId="77777777" w:rsidR="00C93891" w:rsidRPr="00B17FDC" w:rsidRDefault="00C93891" w:rsidP="0098187A">
            <w:pPr>
              <w:jc w:val="right"/>
              <w:rPr>
                <w:color w:val="000000"/>
                <w:sz w:val="18"/>
                <w:szCs w:val="18"/>
                <w:lang w:eastAsia="es-MX"/>
              </w:rPr>
            </w:pPr>
            <w:r w:rsidRPr="00B17FDC">
              <w:rPr>
                <w:color w:val="000000"/>
                <w:sz w:val="18"/>
                <w:szCs w:val="18"/>
                <w:lang w:eastAsia="es-MX"/>
              </w:rPr>
              <w:t>74.97</w:t>
            </w:r>
          </w:p>
        </w:tc>
        <w:tc>
          <w:tcPr>
            <w:tcW w:w="685" w:type="dxa"/>
            <w:tcBorders>
              <w:top w:val="nil"/>
              <w:left w:val="single" w:sz="4" w:space="0" w:color="FFFFFF" w:themeColor="background1"/>
              <w:bottom w:val="single" w:sz="4" w:space="0" w:color="000000"/>
            </w:tcBorders>
            <w:shd w:val="clear" w:color="auto" w:fill="auto"/>
            <w:noWrap/>
            <w:vAlign w:val="bottom"/>
          </w:tcPr>
          <w:p w14:paraId="739483AF" w14:textId="77777777" w:rsidR="00C93891" w:rsidRPr="00B17FDC" w:rsidRDefault="00C93891" w:rsidP="0098187A">
            <w:pPr>
              <w:jc w:val="right"/>
              <w:rPr>
                <w:color w:val="000000"/>
                <w:sz w:val="18"/>
                <w:szCs w:val="18"/>
                <w:lang w:eastAsia="es-MX"/>
              </w:rPr>
            </w:pPr>
            <w:r w:rsidRPr="00B17FDC">
              <w:rPr>
                <w:color w:val="000000"/>
                <w:sz w:val="18"/>
                <w:szCs w:val="18"/>
                <w:lang w:eastAsia="es-MX"/>
              </w:rPr>
              <w:t>83.3</w:t>
            </w:r>
          </w:p>
        </w:tc>
      </w:tr>
    </w:tbl>
    <w:p w14:paraId="01F0CFFE" w14:textId="77777777" w:rsidR="00BB5F4F" w:rsidRDefault="00BB5F4F" w:rsidP="009C44A9">
      <w:pPr>
        <w:ind w:firstLine="202"/>
        <w:rPr>
          <w:lang w:val="es-ES" w:eastAsia="es-MX"/>
        </w:rPr>
      </w:pPr>
    </w:p>
    <w:p w14:paraId="68D3DAD6" w14:textId="77777777" w:rsidR="00C93891" w:rsidRPr="006B676C" w:rsidRDefault="00C93891" w:rsidP="009C44A9">
      <w:pPr>
        <w:ind w:firstLine="202"/>
        <w:rPr>
          <w:lang w:val="es-ES" w:eastAsia="es-MX"/>
        </w:rPr>
      </w:pPr>
      <w:r w:rsidRPr="006B676C">
        <w:rPr>
          <w:lang w:val="es-ES" w:eastAsia="es-MX"/>
        </w:rPr>
        <w:t xml:space="preserve">Obsérvese que para cada jugador y cada característica se obtuvo un número triangular difuso determinado por las filas del Cuadro IV. </w:t>
      </w:r>
    </w:p>
    <w:p w14:paraId="227F2CCB" w14:textId="77777777" w:rsidR="00C93891" w:rsidRPr="006B676C" w:rsidRDefault="00C93891" w:rsidP="009C44A9">
      <w:pPr>
        <w:ind w:firstLine="202"/>
        <w:rPr>
          <w:lang w:val="es-ES" w:eastAsia="es-MX"/>
        </w:rPr>
      </w:pPr>
      <w:r w:rsidRPr="006B676C">
        <w:rPr>
          <w:lang w:val="es-ES" w:eastAsia="es-MX"/>
        </w:rPr>
        <w:t xml:space="preserve">Tomando en cuenta los tres niveles de exigencia mostrados en el Cuadro II, se construyó para cada jugador un conjunto difuso: </w:t>
      </w:r>
    </w:p>
    <w:p w14:paraId="03E6348D" w14:textId="77777777" w:rsidR="002F748A" w:rsidRPr="000D2ED8" w:rsidRDefault="002F748A" w:rsidP="00C93891">
      <w:pPr>
        <w:rPr>
          <w:sz w:val="18"/>
          <w:szCs w:val="18"/>
          <w:lang w:val="es-MX"/>
        </w:rPr>
      </w:pPr>
    </w:p>
    <w:p w14:paraId="317ABFAB" w14:textId="77777777" w:rsidR="00C93891" w:rsidRPr="00BB731D" w:rsidRDefault="00C93891" w:rsidP="00C93891">
      <w:pPr>
        <w:rPr>
          <w:sz w:val="18"/>
          <w:szCs w:val="18"/>
          <w:lang w:val="es-ES"/>
        </w:rPr>
      </w:pPr>
      <w:r w:rsidRPr="00BB731D">
        <w:rPr>
          <w:sz w:val="18"/>
          <w:szCs w:val="18"/>
          <w:lang w:val="es-ES"/>
        </w:rPr>
        <w:t xml:space="preserve">PRIMER CASO </w:t>
      </w:r>
    </w:p>
    <w:p w14:paraId="4D17D0AC" w14:textId="77777777" w:rsidR="00C93891" w:rsidRPr="00BB731D" w:rsidRDefault="00DF50F2" w:rsidP="00C93891">
      <w:pPr>
        <w:ind w:left="1010"/>
        <w:rPr>
          <w:sz w:val="18"/>
          <w:szCs w:val="18"/>
          <w:lang w:val="es-ES"/>
        </w:rPr>
      </w:pPr>
      <m:oMathPara>
        <m:oMathParaPr>
          <m:jc m:val="left"/>
        </m:oMathParaPr>
        <m:oMath>
          <m:acc>
            <m:accPr>
              <m:chr m:val="̃"/>
              <m:ctrlPr>
                <w:rPr>
                  <w:rFonts w:ascii="Cambria Math" w:hAnsi="Cambria Math"/>
                  <w:i/>
                  <w:sz w:val="18"/>
                  <w:szCs w:val="18"/>
                </w:rPr>
              </m:ctrlPr>
            </m:accPr>
            <m:e>
              <m:r>
                <w:rPr>
                  <w:rFonts w:ascii="Cambria Math" w:hAnsi="Cambria Math"/>
                  <w:sz w:val="18"/>
                  <w:szCs w:val="18"/>
                </w:rPr>
                <m:t>I</m:t>
              </m:r>
            </m:e>
          </m:acc>
          <m:r>
            <w:rPr>
              <w:rFonts w:ascii="Cambria Math" w:hAnsi="Cambria Math"/>
              <w:sz w:val="18"/>
              <w:szCs w:val="18"/>
              <w:lang w:val="es-ES"/>
            </w:rPr>
            <m:t xml:space="preserve">={ </m:t>
          </m:r>
          <m:r>
            <w:rPr>
              <w:rFonts w:ascii="Cambria Math" w:hAnsi="Cambria Math"/>
              <w:sz w:val="18"/>
              <w:szCs w:val="18"/>
            </w:rPr>
            <m:t>I</m:t>
          </m:r>
          <m:r>
            <w:rPr>
              <w:rFonts w:ascii="Cambria Math" w:hAnsi="Cambria Math"/>
              <w:sz w:val="18"/>
              <w:szCs w:val="18"/>
              <w:lang w:val="es-ES"/>
            </w:rPr>
            <m:t>, (70.73, 79.06,   87.39)}</m:t>
          </m:r>
        </m:oMath>
      </m:oMathPara>
    </w:p>
    <w:p w14:paraId="25AD3040" w14:textId="77777777" w:rsidR="00C93891" w:rsidRPr="00BB731D" w:rsidRDefault="00DF50F2" w:rsidP="00C93891">
      <w:pPr>
        <w:ind w:left="1010"/>
        <w:rPr>
          <w:sz w:val="18"/>
          <w:szCs w:val="18"/>
          <w:lang w:val="es-ES"/>
        </w:rPr>
      </w:pPr>
      <m:oMathPara>
        <m:oMathParaPr>
          <m:jc m:val="left"/>
        </m:oMathParaPr>
        <m:oMath>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1</m:t>
                  </m:r>
                </m:sub>
              </m:sSub>
            </m:e>
          </m:acc>
          <m:r>
            <w:rPr>
              <w:rFonts w:ascii="Cambria Math" w:hAnsi="Cambria Math"/>
              <w:sz w:val="18"/>
              <w:szCs w:val="18"/>
              <w:lang w:val="es-ES"/>
            </w:rPr>
            <m:t>={</m:t>
          </m:r>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1</m:t>
              </m:r>
            </m:sub>
          </m:sSub>
          <m:r>
            <w:rPr>
              <w:rFonts w:ascii="Cambria Math" w:hAnsi="Cambria Math"/>
              <w:sz w:val="18"/>
              <w:szCs w:val="18"/>
              <w:lang w:val="es-ES"/>
            </w:rPr>
            <m:t>, (58.51, 66.84, 75.17)}</m:t>
          </m:r>
        </m:oMath>
      </m:oMathPara>
    </w:p>
    <w:p w14:paraId="0020D1F5" w14:textId="77777777" w:rsidR="00C93891" w:rsidRPr="00BB731D" w:rsidRDefault="00DF50F2" w:rsidP="00C93891">
      <w:pPr>
        <w:ind w:left="1010"/>
        <w:rPr>
          <w:sz w:val="18"/>
          <w:szCs w:val="18"/>
          <w:lang w:val="es-ES"/>
        </w:rPr>
      </w:pPr>
      <m:oMathPara>
        <m:oMathParaPr>
          <m:jc m:val="left"/>
        </m:oMathParaPr>
        <m:oMath>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2</m:t>
                  </m:r>
                </m:sub>
              </m:sSub>
            </m:e>
          </m:acc>
          <m:r>
            <w:rPr>
              <w:rFonts w:ascii="Cambria Math" w:hAnsi="Cambria Math"/>
              <w:sz w:val="18"/>
              <w:szCs w:val="18"/>
              <w:lang w:val="es-ES"/>
            </w:rPr>
            <m:t>={</m:t>
          </m:r>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2</m:t>
              </m:r>
            </m:sub>
          </m:sSub>
          <m:r>
            <w:rPr>
              <w:rFonts w:ascii="Cambria Math" w:hAnsi="Cambria Math"/>
              <w:sz w:val="18"/>
              <w:szCs w:val="18"/>
              <w:lang w:val="es-ES"/>
            </w:rPr>
            <m:t>, (64.09, 72.42, 80.75)}</m:t>
          </m:r>
        </m:oMath>
      </m:oMathPara>
    </w:p>
    <w:p w14:paraId="06235B28" w14:textId="77777777" w:rsidR="00C93891" w:rsidRPr="00BB731D" w:rsidRDefault="00DF50F2" w:rsidP="00C93891">
      <w:pPr>
        <w:ind w:left="1010"/>
        <w:rPr>
          <w:sz w:val="18"/>
          <w:szCs w:val="18"/>
          <w:lang w:val="es-ES"/>
        </w:rPr>
      </w:pPr>
      <m:oMathPara>
        <m:oMathParaPr>
          <m:jc m:val="left"/>
        </m:oMathParaPr>
        <m:oMath>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3</m:t>
                  </m:r>
                </m:sub>
              </m:sSub>
            </m:e>
          </m:acc>
          <m:r>
            <w:rPr>
              <w:rFonts w:ascii="Cambria Math" w:hAnsi="Cambria Math"/>
              <w:sz w:val="18"/>
              <w:szCs w:val="18"/>
              <w:lang w:val="es-ES"/>
            </w:rPr>
            <m:t>={</m:t>
          </m:r>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3</m:t>
              </m:r>
            </m:sub>
          </m:sSub>
          <m:r>
            <w:rPr>
              <w:rFonts w:ascii="Cambria Math" w:hAnsi="Cambria Math"/>
              <w:sz w:val="18"/>
              <w:szCs w:val="18"/>
              <w:lang w:val="es-ES"/>
            </w:rPr>
            <m:t>, (63.12, 71.45, 79.78)}</m:t>
          </m:r>
        </m:oMath>
      </m:oMathPara>
    </w:p>
    <w:p w14:paraId="156CB506" w14:textId="77777777" w:rsidR="00C93891" w:rsidRPr="00BB731D" w:rsidRDefault="00C93891" w:rsidP="00C93891">
      <w:pPr>
        <w:ind w:left="1010"/>
        <w:rPr>
          <w:sz w:val="18"/>
          <w:szCs w:val="18"/>
          <w:lang w:val="es-ES"/>
        </w:rPr>
      </w:pPr>
    </w:p>
    <w:p w14:paraId="06695E77" w14:textId="77777777" w:rsidR="00C93891" w:rsidRPr="00BB731D" w:rsidRDefault="00C93891" w:rsidP="00C93891">
      <w:pPr>
        <w:rPr>
          <w:sz w:val="18"/>
          <w:szCs w:val="18"/>
          <w:lang w:val="es-ES"/>
        </w:rPr>
      </w:pPr>
      <w:r w:rsidRPr="00BB731D">
        <w:rPr>
          <w:sz w:val="18"/>
          <w:szCs w:val="18"/>
          <w:lang w:val="es-ES"/>
        </w:rPr>
        <w:t>SEGUNDO CASO</w:t>
      </w:r>
    </w:p>
    <w:p w14:paraId="1359C021" w14:textId="77777777" w:rsidR="00C93891" w:rsidRPr="00BB731D" w:rsidRDefault="00DF50F2" w:rsidP="00C93891">
      <w:pPr>
        <w:ind w:left="1010"/>
        <w:rPr>
          <w:rFonts w:ascii="Cambria Math" w:hAnsi="Cambria Math"/>
          <w:sz w:val="18"/>
          <w:szCs w:val="18"/>
          <w:lang w:val="es-ES"/>
        </w:rPr>
      </w:pPr>
      <m:oMathPara>
        <m:oMathParaPr>
          <m:jc m:val="left"/>
        </m:oMathParaPr>
        <m:oMath>
          <m:acc>
            <m:accPr>
              <m:chr m:val="̃"/>
              <m:ctrlPr>
                <w:rPr>
                  <w:rFonts w:ascii="Cambria Math" w:hAnsi="Cambria Math"/>
                  <w:i/>
                  <w:sz w:val="18"/>
                  <w:szCs w:val="18"/>
                </w:rPr>
              </m:ctrlPr>
            </m:accPr>
            <m:e>
              <m:r>
                <w:rPr>
                  <w:rFonts w:ascii="Cambria Math" w:hAnsi="Cambria Math"/>
                  <w:sz w:val="18"/>
                  <w:szCs w:val="18"/>
                </w:rPr>
                <m:t>I</m:t>
              </m:r>
            </m:e>
          </m:acc>
          <m:r>
            <w:rPr>
              <w:rFonts w:ascii="Cambria Math" w:hAnsi="Cambria Math"/>
              <w:sz w:val="18"/>
              <w:szCs w:val="18"/>
              <w:lang w:val="es-ES"/>
            </w:rPr>
            <m:t>={</m:t>
          </m:r>
          <m:r>
            <w:rPr>
              <w:rFonts w:ascii="Cambria Math" w:hAnsi="Cambria Math"/>
              <w:sz w:val="18"/>
              <w:szCs w:val="18"/>
            </w:rPr>
            <m:t>I</m:t>
          </m:r>
          <m:r>
            <w:rPr>
              <w:rFonts w:ascii="Cambria Math" w:hAnsi="Cambria Math"/>
              <w:sz w:val="18"/>
              <w:szCs w:val="18"/>
              <w:lang w:val="es-ES"/>
            </w:rPr>
            <m:t>, (70.11, 78.44, 86.77)}</m:t>
          </m:r>
        </m:oMath>
      </m:oMathPara>
    </w:p>
    <w:p w14:paraId="752C795B" w14:textId="77777777" w:rsidR="00C93891" w:rsidRPr="00BB731D" w:rsidRDefault="00DF50F2" w:rsidP="00C93891">
      <w:pPr>
        <w:ind w:left="1010"/>
        <w:rPr>
          <w:rFonts w:ascii="Cambria Math" w:hAnsi="Cambria Math"/>
          <w:sz w:val="18"/>
          <w:szCs w:val="18"/>
          <w:lang w:val="es-ES"/>
        </w:rPr>
      </w:pPr>
      <m:oMathPara>
        <m:oMathParaPr>
          <m:jc m:val="left"/>
        </m:oMathParaPr>
        <m:oMath>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1</m:t>
                  </m:r>
                </m:sub>
              </m:sSub>
            </m:e>
          </m:acc>
          <m:r>
            <w:rPr>
              <w:rFonts w:ascii="Cambria Math" w:hAnsi="Cambria Math"/>
              <w:sz w:val="18"/>
              <w:szCs w:val="18"/>
              <w:lang w:val="es-ES"/>
            </w:rPr>
            <m:t>={</m:t>
          </m:r>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1</m:t>
              </m:r>
            </m:sub>
          </m:sSub>
          <m:r>
            <w:rPr>
              <w:rFonts w:ascii="Cambria Math" w:hAnsi="Cambria Math"/>
              <w:sz w:val="18"/>
              <w:szCs w:val="18"/>
              <w:lang w:val="es-ES"/>
            </w:rPr>
            <m:t>, (58.31, 66.64, 74.97)}</m:t>
          </m:r>
        </m:oMath>
      </m:oMathPara>
    </w:p>
    <w:p w14:paraId="46388591" w14:textId="77777777" w:rsidR="00C93891" w:rsidRPr="00BB731D" w:rsidRDefault="00DF50F2" w:rsidP="00C93891">
      <w:pPr>
        <w:ind w:left="1010"/>
        <w:rPr>
          <w:rFonts w:ascii="Cambria Math" w:hAnsi="Cambria Math"/>
          <w:sz w:val="18"/>
          <w:szCs w:val="18"/>
          <w:lang w:val="es-ES"/>
        </w:rPr>
      </w:pPr>
      <m:oMathPara>
        <m:oMathParaPr>
          <m:jc m:val="left"/>
        </m:oMathParaPr>
        <m:oMath>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2</m:t>
                  </m:r>
                </m:sub>
              </m:sSub>
            </m:e>
          </m:acc>
          <m:r>
            <w:rPr>
              <w:rFonts w:ascii="Cambria Math" w:hAnsi="Cambria Math"/>
              <w:sz w:val="18"/>
              <w:szCs w:val="18"/>
              <w:lang w:val="es-ES"/>
            </w:rPr>
            <m:t>={</m:t>
          </m:r>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2</m:t>
              </m:r>
            </m:sub>
          </m:sSub>
          <m:r>
            <w:rPr>
              <w:rFonts w:ascii="Cambria Math" w:hAnsi="Cambria Math"/>
              <w:sz w:val="18"/>
              <w:szCs w:val="18"/>
              <w:lang w:val="es-ES"/>
            </w:rPr>
            <m:t xml:space="preserve"> , (64.56, 72.89, 81.22)}</m:t>
          </m:r>
        </m:oMath>
      </m:oMathPara>
    </w:p>
    <w:p w14:paraId="0168E452" w14:textId="77777777" w:rsidR="00C93891" w:rsidRPr="00BB731D" w:rsidRDefault="00DF50F2" w:rsidP="00C93891">
      <w:pPr>
        <w:ind w:left="1010"/>
        <w:rPr>
          <w:rFonts w:ascii="Cambria Math" w:hAnsi="Cambria Math"/>
          <w:sz w:val="18"/>
          <w:szCs w:val="18"/>
          <w:lang w:val="es-ES"/>
        </w:rPr>
      </w:pPr>
      <m:oMathPara>
        <m:oMathParaPr>
          <m:jc m:val="left"/>
        </m:oMathParaPr>
        <m:oMath>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3</m:t>
                  </m:r>
                </m:sub>
              </m:sSub>
            </m:e>
          </m:acc>
          <m:r>
            <w:rPr>
              <w:rFonts w:ascii="Cambria Math" w:hAnsi="Cambria Math"/>
              <w:sz w:val="18"/>
              <w:szCs w:val="18"/>
              <w:lang w:val="es-ES"/>
            </w:rPr>
            <m:t>={</m:t>
          </m:r>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3</m:t>
              </m:r>
            </m:sub>
          </m:sSub>
          <m:r>
            <w:rPr>
              <w:rFonts w:ascii="Cambria Math" w:hAnsi="Cambria Math"/>
              <w:sz w:val="18"/>
              <w:szCs w:val="18"/>
              <w:lang w:val="es-ES"/>
            </w:rPr>
            <m:t>, (63.17, 71.50, 79.83)}</m:t>
          </m:r>
        </m:oMath>
      </m:oMathPara>
    </w:p>
    <w:p w14:paraId="300BCCB2" w14:textId="77777777" w:rsidR="00C93891" w:rsidRPr="00BB731D" w:rsidRDefault="00C93891" w:rsidP="00C93891">
      <w:pPr>
        <w:rPr>
          <w:sz w:val="18"/>
          <w:szCs w:val="18"/>
          <w:lang w:val="es-ES"/>
        </w:rPr>
      </w:pPr>
    </w:p>
    <w:p w14:paraId="4FB89744" w14:textId="77777777" w:rsidR="00C93891" w:rsidRPr="00BB731D" w:rsidRDefault="00C93891" w:rsidP="00C93891">
      <w:pPr>
        <w:rPr>
          <w:sz w:val="18"/>
          <w:szCs w:val="18"/>
          <w:lang w:val="es-ES"/>
        </w:rPr>
      </w:pPr>
      <w:r w:rsidRPr="00BB731D">
        <w:rPr>
          <w:sz w:val="18"/>
          <w:szCs w:val="18"/>
          <w:lang w:val="es-ES"/>
        </w:rPr>
        <w:t>TERCER CASO</w:t>
      </w:r>
    </w:p>
    <w:p w14:paraId="778FDF6F" w14:textId="77777777" w:rsidR="00C93891" w:rsidRPr="00BB731D" w:rsidRDefault="00DF50F2" w:rsidP="00C93891">
      <w:pPr>
        <w:ind w:left="1010"/>
        <w:rPr>
          <w:rFonts w:ascii="Cambria Math" w:hAnsi="Cambria Math"/>
          <w:sz w:val="18"/>
          <w:szCs w:val="18"/>
          <w:lang w:val="es-ES"/>
        </w:rPr>
      </w:pPr>
      <m:oMathPara>
        <m:oMathParaPr>
          <m:jc m:val="left"/>
        </m:oMathParaPr>
        <m:oMath>
          <m:acc>
            <m:accPr>
              <m:chr m:val="̃"/>
              <m:ctrlPr>
                <w:rPr>
                  <w:rFonts w:ascii="Cambria Math" w:hAnsi="Cambria Math"/>
                  <w:i/>
                  <w:sz w:val="18"/>
                  <w:szCs w:val="18"/>
                </w:rPr>
              </m:ctrlPr>
            </m:accPr>
            <m:e>
              <m:r>
                <w:rPr>
                  <w:rFonts w:ascii="Cambria Math" w:hAnsi="Cambria Math"/>
                  <w:sz w:val="18"/>
                  <w:szCs w:val="18"/>
                </w:rPr>
                <m:t>I</m:t>
              </m:r>
            </m:e>
          </m:acc>
          <m:r>
            <w:rPr>
              <w:rFonts w:ascii="Cambria Math" w:hAnsi="Cambria Math"/>
              <w:sz w:val="18"/>
              <w:szCs w:val="18"/>
              <w:lang w:val="es-ES"/>
            </w:rPr>
            <m:t>={</m:t>
          </m:r>
          <m:r>
            <w:rPr>
              <w:rFonts w:ascii="Cambria Math" w:hAnsi="Cambria Math"/>
              <w:sz w:val="18"/>
              <w:szCs w:val="18"/>
            </w:rPr>
            <m:t>I</m:t>
          </m:r>
          <m:r>
            <w:rPr>
              <w:rFonts w:ascii="Cambria Math" w:hAnsi="Cambria Math"/>
              <w:sz w:val="18"/>
              <w:szCs w:val="18"/>
              <w:lang w:val="es-ES"/>
            </w:rPr>
            <m:t>, (71.47, 79.80, 88.13)}</m:t>
          </m:r>
        </m:oMath>
      </m:oMathPara>
    </w:p>
    <w:p w14:paraId="657B91AB" w14:textId="77777777" w:rsidR="00C93891" w:rsidRPr="00BB731D" w:rsidRDefault="00DF50F2" w:rsidP="00C93891">
      <w:pPr>
        <w:ind w:left="1010"/>
        <w:rPr>
          <w:rFonts w:ascii="Cambria Math" w:hAnsi="Cambria Math"/>
          <w:sz w:val="18"/>
          <w:szCs w:val="18"/>
          <w:lang w:val="es-ES"/>
        </w:rPr>
      </w:pPr>
      <m:oMathPara>
        <m:oMathParaPr>
          <m:jc m:val="left"/>
        </m:oMathParaPr>
        <m:oMath>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1</m:t>
                  </m:r>
                </m:sub>
              </m:sSub>
            </m:e>
          </m:acc>
          <m:r>
            <w:rPr>
              <w:rFonts w:ascii="Cambria Math" w:hAnsi="Cambria Math"/>
              <w:sz w:val="18"/>
              <w:szCs w:val="18"/>
              <w:lang w:val="es-ES"/>
            </w:rPr>
            <m:t>={</m:t>
          </m:r>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1</m:t>
              </m:r>
            </m:sub>
          </m:sSub>
          <m:r>
            <w:rPr>
              <w:rFonts w:ascii="Cambria Math" w:hAnsi="Cambria Math"/>
              <w:sz w:val="18"/>
              <w:szCs w:val="18"/>
              <w:lang w:val="es-ES"/>
            </w:rPr>
            <m:t>, (58.56, 66.89, 75.22)}</m:t>
          </m:r>
        </m:oMath>
      </m:oMathPara>
    </w:p>
    <w:p w14:paraId="50904023" w14:textId="77777777" w:rsidR="00C93891" w:rsidRPr="00BB731D" w:rsidRDefault="00DF50F2" w:rsidP="00C93891">
      <w:pPr>
        <w:ind w:left="1010"/>
        <w:rPr>
          <w:rFonts w:ascii="Cambria Math" w:hAnsi="Cambria Math"/>
          <w:sz w:val="18"/>
          <w:szCs w:val="18"/>
          <w:lang w:val="es-ES"/>
        </w:rPr>
      </w:pPr>
      <m:oMathPara>
        <m:oMathParaPr>
          <m:jc m:val="left"/>
        </m:oMathParaPr>
        <m:oMath>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2</m:t>
                  </m:r>
                </m:sub>
              </m:sSub>
            </m:e>
          </m:acc>
          <m:r>
            <w:rPr>
              <w:rFonts w:ascii="Cambria Math" w:hAnsi="Cambria Math"/>
              <w:sz w:val="18"/>
              <w:szCs w:val="18"/>
              <w:lang w:val="es-ES"/>
            </w:rPr>
            <m:t>={</m:t>
          </m:r>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2</m:t>
              </m:r>
            </m:sub>
          </m:sSub>
          <m:r>
            <w:rPr>
              <w:rFonts w:ascii="Cambria Math" w:hAnsi="Cambria Math"/>
              <w:sz w:val="18"/>
              <w:szCs w:val="18"/>
              <w:lang w:val="es-ES"/>
            </w:rPr>
            <m:t>, (64.06, 72.39, 80.72)}</m:t>
          </m:r>
        </m:oMath>
      </m:oMathPara>
    </w:p>
    <w:p w14:paraId="48F95196" w14:textId="77777777" w:rsidR="00C93891" w:rsidRPr="00BB731D" w:rsidRDefault="00DF50F2" w:rsidP="00C93891">
      <w:pPr>
        <w:ind w:left="1010"/>
        <w:rPr>
          <w:lang w:val="es-ES"/>
        </w:rPr>
      </w:pPr>
      <m:oMathPara>
        <m:oMathParaPr>
          <m:jc m:val="left"/>
        </m:oMathParaPr>
        <m:oMath>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3</m:t>
                  </m:r>
                </m:sub>
              </m:sSub>
            </m:e>
          </m:acc>
          <m:r>
            <w:rPr>
              <w:rFonts w:ascii="Cambria Math" w:hAnsi="Cambria Math"/>
              <w:sz w:val="18"/>
              <w:szCs w:val="18"/>
              <w:lang w:val="es-ES"/>
            </w:rPr>
            <m:t>={</m:t>
          </m:r>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3</m:t>
              </m:r>
            </m:sub>
          </m:sSub>
          <m:r>
            <w:rPr>
              <w:rFonts w:ascii="Cambria Math" w:hAnsi="Cambria Math"/>
              <w:sz w:val="18"/>
              <w:szCs w:val="18"/>
              <w:lang w:val="es-ES"/>
            </w:rPr>
            <m:t>, (63.47, 71.80, 80.13)}</m:t>
          </m:r>
        </m:oMath>
      </m:oMathPara>
    </w:p>
    <w:p w14:paraId="1FBBBD4A" w14:textId="77777777" w:rsidR="00C93891" w:rsidRDefault="00C93891" w:rsidP="00C93891">
      <w:pPr>
        <w:rPr>
          <w:sz w:val="21"/>
          <w:lang w:val="es-ES" w:eastAsia="es-MX"/>
        </w:rPr>
      </w:pPr>
    </w:p>
    <w:p w14:paraId="0059728A" w14:textId="77777777" w:rsidR="00C93891" w:rsidRDefault="00C93891" w:rsidP="009C44A9">
      <w:pPr>
        <w:ind w:firstLine="202"/>
        <w:jc w:val="both"/>
        <w:rPr>
          <w:lang w:val="es-MX"/>
        </w:rPr>
      </w:pPr>
      <w:r>
        <w:rPr>
          <w:sz w:val="21"/>
          <w:lang w:val="es-ES" w:eastAsia="es-MX"/>
        </w:rPr>
        <w:t xml:space="preserve">Por último, se calcularon las distancias de </w:t>
      </w:r>
      <w:proofErr w:type="spellStart"/>
      <w:r>
        <w:rPr>
          <w:sz w:val="21"/>
          <w:lang w:val="es-ES" w:eastAsia="es-MX"/>
        </w:rPr>
        <w:t>Hamming</w:t>
      </w:r>
      <w:proofErr w:type="spellEnd"/>
      <w:r>
        <w:rPr>
          <w:sz w:val="21"/>
          <w:lang w:val="es-ES" w:eastAsia="es-MX"/>
        </w:rPr>
        <w:t xml:space="preserve">, ecuación (1), </w:t>
      </w:r>
      <w:r>
        <w:rPr>
          <w:lang w:val="es-ES"/>
        </w:rPr>
        <w:t xml:space="preserve">entre los conjuntos difusos </w:t>
      </w:r>
      <w:r w:rsidRPr="009212F8">
        <w:rPr>
          <w:i/>
          <w:lang w:val="es-MX"/>
        </w:rPr>
        <w:t>I, G</w:t>
      </w:r>
      <w:r w:rsidRPr="009212F8">
        <w:rPr>
          <w:i/>
          <w:vertAlign w:val="subscript"/>
          <w:lang w:val="es-MX"/>
        </w:rPr>
        <w:t>1</w:t>
      </w:r>
      <w:r w:rsidRPr="009212F8">
        <w:rPr>
          <w:i/>
          <w:lang w:val="es-MX"/>
        </w:rPr>
        <w:t>, G</w:t>
      </w:r>
      <w:r w:rsidRPr="009212F8">
        <w:rPr>
          <w:i/>
          <w:vertAlign w:val="subscript"/>
          <w:lang w:val="es-MX"/>
        </w:rPr>
        <w:t xml:space="preserve">2, </w:t>
      </w:r>
      <w:r w:rsidRPr="009212F8">
        <w:rPr>
          <w:i/>
          <w:lang w:val="es-MX"/>
        </w:rPr>
        <w:t>y</w:t>
      </w:r>
      <w:r w:rsidRPr="009212F8">
        <w:rPr>
          <w:i/>
          <w:vertAlign w:val="subscript"/>
          <w:lang w:val="es-MX"/>
        </w:rPr>
        <w:t xml:space="preserve"> </w:t>
      </w:r>
      <w:r w:rsidRPr="009212F8">
        <w:rPr>
          <w:i/>
          <w:lang w:val="es-MX"/>
        </w:rPr>
        <w:t>G</w:t>
      </w:r>
      <w:r w:rsidRPr="009212F8">
        <w:rPr>
          <w:i/>
          <w:vertAlign w:val="subscript"/>
          <w:lang w:val="es-MX"/>
        </w:rPr>
        <w:t>3</w:t>
      </w:r>
      <w:r>
        <w:rPr>
          <w:i/>
          <w:lang w:val="es-MX"/>
        </w:rPr>
        <w:t xml:space="preserve">. </w:t>
      </w:r>
      <w:r>
        <w:rPr>
          <w:lang w:val="es-MX"/>
        </w:rPr>
        <w:t>Los resultados se muestran a continuación:</w:t>
      </w:r>
    </w:p>
    <w:p w14:paraId="028BC385" w14:textId="77777777" w:rsidR="00C93891" w:rsidRDefault="00C93891" w:rsidP="00C93891">
      <w:pPr>
        <w:jc w:val="both"/>
        <w:rPr>
          <w:lang w:val="es-MX"/>
        </w:rPr>
      </w:pPr>
    </w:p>
    <w:p w14:paraId="46D87F50" w14:textId="77777777" w:rsidR="00C93891" w:rsidRPr="0006707A" w:rsidRDefault="00C93891" w:rsidP="00C93891">
      <w:pPr>
        <w:rPr>
          <w:sz w:val="18"/>
          <w:szCs w:val="18"/>
          <w:lang w:val="es-ES" w:eastAsia="es-MX"/>
        </w:rPr>
      </w:pPr>
      <w:r w:rsidRPr="009C44A9">
        <w:rPr>
          <w:sz w:val="18"/>
          <w:szCs w:val="18"/>
          <w:lang w:val="es-MX"/>
        </w:rPr>
        <w:t>PRIMER CASO</w:t>
      </w:r>
    </w:p>
    <w:p w14:paraId="7A98F88A" w14:textId="77777777" w:rsidR="00C93891" w:rsidRPr="00BB731D" w:rsidRDefault="00933C9D" w:rsidP="00C93891">
      <w:pPr>
        <w:ind w:left="1212"/>
        <w:jc w:val="both"/>
        <w:rPr>
          <w:sz w:val="18"/>
          <w:szCs w:val="18"/>
          <w:lang w:val="es-ES"/>
        </w:rPr>
      </w:pPr>
      <m:oMathPara>
        <m:oMathParaPr>
          <m:jc m:val="left"/>
        </m:oMathParaPr>
        <m:oMath>
          <m:r>
            <w:rPr>
              <w:rFonts w:ascii="Cambria Math" w:hAnsi="Cambria Math"/>
              <w:sz w:val="18"/>
              <w:szCs w:val="18"/>
            </w:rPr>
            <m:t>d</m:t>
          </m:r>
          <m:r>
            <w:rPr>
              <w:rFonts w:ascii="Cambria Math" w:hAnsi="Cambria Math"/>
              <w:sz w:val="18"/>
              <w:szCs w:val="18"/>
              <w:lang w:val="es-ES"/>
            </w:rPr>
            <m:t>(</m:t>
          </m:r>
          <m:acc>
            <m:accPr>
              <m:chr m:val="̃"/>
              <m:ctrlPr>
                <w:rPr>
                  <w:rFonts w:ascii="Cambria Math" w:hAnsi="Cambria Math"/>
                  <w:i/>
                  <w:sz w:val="18"/>
                  <w:szCs w:val="18"/>
                </w:rPr>
              </m:ctrlPr>
            </m:accPr>
            <m:e>
              <m:r>
                <w:rPr>
                  <w:rFonts w:ascii="Cambria Math" w:hAnsi="Cambria Math"/>
                  <w:sz w:val="18"/>
                  <w:szCs w:val="18"/>
                </w:rPr>
                <m:t>I</m:t>
              </m:r>
            </m:e>
          </m:acc>
          <m:r>
            <w:rPr>
              <w:rFonts w:ascii="Cambria Math" w:hAnsi="Cambria Math"/>
              <w:sz w:val="18"/>
              <w:szCs w:val="18"/>
              <w:lang w:val="es-ES"/>
            </w:rPr>
            <m:t>,</m:t>
          </m:r>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1</m:t>
                  </m:r>
                </m:sub>
              </m:sSub>
            </m:e>
          </m:acc>
          <m:r>
            <w:rPr>
              <w:rFonts w:ascii="Cambria Math" w:hAnsi="Cambria Math"/>
              <w:sz w:val="18"/>
              <w:szCs w:val="18"/>
              <w:lang w:val="es-ES"/>
            </w:rPr>
            <m:t xml:space="preserve">)=0.12 </m:t>
          </m:r>
        </m:oMath>
      </m:oMathPara>
    </w:p>
    <w:p w14:paraId="5983B3E7" w14:textId="77777777" w:rsidR="00C93891" w:rsidRPr="00BB731D" w:rsidRDefault="00933C9D" w:rsidP="00C93891">
      <w:pPr>
        <w:ind w:left="1212"/>
        <w:jc w:val="both"/>
        <w:rPr>
          <w:sz w:val="18"/>
          <w:szCs w:val="18"/>
          <w:lang w:val="es-ES"/>
        </w:rPr>
      </w:pPr>
      <m:oMathPara>
        <m:oMathParaPr>
          <m:jc m:val="left"/>
        </m:oMathParaPr>
        <m:oMath>
          <m:r>
            <w:rPr>
              <w:rFonts w:ascii="Cambria Math" w:hAnsi="Cambria Math"/>
              <w:sz w:val="18"/>
              <w:szCs w:val="18"/>
            </w:rPr>
            <m:t>d</m:t>
          </m:r>
          <m:r>
            <w:rPr>
              <w:rFonts w:ascii="Cambria Math" w:hAnsi="Cambria Math"/>
              <w:sz w:val="18"/>
              <w:szCs w:val="18"/>
              <w:lang w:val="es-ES"/>
            </w:rPr>
            <m:t>(</m:t>
          </m:r>
          <m:acc>
            <m:accPr>
              <m:chr m:val="̃"/>
              <m:ctrlPr>
                <w:rPr>
                  <w:rFonts w:ascii="Cambria Math" w:hAnsi="Cambria Math"/>
                  <w:i/>
                  <w:sz w:val="18"/>
                  <w:szCs w:val="18"/>
                </w:rPr>
              </m:ctrlPr>
            </m:accPr>
            <m:e>
              <m:r>
                <w:rPr>
                  <w:rFonts w:ascii="Cambria Math" w:hAnsi="Cambria Math"/>
                  <w:sz w:val="18"/>
                  <w:szCs w:val="18"/>
                </w:rPr>
                <m:t>I</m:t>
              </m:r>
            </m:e>
          </m:acc>
          <m:r>
            <w:rPr>
              <w:rFonts w:ascii="Cambria Math" w:hAnsi="Cambria Math"/>
              <w:sz w:val="18"/>
              <w:szCs w:val="18"/>
              <w:lang w:val="es-ES"/>
            </w:rPr>
            <m:t>,</m:t>
          </m:r>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2</m:t>
                  </m:r>
                </m:sub>
              </m:sSub>
            </m:e>
          </m:acc>
          <m:r>
            <w:rPr>
              <w:rFonts w:ascii="Cambria Math" w:hAnsi="Cambria Math"/>
              <w:sz w:val="18"/>
              <w:szCs w:val="18"/>
              <w:lang w:val="es-ES"/>
            </w:rPr>
            <m:t xml:space="preserve">)=0.066 </m:t>
          </m:r>
        </m:oMath>
      </m:oMathPara>
    </w:p>
    <w:p w14:paraId="2C9982CE" w14:textId="77777777" w:rsidR="00C93891" w:rsidRPr="00BB731D" w:rsidRDefault="00933C9D" w:rsidP="00C93891">
      <w:pPr>
        <w:ind w:left="1212"/>
        <w:jc w:val="both"/>
        <w:rPr>
          <w:sz w:val="18"/>
          <w:szCs w:val="18"/>
          <w:lang w:val="es-ES"/>
        </w:rPr>
      </w:pPr>
      <m:oMathPara>
        <m:oMathParaPr>
          <m:jc m:val="left"/>
        </m:oMathParaPr>
        <m:oMath>
          <m:r>
            <w:rPr>
              <w:rFonts w:ascii="Cambria Math" w:hAnsi="Cambria Math"/>
              <w:sz w:val="18"/>
              <w:szCs w:val="18"/>
            </w:rPr>
            <m:t>d</m:t>
          </m:r>
          <m:r>
            <w:rPr>
              <w:rFonts w:ascii="Cambria Math" w:hAnsi="Cambria Math"/>
              <w:sz w:val="18"/>
              <w:szCs w:val="18"/>
              <w:lang w:val="es-ES"/>
            </w:rPr>
            <m:t>(</m:t>
          </m:r>
          <m:acc>
            <m:accPr>
              <m:chr m:val="̃"/>
              <m:ctrlPr>
                <w:rPr>
                  <w:rFonts w:ascii="Cambria Math" w:hAnsi="Cambria Math"/>
                  <w:i/>
                  <w:sz w:val="18"/>
                  <w:szCs w:val="18"/>
                </w:rPr>
              </m:ctrlPr>
            </m:accPr>
            <m:e>
              <m:r>
                <w:rPr>
                  <w:rFonts w:ascii="Cambria Math" w:hAnsi="Cambria Math"/>
                  <w:sz w:val="18"/>
                  <w:szCs w:val="18"/>
                </w:rPr>
                <m:t>I</m:t>
              </m:r>
            </m:e>
          </m:acc>
          <m:r>
            <w:rPr>
              <w:rFonts w:ascii="Cambria Math" w:hAnsi="Cambria Math"/>
              <w:sz w:val="18"/>
              <w:szCs w:val="18"/>
              <w:lang w:val="es-ES"/>
            </w:rPr>
            <m:t>,</m:t>
          </m:r>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3</m:t>
                  </m:r>
                </m:sub>
              </m:sSub>
            </m:e>
          </m:acc>
          <m:r>
            <w:rPr>
              <w:rFonts w:ascii="Cambria Math" w:hAnsi="Cambria Math"/>
              <w:sz w:val="18"/>
              <w:szCs w:val="18"/>
              <w:lang w:val="es-ES"/>
            </w:rPr>
            <m:t xml:space="preserve">)=0.076 </m:t>
          </m:r>
        </m:oMath>
      </m:oMathPara>
    </w:p>
    <w:p w14:paraId="183BE32B" w14:textId="30409C82" w:rsidR="00C93891" w:rsidRPr="00BB731D" w:rsidRDefault="00C93891" w:rsidP="00C93891">
      <w:pPr>
        <w:rPr>
          <w:lang w:val="es-ES"/>
        </w:rPr>
      </w:pPr>
    </w:p>
    <w:p w14:paraId="4C86A34A" w14:textId="3BA5F8ED" w:rsidR="00C93891" w:rsidRPr="00BB731D" w:rsidRDefault="00C93891" w:rsidP="00C93891">
      <w:pPr>
        <w:rPr>
          <w:sz w:val="18"/>
          <w:szCs w:val="18"/>
          <w:lang w:val="es-ES"/>
        </w:rPr>
      </w:pPr>
      <w:r w:rsidRPr="00BB731D">
        <w:rPr>
          <w:sz w:val="18"/>
          <w:szCs w:val="18"/>
          <w:lang w:val="es-ES"/>
        </w:rPr>
        <w:t xml:space="preserve">SEGUNDO CASO </w:t>
      </w:r>
    </w:p>
    <w:p w14:paraId="64333056" w14:textId="639F51A3" w:rsidR="00C93891" w:rsidRPr="00BB731D" w:rsidRDefault="00C93891" w:rsidP="00C93891">
      <w:pPr>
        <w:jc w:val="both"/>
        <w:rPr>
          <w:sz w:val="18"/>
          <w:szCs w:val="18"/>
          <w:lang w:val="es-ES"/>
        </w:rPr>
      </w:pPr>
    </w:p>
    <w:p w14:paraId="1AD24702" w14:textId="77777777" w:rsidR="00C93891" w:rsidRPr="00BB731D" w:rsidRDefault="00933C9D" w:rsidP="00C93891">
      <w:pPr>
        <w:ind w:left="1212"/>
        <w:jc w:val="both"/>
        <w:rPr>
          <w:sz w:val="18"/>
          <w:szCs w:val="18"/>
          <w:lang w:val="es-ES"/>
        </w:rPr>
      </w:pPr>
      <m:oMathPara>
        <m:oMathParaPr>
          <m:jc m:val="left"/>
        </m:oMathParaPr>
        <m:oMath>
          <m:r>
            <w:rPr>
              <w:rFonts w:ascii="Cambria Math" w:hAnsi="Cambria Math"/>
              <w:sz w:val="18"/>
              <w:szCs w:val="18"/>
            </w:rPr>
            <m:t>d</m:t>
          </m:r>
          <m:r>
            <w:rPr>
              <w:rFonts w:ascii="Cambria Math" w:hAnsi="Cambria Math"/>
              <w:sz w:val="18"/>
              <w:szCs w:val="18"/>
              <w:lang w:val="es-ES"/>
            </w:rPr>
            <m:t>(</m:t>
          </m:r>
          <m:acc>
            <m:accPr>
              <m:chr m:val="̃"/>
              <m:ctrlPr>
                <w:rPr>
                  <w:rFonts w:ascii="Cambria Math" w:hAnsi="Cambria Math"/>
                  <w:i/>
                  <w:sz w:val="18"/>
                  <w:szCs w:val="18"/>
                </w:rPr>
              </m:ctrlPr>
            </m:accPr>
            <m:e>
              <m:r>
                <w:rPr>
                  <w:rFonts w:ascii="Cambria Math" w:hAnsi="Cambria Math"/>
                  <w:sz w:val="18"/>
                  <w:szCs w:val="18"/>
                </w:rPr>
                <m:t>I</m:t>
              </m:r>
            </m:e>
          </m:acc>
          <m:r>
            <w:rPr>
              <w:rFonts w:ascii="Cambria Math" w:hAnsi="Cambria Math"/>
              <w:sz w:val="18"/>
              <w:szCs w:val="18"/>
              <w:lang w:val="es-ES"/>
            </w:rPr>
            <m:t>,</m:t>
          </m:r>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1</m:t>
                  </m:r>
                </m:sub>
              </m:sSub>
            </m:e>
          </m:acc>
          <m:r>
            <w:rPr>
              <w:rFonts w:ascii="Cambria Math" w:hAnsi="Cambria Math"/>
              <w:sz w:val="18"/>
              <w:szCs w:val="18"/>
              <w:lang w:val="es-ES"/>
            </w:rPr>
            <m:t>)= 0.12</m:t>
          </m:r>
        </m:oMath>
      </m:oMathPara>
    </w:p>
    <w:p w14:paraId="0FFAE38F" w14:textId="77777777" w:rsidR="00C93891" w:rsidRPr="00BB731D" w:rsidRDefault="00933C9D" w:rsidP="00C93891">
      <w:pPr>
        <w:ind w:left="1212"/>
        <w:jc w:val="both"/>
        <w:rPr>
          <w:sz w:val="18"/>
          <w:szCs w:val="18"/>
          <w:lang w:val="es-ES"/>
        </w:rPr>
      </w:pPr>
      <m:oMathPara>
        <m:oMathParaPr>
          <m:jc m:val="left"/>
        </m:oMathParaPr>
        <m:oMath>
          <m:r>
            <w:rPr>
              <w:rFonts w:ascii="Cambria Math" w:hAnsi="Cambria Math"/>
              <w:sz w:val="18"/>
              <w:szCs w:val="18"/>
            </w:rPr>
            <m:t>d</m:t>
          </m:r>
          <m:r>
            <w:rPr>
              <w:rFonts w:ascii="Cambria Math" w:hAnsi="Cambria Math"/>
              <w:sz w:val="18"/>
              <w:szCs w:val="18"/>
              <w:lang w:val="es-ES"/>
            </w:rPr>
            <m:t>(</m:t>
          </m:r>
          <m:acc>
            <m:accPr>
              <m:chr m:val="̃"/>
              <m:ctrlPr>
                <w:rPr>
                  <w:rFonts w:ascii="Cambria Math" w:hAnsi="Cambria Math"/>
                  <w:i/>
                  <w:sz w:val="18"/>
                  <w:szCs w:val="18"/>
                </w:rPr>
              </m:ctrlPr>
            </m:accPr>
            <m:e>
              <m:r>
                <w:rPr>
                  <w:rFonts w:ascii="Cambria Math" w:hAnsi="Cambria Math"/>
                  <w:sz w:val="18"/>
                  <w:szCs w:val="18"/>
                </w:rPr>
                <m:t>I</m:t>
              </m:r>
            </m:e>
          </m:acc>
          <m:r>
            <w:rPr>
              <w:rFonts w:ascii="Cambria Math" w:hAnsi="Cambria Math"/>
              <w:sz w:val="18"/>
              <w:szCs w:val="18"/>
              <w:lang w:val="es-ES"/>
            </w:rPr>
            <m:t>,</m:t>
          </m:r>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2</m:t>
                  </m:r>
                </m:sub>
              </m:sSub>
            </m:e>
          </m:acc>
          <m:r>
            <w:rPr>
              <w:rFonts w:ascii="Cambria Math" w:hAnsi="Cambria Math"/>
              <w:sz w:val="18"/>
              <w:szCs w:val="18"/>
              <w:lang w:val="es-ES"/>
            </w:rPr>
            <m:t>)= 0.06</m:t>
          </m:r>
        </m:oMath>
      </m:oMathPara>
    </w:p>
    <w:p w14:paraId="26F89189" w14:textId="77777777" w:rsidR="00C93891" w:rsidRPr="00BB731D" w:rsidRDefault="00933C9D" w:rsidP="00C93891">
      <w:pPr>
        <w:ind w:left="1212"/>
        <w:jc w:val="both"/>
        <w:rPr>
          <w:sz w:val="18"/>
          <w:szCs w:val="18"/>
          <w:lang w:val="es-ES"/>
        </w:rPr>
      </w:pPr>
      <m:oMathPara>
        <m:oMathParaPr>
          <m:jc m:val="left"/>
        </m:oMathParaPr>
        <m:oMath>
          <m:r>
            <w:rPr>
              <w:rFonts w:ascii="Cambria Math" w:hAnsi="Cambria Math"/>
              <w:sz w:val="18"/>
              <w:szCs w:val="18"/>
            </w:rPr>
            <m:t>d</m:t>
          </m:r>
          <m:r>
            <w:rPr>
              <w:rFonts w:ascii="Cambria Math" w:hAnsi="Cambria Math"/>
              <w:sz w:val="18"/>
              <w:szCs w:val="18"/>
              <w:lang w:val="es-ES"/>
            </w:rPr>
            <m:t>(</m:t>
          </m:r>
          <m:acc>
            <m:accPr>
              <m:chr m:val="̃"/>
              <m:ctrlPr>
                <w:rPr>
                  <w:rFonts w:ascii="Cambria Math" w:hAnsi="Cambria Math"/>
                  <w:i/>
                  <w:sz w:val="18"/>
                  <w:szCs w:val="18"/>
                </w:rPr>
              </m:ctrlPr>
            </m:accPr>
            <m:e>
              <m:r>
                <w:rPr>
                  <w:rFonts w:ascii="Cambria Math" w:hAnsi="Cambria Math"/>
                  <w:sz w:val="18"/>
                  <w:szCs w:val="18"/>
                </w:rPr>
                <m:t>I</m:t>
              </m:r>
            </m:e>
          </m:acc>
          <m:r>
            <w:rPr>
              <w:rFonts w:ascii="Cambria Math" w:hAnsi="Cambria Math"/>
              <w:sz w:val="18"/>
              <w:szCs w:val="18"/>
              <w:lang w:val="es-ES"/>
            </w:rPr>
            <m:t>,</m:t>
          </m:r>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3</m:t>
                  </m:r>
                </m:sub>
              </m:sSub>
            </m:e>
          </m:acc>
          <m:r>
            <w:rPr>
              <w:rFonts w:ascii="Cambria Math" w:hAnsi="Cambria Math"/>
              <w:sz w:val="18"/>
              <w:szCs w:val="18"/>
              <w:lang w:val="es-ES"/>
            </w:rPr>
            <m:t>)= 0.07</m:t>
          </m:r>
        </m:oMath>
      </m:oMathPara>
    </w:p>
    <w:p w14:paraId="28F3EB2B" w14:textId="0C9E622C" w:rsidR="00C93891" w:rsidRPr="00BB731D" w:rsidRDefault="00C93891" w:rsidP="00C93891">
      <w:pPr>
        <w:rPr>
          <w:sz w:val="18"/>
          <w:szCs w:val="18"/>
          <w:lang w:val="es-ES"/>
        </w:rPr>
      </w:pPr>
    </w:p>
    <w:p w14:paraId="3091A584" w14:textId="62D7C9F9" w:rsidR="00C93891" w:rsidRPr="00BB731D" w:rsidRDefault="00C93891" w:rsidP="00C93891">
      <w:pPr>
        <w:rPr>
          <w:sz w:val="18"/>
          <w:szCs w:val="18"/>
          <w:lang w:val="es-ES"/>
        </w:rPr>
      </w:pPr>
      <w:r w:rsidRPr="00BB731D">
        <w:rPr>
          <w:sz w:val="18"/>
          <w:szCs w:val="18"/>
          <w:lang w:val="es-ES"/>
        </w:rPr>
        <w:t>TERCERO CASO</w:t>
      </w:r>
    </w:p>
    <w:p w14:paraId="5E878B13" w14:textId="77777777" w:rsidR="00C93891" w:rsidRPr="00BB731D" w:rsidRDefault="00933C9D" w:rsidP="00C93891">
      <w:pPr>
        <w:ind w:left="1212"/>
        <w:rPr>
          <w:sz w:val="18"/>
          <w:szCs w:val="18"/>
          <w:lang w:val="es-ES"/>
        </w:rPr>
      </w:pPr>
      <m:oMathPara>
        <m:oMathParaPr>
          <m:jc m:val="left"/>
        </m:oMathParaPr>
        <m:oMath>
          <m:r>
            <w:rPr>
              <w:rFonts w:ascii="Cambria Math" w:hAnsi="Cambria Math"/>
              <w:sz w:val="18"/>
              <w:szCs w:val="18"/>
            </w:rPr>
            <m:t>d</m:t>
          </m:r>
          <m:r>
            <w:rPr>
              <w:rFonts w:ascii="Cambria Math" w:hAnsi="Cambria Math"/>
              <w:sz w:val="18"/>
              <w:szCs w:val="18"/>
              <w:lang w:val="es-ES"/>
            </w:rPr>
            <m:t>(</m:t>
          </m:r>
          <m:acc>
            <m:accPr>
              <m:chr m:val="̃"/>
              <m:ctrlPr>
                <w:rPr>
                  <w:rFonts w:ascii="Cambria Math" w:hAnsi="Cambria Math"/>
                  <w:i/>
                  <w:sz w:val="18"/>
                  <w:szCs w:val="18"/>
                </w:rPr>
              </m:ctrlPr>
            </m:accPr>
            <m:e>
              <m:r>
                <w:rPr>
                  <w:rFonts w:ascii="Cambria Math" w:hAnsi="Cambria Math"/>
                  <w:sz w:val="18"/>
                  <w:szCs w:val="18"/>
                </w:rPr>
                <m:t>I</m:t>
              </m:r>
            </m:e>
          </m:acc>
          <m:r>
            <w:rPr>
              <w:rFonts w:ascii="Cambria Math" w:hAnsi="Cambria Math"/>
              <w:sz w:val="18"/>
              <w:szCs w:val="18"/>
              <w:lang w:val="es-ES"/>
            </w:rPr>
            <m:t>,</m:t>
          </m:r>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1</m:t>
                  </m:r>
                </m:sub>
              </m:sSub>
            </m:e>
          </m:acc>
          <m:r>
            <w:rPr>
              <w:rFonts w:ascii="Cambria Math" w:hAnsi="Cambria Math"/>
              <w:sz w:val="18"/>
              <w:szCs w:val="18"/>
              <w:lang w:val="es-ES"/>
            </w:rPr>
            <m:t>)= 0.13</m:t>
          </m:r>
        </m:oMath>
      </m:oMathPara>
    </w:p>
    <w:p w14:paraId="10EF34BE" w14:textId="77777777" w:rsidR="00C93891" w:rsidRPr="00BB731D" w:rsidRDefault="00933C9D" w:rsidP="00C93891">
      <w:pPr>
        <w:ind w:left="1212"/>
        <w:rPr>
          <w:sz w:val="18"/>
          <w:szCs w:val="18"/>
          <w:lang w:val="es-ES"/>
        </w:rPr>
      </w:pPr>
      <m:oMathPara>
        <m:oMathParaPr>
          <m:jc m:val="left"/>
        </m:oMathParaPr>
        <m:oMath>
          <m:r>
            <w:rPr>
              <w:rFonts w:ascii="Cambria Math" w:hAnsi="Cambria Math"/>
              <w:sz w:val="18"/>
              <w:szCs w:val="18"/>
            </w:rPr>
            <m:t>d</m:t>
          </m:r>
          <m:r>
            <w:rPr>
              <w:rFonts w:ascii="Cambria Math" w:hAnsi="Cambria Math"/>
              <w:sz w:val="18"/>
              <w:szCs w:val="18"/>
              <w:lang w:val="es-ES"/>
            </w:rPr>
            <m:t>(</m:t>
          </m:r>
          <m:acc>
            <m:accPr>
              <m:chr m:val="̃"/>
              <m:ctrlPr>
                <w:rPr>
                  <w:rFonts w:ascii="Cambria Math" w:hAnsi="Cambria Math"/>
                  <w:i/>
                  <w:sz w:val="18"/>
                  <w:szCs w:val="18"/>
                </w:rPr>
              </m:ctrlPr>
            </m:accPr>
            <m:e>
              <m:r>
                <w:rPr>
                  <w:rFonts w:ascii="Cambria Math" w:hAnsi="Cambria Math"/>
                  <w:sz w:val="18"/>
                  <w:szCs w:val="18"/>
                </w:rPr>
                <m:t>I</m:t>
              </m:r>
            </m:e>
          </m:acc>
          <m:r>
            <w:rPr>
              <w:rFonts w:ascii="Cambria Math" w:hAnsi="Cambria Math"/>
              <w:sz w:val="18"/>
              <w:szCs w:val="18"/>
              <w:lang w:val="es-ES"/>
            </w:rPr>
            <m:t>,</m:t>
          </m:r>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2</m:t>
                  </m:r>
                </m:sub>
              </m:sSub>
            </m:e>
          </m:acc>
          <m:r>
            <w:rPr>
              <w:rFonts w:ascii="Cambria Math" w:hAnsi="Cambria Math"/>
              <w:sz w:val="18"/>
              <w:szCs w:val="18"/>
              <w:lang w:val="es-ES"/>
            </w:rPr>
            <m:t xml:space="preserve">)=0.07 </m:t>
          </m:r>
        </m:oMath>
      </m:oMathPara>
    </w:p>
    <w:p w14:paraId="43C71286" w14:textId="77777777" w:rsidR="00C93891" w:rsidRPr="00BB5F4F" w:rsidRDefault="00933C9D" w:rsidP="00C93891">
      <w:pPr>
        <w:ind w:left="1212"/>
        <w:rPr>
          <w:sz w:val="18"/>
          <w:szCs w:val="18"/>
          <w:lang w:val="es-ES"/>
        </w:rPr>
      </w:pPr>
      <m:oMathPara>
        <m:oMathParaPr>
          <m:jc m:val="left"/>
        </m:oMathParaPr>
        <m:oMath>
          <m:r>
            <w:rPr>
              <w:rFonts w:ascii="Cambria Math" w:hAnsi="Cambria Math"/>
              <w:sz w:val="18"/>
              <w:szCs w:val="18"/>
            </w:rPr>
            <m:t>d</m:t>
          </m:r>
          <m:r>
            <w:rPr>
              <w:rFonts w:ascii="Cambria Math" w:hAnsi="Cambria Math"/>
              <w:sz w:val="18"/>
              <w:szCs w:val="18"/>
              <w:lang w:val="es-ES"/>
            </w:rPr>
            <m:t>(</m:t>
          </m:r>
          <m:acc>
            <m:accPr>
              <m:chr m:val="̃"/>
              <m:ctrlPr>
                <w:rPr>
                  <w:rFonts w:ascii="Cambria Math" w:hAnsi="Cambria Math"/>
                  <w:i/>
                  <w:sz w:val="18"/>
                  <w:szCs w:val="18"/>
                </w:rPr>
              </m:ctrlPr>
            </m:accPr>
            <m:e>
              <m:r>
                <w:rPr>
                  <w:rFonts w:ascii="Cambria Math" w:hAnsi="Cambria Math"/>
                  <w:sz w:val="18"/>
                  <w:szCs w:val="18"/>
                </w:rPr>
                <m:t>I</m:t>
              </m:r>
            </m:e>
          </m:acc>
          <m:r>
            <w:rPr>
              <w:rFonts w:ascii="Cambria Math" w:hAnsi="Cambria Math"/>
              <w:sz w:val="18"/>
              <w:szCs w:val="18"/>
              <w:lang w:val="es-ES"/>
            </w:rPr>
            <m:t>,</m:t>
          </m:r>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ES"/>
                    </w:rPr>
                    <m:t>3</m:t>
                  </m:r>
                </m:sub>
              </m:sSub>
            </m:e>
          </m:acc>
          <m:r>
            <w:rPr>
              <w:rFonts w:ascii="Cambria Math" w:hAnsi="Cambria Math"/>
              <w:sz w:val="18"/>
              <w:szCs w:val="18"/>
              <w:lang w:val="es-ES"/>
            </w:rPr>
            <m:t xml:space="preserve">)=0.08 </m:t>
          </m:r>
        </m:oMath>
      </m:oMathPara>
    </w:p>
    <w:p w14:paraId="0E68043D" w14:textId="77777777" w:rsidR="00BB5F4F" w:rsidRPr="00BB731D" w:rsidRDefault="00BB5F4F" w:rsidP="00C93891">
      <w:pPr>
        <w:ind w:left="1212"/>
        <w:rPr>
          <w:sz w:val="18"/>
          <w:szCs w:val="18"/>
          <w:lang w:val="es-ES"/>
        </w:rPr>
      </w:pPr>
    </w:p>
    <w:p w14:paraId="471E6CAE" w14:textId="77777777" w:rsidR="009C44A9" w:rsidRDefault="00C93891" w:rsidP="009C44A9">
      <w:pPr>
        <w:ind w:firstLine="202"/>
        <w:jc w:val="both"/>
        <w:rPr>
          <w:lang w:val="es-MX" w:eastAsia="es-MX"/>
        </w:rPr>
      </w:pPr>
      <w:r w:rsidRPr="00BD7083">
        <w:rPr>
          <w:lang w:val="es-MX" w:eastAsia="es-MX"/>
        </w:rPr>
        <w:t xml:space="preserve">Para los diferentes niveles de exigencia tenemos que la distancia mínima es </w:t>
      </w:r>
      <m:oMath>
        <m:r>
          <w:rPr>
            <w:rFonts w:ascii="Cambria Math" w:hAnsi="Cambria Math"/>
            <w:sz w:val="18"/>
            <w:szCs w:val="18"/>
          </w:rPr>
          <m:t>d</m:t>
        </m:r>
        <m:r>
          <w:rPr>
            <w:rFonts w:ascii="Cambria Math" w:hAnsi="Cambria Math"/>
            <w:sz w:val="18"/>
            <w:szCs w:val="18"/>
            <w:lang w:val="es-MX"/>
          </w:rPr>
          <m:t>(</m:t>
        </m:r>
        <m:acc>
          <m:accPr>
            <m:chr m:val="̃"/>
            <m:ctrlPr>
              <w:rPr>
                <w:rFonts w:ascii="Cambria Math" w:hAnsi="Cambria Math"/>
                <w:i/>
                <w:sz w:val="18"/>
                <w:szCs w:val="18"/>
              </w:rPr>
            </m:ctrlPr>
          </m:accPr>
          <m:e>
            <m:r>
              <w:rPr>
                <w:rFonts w:ascii="Cambria Math" w:hAnsi="Cambria Math"/>
                <w:sz w:val="18"/>
                <w:szCs w:val="18"/>
              </w:rPr>
              <m:t>I</m:t>
            </m:r>
          </m:e>
        </m:acc>
        <m:r>
          <w:rPr>
            <w:rFonts w:ascii="Cambria Math" w:hAnsi="Cambria Math"/>
            <w:sz w:val="18"/>
            <w:szCs w:val="18"/>
            <w:lang w:val="es-MX"/>
          </w:rPr>
          <m:t>,</m:t>
        </m:r>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G</m:t>
                </m:r>
              </m:e>
              <m:sub>
                <m:r>
                  <w:rPr>
                    <w:rFonts w:ascii="Cambria Math" w:hAnsi="Cambria Math"/>
                    <w:sz w:val="18"/>
                    <w:szCs w:val="18"/>
                    <w:lang w:val="es-MX"/>
                  </w:rPr>
                  <m:t>2</m:t>
                </m:r>
              </m:sub>
            </m:sSub>
          </m:e>
        </m:acc>
        <m:r>
          <w:rPr>
            <w:rFonts w:ascii="Cambria Math" w:hAnsi="Cambria Math"/>
            <w:sz w:val="18"/>
            <w:szCs w:val="18"/>
            <w:lang w:val="es-MX"/>
          </w:rPr>
          <m:t>)</m:t>
        </m:r>
      </m:oMath>
      <w:r w:rsidRPr="00BD7083">
        <w:rPr>
          <w:lang w:val="es-MX" w:eastAsia="es-MX"/>
        </w:rPr>
        <w:t>, lo que significa que el mejor sustituto para Radamel Falcao es Jackson Martínez.</w:t>
      </w:r>
    </w:p>
    <w:p w14:paraId="753C2C6B" w14:textId="5927D5C5" w:rsidR="009C44A9" w:rsidRDefault="00E446B3" w:rsidP="009C44A9">
      <w:pPr>
        <w:ind w:firstLine="202"/>
        <w:jc w:val="both"/>
        <w:rPr>
          <w:lang w:val="es-MX" w:eastAsia="es-MX"/>
        </w:rPr>
      </w:pPr>
      <w:r>
        <w:rPr>
          <w:lang w:val="es-MX" w:eastAsia="es-MX"/>
        </w:rPr>
        <w:t>Contrastando este resultado con lo ocurrido en Brasil 2014 podemos observar que</w:t>
      </w:r>
      <w:r w:rsidRPr="00BD7083">
        <w:rPr>
          <w:lang w:val="es-MX" w:eastAsia="es-MX"/>
        </w:rPr>
        <w:t xml:space="preserve"> la decisión tomada por el </w:t>
      </w:r>
      <w:r w:rsidR="000C3171">
        <w:rPr>
          <w:lang w:val="es-MX" w:eastAsia="es-MX"/>
        </w:rPr>
        <w:t xml:space="preserve">Director Técnico José Pékerman difiere del resultado obtenido, puesto que </w:t>
      </w:r>
      <w:r w:rsidRPr="00BD7083">
        <w:rPr>
          <w:lang w:val="es-MX" w:eastAsia="es-MX"/>
        </w:rPr>
        <w:t>de los cinco partidos que disputó la Selección Colombiana de Fútbol en el mundial, Martínez sólo inició dos, dos entró de cambio, y en el último, contra Brásil, el delantero se quedó en la banca. Pese a esto, Martínez anotó dos goles (siendo, después de James Rodríguez el jugador con más anotaciones de la Selección Colombiana durante el mundial), y en el partido contra la Selección de Japón, fue elegido jugador del partido.</w:t>
      </w:r>
      <w:r w:rsidR="009C44A9">
        <w:rPr>
          <w:lang w:val="es-MX" w:eastAsia="es-MX"/>
        </w:rPr>
        <w:t xml:space="preserve"> </w:t>
      </w:r>
    </w:p>
    <w:p w14:paraId="20810394" w14:textId="02697433" w:rsidR="00E446B3" w:rsidRPr="009269E5" w:rsidRDefault="009C44A9" w:rsidP="009C44A9">
      <w:pPr>
        <w:ind w:firstLine="202"/>
        <w:jc w:val="both"/>
        <w:rPr>
          <w:sz w:val="21"/>
          <w:lang w:val="es-MX" w:eastAsia="es-MX"/>
        </w:rPr>
      </w:pPr>
      <w:r>
        <w:rPr>
          <w:lang w:val="es-MX" w:eastAsia="es-MX"/>
        </w:rPr>
        <w:t>Quizá</w:t>
      </w:r>
      <w:r w:rsidR="00E446B3" w:rsidRPr="00BD7083">
        <w:rPr>
          <w:lang w:val="es-MX" w:eastAsia="es-MX"/>
        </w:rPr>
        <w:t>,</w:t>
      </w:r>
      <w:r>
        <w:rPr>
          <w:lang w:val="es-MX" w:eastAsia="es-MX"/>
        </w:rPr>
        <w:t xml:space="preserve"> </w:t>
      </w:r>
      <w:r w:rsidR="00E446B3" w:rsidRPr="00BD7083">
        <w:rPr>
          <w:lang w:val="es-MX" w:eastAsia="es-MX"/>
        </w:rPr>
        <w:t xml:space="preserve">si Pékerman </w:t>
      </w:r>
      <w:r w:rsidR="00BD7F63">
        <w:rPr>
          <w:lang w:val="es-MX" w:eastAsia="es-MX"/>
        </w:rPr>
        <w:t>hubie</w:t>
      </w:r>
      <w:r>
        <w:rPr>
          <w:lang w:val="es-MX" w:eastAsia="es-MX"/>
        </w:rPr>
        <w:t xml:space="preserve">se </w:t>
      </w:r>
      <w:r w:rsidR="00BD7F63">
        <w:rPr>
          <w:lang w:val="es-MX" w:eastAsia="es-MX"/>
        </w:rPr>
        <w:t xml:space="preserve">conocido este resultado el jugador </w:t>
      </w:r>
      <w:r w:rsidR="00E446B3" w:rsidRPr="00BD7083">
        <w:rPr>
          <w:lang w:val="es-MX" w:eastAsia="es-MX"/>
        </w:rPr>
        <w:t>Martínez</w:t>
      </w:r>
      <w:r w:rsidR="00BD7F63">
        <w:rPr>
          <w:lang w:val="es-MX" w:eastAsia="es-MX"/>
        </w:rPr>
        <w:t xml:space="preserve">  podría</w:t>
      </w:r>
      <w:r w:rsidR="00E446B3" w:rsidRPr="00BD7083">
        <w:rPr>
          <w:lang w:val="es-MX" w:eastAsia="es-MX"/>
        </w:rPr>
        <w:t xml:space="preserve"> haber sido la diferencia, para mejorar la marca goleadora del equipo.</w:t>
      </w:r>
    </w:p>
    <w:p w14:paraId="1072FE3D" w14:textId="32446259" w:rsidR="00E446B3" w:rsidRDefault="00E446B3" w:rsidP="00E446B3">
      <w:pPr>
        <w:pStyle w:val="Heading1"/>
        <w:rPr>
          <w:lang w:val="es-ES"/>
        </w:rPr>
      </w:pPr>
      <w:r>
        <w:rPr>
          <w:lang w:val="es-ES"/>
        </w:rPr>
        <w:t>Conclusiones</w:t>
      </w:r>
    </w:p>
    <w:p w14:paraId="269029DA" w14:textId="54036FC5" w:rsidR="009C44A9" w:rsidRDefault="00E446B3" w:rsidP="00E446B3">
      <w:pPr>
        <w:jc w:val="both"/>
        <w:rPr>
          <w:lang w:val="es-MX"/>
        </w:rPr>
      </w:pPr>
      <w:r w:rsidRPr="007778B3">
        <w:rPr>
          <w:lang w:val="es-MX"/>
        </w:rPr>
        <w:t xml:space="preserve">La selección de personal es de gran importancia para cualquier empresa. La principal aportación de este trabajo es la aplicación de las matemáticas (lógica difusa) al proceso de selección del mejor sustituto para un jugador en una selección nacional. Para fines ilustrativos se consideraron ciertas restricciones que pueden ser omitidas en trabajo futuro, como son, el adversario, los juegos anteriores, </w:t>
      </w:r>
      <w:r w:rsidR="007F236B">
        <w:rPr>
          <w:lang w:val="es-MX"/>
        </w:rPr>
        <w:t xml:space="preserve">alineación, </w:t>
      </w:r>
      <w:r w:rsidRPr="007778B3">
        <w:rPr>
          <w:lang w:val="es-MX"/>
        </w:rPr>
        <w:t>etc. Por último, se menciona que se pueden utilizar más o menos etiquetas lingüísticas, diferentes funciones de membresía (trapezoidales, gaussianas, entre otras).</w:t>
      </w:r>
      <w:r w:rsidR="009C44A9">
        <w:rPr>
          <w:lang w:val="es-MX"/>
        </w:rPr>
        <w:t xml:space="preserve"> </w:t>
      </w:r>
    </w:p>
    <w:p w14:paraId="03A252D0" w14:textId="701F5B3F" w:rsidR="00E446B3" w:rsidRDefault="00E446B3" w:rsidP="009C44A9">
      <w:pPr>
        <w:ind w:firstLine="202"/>
        <w:jc w:val="both"/>
        <w:rPr>
          <w:lang w:val="es-MX"/>
        </w:rPr>
      </w:pPr>
      <w:r w:rsidRPr="007778B3">
        <w:rPr>
          <w:lang w:val="es-MX"/>
        </w:rPr>
        <w:t>El caso tratado en este trabajo (</w:t>
      </w:r>
      <w:r>
        <w:rPr>
          <w:lang w:val="es-MX"/>
        </w:rPr>
        <w:t>s</w:t>
      </w:r>
      <w:r w:rsidRPr="007778B3">
        <w:rPr>
          <w:lang w:val="es-MX"/>
        </w:rPr>
        <w:t xml:space="preserve">elección de jugadores) puede ser extendido a otros ámbitos donde también se requiera seleccionar personal, llámese empleo, alumnado, clientela, etc. Lo más valioso de esta técnica es que pretende dejar a un lado puntos de vista, o percepciones subjetivas a la hora de escoger al elemento más apto, dado que los apropiados criterios de calificación, y su ponderación, disminuyen ambigüedades, y se estará más cerca de la decisión correcta. </w:t>
      </w:r>
    </w:p>
    <w:p w14:paraId="054F9509" w14:textId="70345491" w:rsidR="009C44A9" w:rsidRDefault="00BB0189" w:rsidP="00BB0189">
      <w:pPr>
        <w:pStyle w:val="ReferenceHead"/>
        <w:rPr>
          <w:lang w:val="es-MX"/>
        </w:rPr>
      </w:pPr>
      <w:r>
        <w:rPr>
          <w:lang w:val="es-MX"/>
        </w:rPr>
        <w:t>Agradecimientos</w:t>
      </w:r>
    </w:p>
    <w:p w14:paraId="591538D5" w14:textId="47EDE25A" w:rsidR="009C44A9" w:rsidRPr="00BB0189" w:rsidRDefault="009C44A9" w:rsidP="00BB0189">
      <w:pPr>
        <w:jc w:val="both"/>
        <w:rPr>
          <w:b/>
          <w:lang w:val="es-MX"/>
        </w:rPr>
      </w:pPr>
      <w:r w:rsidRPr="00BB0189">
        <w:rPr>
          <w:lang w:val="es-MX"/>
        </w:rPr>
        <w:t>Los autores agrade</w:t>
      </w:r>
      <w:r w:rsidR="001138F0">
        <w:rPr>
          <w:lang w:val="es-MX"/>
        </w:rPr>
        <w:t>ce</w:t>
      </w:r>
      <w:r w:rsidRPr="00BB0189">
        <w:rPr>
          <w:lang w:val="es-MX"/>
        </w:rPr>
        <w:t xml:space="preserve">n al Mtro. Roberto Pozos por su impulso para participar en </w:t>
      </w:r>
      <w:r w:rsidR="00BB0189" w:rsidRPr="00BB0189">
        <w:rPr>
          <w:lang w:val="es-MX"/>
        </w:rPr>
        <w:t>el Concurso Lasallista de Investigación, Desarrollo e innovación  “Hno. Salvador González”.</w:t>
      </w:r>
    </w:p>
    <w:p w14:paraId="1E3236EC" w14:textId="2E6062D3" w:rsidR="00F540A6" w:rsidRPr="00BB0189" w:rsidRDefault="006E31C2">
      <w:pPr>
        <w:pStyle w:val="ReferenceHead"/>
        <w:rPr>
          <w:lang w:val="es-MX"/>
        </w:rPr>
      </w:pPr>
      <w:r w:rsidRPr="00BB0189">
        <w:rPr>
          <w:lang w:val="es-MX"/>
        </w:rPr>
        <w:lastRenderedPageBreak/>
        <w:t>Referencia</w:t>
      </w:r>
      <w:r w:rsidR="00F540A6" w:rsidRPr="00BB0189">
        <w:rPr>
          <w:lang w:val="es-MX"/>
        </w:rPr>
        <w:t>s</w:t>
      </w:r>
    </w:p>
    <w:p w14:paraId="151CA68C" w14:textId="6276416C" w:rsidR="005052A6" w:rsidRPr="005052A6" w:rsidRDefault="005052A6" w:rsidP="005052A6">
      <w:pPr>
        <w:pStyle w:val="References"/>
        <w:numPr>
          <w:ilvl w:val="0"/>
          <w:numId w:val="19"/>
        </w:numPr>
        <w:rPr>
          <w:lang w:val="es-ES"/>
        </w:rPr>
      </w:pPr>
      <w:r w:rsidRPr="005052A6">
        <w:t xml:space="preserve">FIFA. </w:t>
      </w:r>
      <w:r w:rsidRPr="005052A6">
        <w:rPr>
          <w:lang w:val="es-ES"/>
        </w:rPr>
        <w:t xml:space="preserve">URL: </w:t>
      </w:r>
      <w:hyperlink r:id="rId10" w:history="1">
        <w:r w:rsidRPr="005052A6">
          <w:rPr>
            <w:rStyle w:val="Hyperlink"/>
            <w:lang w:val="es-ES"/>
          </w:rPr>
          <w:t>http://www.fifa.com/worldcup/news/y=2015/m=12/news=2014-fifa-world-cuptm-reached-3-2-billion-viewers-one-billion-watched--2745519.html</w:t>
        </w:r>
      </w:hyperlink>
      <w:r w:rsidRPr="005052A6">
        <w:rPr>
          <w:lang w:val="es-ES"/>
        </w:rPr>
        <w:t>, revisado el 31/09/2017</w:t>
      </w:r>
    </w:p>
    <w:p w14:paraId="08A965A3" w14:textId="77777777" w:rsidR="005052A6" w:rsidRPr="005052A6" w:rsidRDefault="005052A6" w:rsidP="005052A6">
      <w:pPr>
        <w:pStyle w:val="References"/>
        <w:numPr>
          <w:ilvl w:val="0"/>
          <w:numId w:val="0"/>
        </w:numPr>
        <w:ind w:left="360"/>
        <w:rPr>
          <w:lang w:val="es-ES"/>
        </w:rPr>
      </w:pPr>
    </w:p>
    <w:p w14:paraId="14C930C6" w14:textId="68D7415D" w:rsidR="00A8239B" w:rsidRPr="00C93891" w:rsidRDefault="00A8239B" w:rsidP="00A8239B">
      <w:pPr>
        <w:pStyle w:val="References"/>
        <w:numPr>
          <w:ilvl w:val="0"/>
          <w:numId w:val="19"/>
        </w:numPr>
      </w:pPr>
      <w:r w:rsidRPr="008F0A1A">
        <w:t>E.</w:t>
      </w:r>
      <w:r>
        <w:t xml:space="preserve"> </w:t>
      </w:r>
      <w:proofErr w:type="spellStart"/>
      <w:r>
        <w:t>Ozceylan</w:t>
      </w:r>
      <w:proofErr w:type="spellEnd"/>
      <w:r>
        <w:t>, (</w:t>
      </w:r>
      <w:r w:rsidRPr="008F0A1A">
        <w:t>2016</w:t>
      </w:r>
      <w:r>
        <w:t>).</w:t>
      </w:r>
      <w:r w:rsidRPr="008F0A1A">
        <w:t xml:space="preserve"> A mathematical model using AHP priorities for soccer player selection: a case study. </w:t>
      </w:r>
      <w:r w:rsidRPr="008326F5">
        <w:rPr>
          <w:i/>
        </w:rPr>
        <w:t>South African Journal of Industrial Engineering</w:t>
      </w:r>
      <w:r>
        <w:t>, 27(2)</w:t>
      </w:r>
      <w:r w:rsidRPr="008F0A1A">
        <w:t>, pp 190-205.</w:t>
      </w:r>
      <w:r>
        <w:t xml:space="preserve"> </w:t>
      </w:r>
      <w:proofErr w:type="spellStart"/>
      <w:r>
        <w:t>Recuperado</w:t>
      </w:r>
      <w:proofErr w:type="spellEnd"/>
      <w:r>
        <w:t xml:space="preserve"> </w:t>
      </w:r>
      <w:proofErr w:type="spellStart"/>
      <w:r>
        <w:t>desde</w:t>
      </w:r>
      <w:proofErr w:type="spellEnd"/>
      <w:r>
        <w:t>:</w:t>
      </w:r>
      <w:r w:rsidRPr="008F0A1A">
        <w:t xml:space="preserve"> </w:t>
      </w:r>
      <w:hyperlink r:id="rId11" w:history="1">
        <w:r w:rsidRPr="008F0A1A">
          <w:rPr>
            <w:rStyle w:val="Hyperlink"/>
          </w:rPr>
          <w:t>https://dx.doi.org/10.7166/27-2-1265</w:t>
        </w:r>
      </w:hyperlink>
    </w:p>
    <w:p w14:paraId="2FDFB657" w14:textId="1A329C7E" w:rsidR="00C93891" w:rsidRPr="00A8239B" w:rsidRDefault="00C93891" w:rsidP="00C93891">
      <w:pPr>
        <w:pStyle w:val="References"/>
        <w:numPr>
          <w:ilvl w:val="0"/>
          <w:numId w:val="19"/>
        </w:numPr>
        <w:rPr>
          <w:lang w:val="es-MX"/>
        </w:rPr>
      </w:pPr>
      <w:proofErr w:type="spellStart"/>
      <w:r w:rsidRPr="008F0A1A">
        <w:t>Canós</w:t>
      </w:r>
      <w:proofErr w:type="spellEnd"/>
      <w:r w:rsidRPr="008F0A1A">
        <w:t xml:space="preserve"> L. and </w:t>
      </w:r>
      <w:proofErr w:type="spellStart"/>
      <w:r w:rsidRPr="008F0A1A">
        <w:t>Liern</w:t>
      </w:r>
      <w:proofErr w:type="spellEnd"/>
      <w:r w:rsidRPr="008F0A1A">
        <w:t xml:space="preserve"> V.</w:t>
      </w:r>
      <w:r w:rsidR="00A8239B">
        <w:t>, (</w:t>
      </w:r>
      <w:r w:rsidR="00A8239B" w:rsidRPr="008F0A1A">
        <w:t>2008</w:t>
      </w:r>
      <w:r w:rsidR="00A8239B">
        <w:t xml:space="preserve">). </w:t>
      </w:r>
      <w:r w:rsidRPr="008F0A1A">
        <w:t>Soft computing-based aggregation method</w:t>
      </w:r>
      <w:r w:rsidR="00A8239B">
        <w:t>s for human resource management</w:t>
      </w:r>
      <w:r w:rsidRPr="008F0A1A">
        <w:t xml:space="preserve">. </w:t>
      </w:r>
      <w:r w:rsidRPr="00974B9A">
        <w:rPr>
          <w:i/>
        </w:rPr>
        <w:t>European Journal of Operational</w:t>
      </w:r>
      <w:r w:rsidRPr="008F0A1A">
        <w:t xml:space="preserve"> Research. </w:t>
      </w:r>
      <w:r w:rsidR="001651D9" w:rsidRPr="0091472F">
        <w:rPr>
          <w:lang w:val="es-MX"/>
        </w:rPr>
        <w:t>Vol. 189</w:t>
      </w:r>
      <w:r w:rsidRPr="0091472F">
        <w:rPr>
          <w:lang w:val="es-MX"/>
        </w:rPr>
        <w:t>,</w:t>
      </w:r>
      <w:r w:rsidRPr="00A8239B">
        <w:rPr>
          <w:lang w:val="es-MX"/>
        </w:rPr>
        <w:t xml:space="preserve"> pp. 669-681</w:t>
      </w:r>
      <w:r w:rsidR="0091472F">
        <w:rPr>
          <w:lang w:val="es-MX"/>
        </w:rPr>
        <w:t xml:space="preserve">. </w:t>
      </w:r>
      <w:r w:rsidR="00A8239B" w:rsidRPr="00A8239B">
        <w:rPr>
          <w:lang w:val="es-MX"/>
        </w:rPr>
        <w:t xml:space="preserve">Recuperado desde </w:t>
      </w:r>
      <w:r w:rsidRPr="00A8239B">
        <w:rPr>
          <w:lang w:val="es-MX"/>
        </w:rPr>
        <w:t>http://www.sciencedirect.com/science/article/pii/S0165011498001614</w:t>
      </w:r>
    </w:p>
    <w:p w14:paraId="3463033E" w14:textId="4BAB8704" w:rsidR="00C93891" w:rsidRPr="005052A6" w:rsidRDefault="00C93891" w:rsidP="00C93891">
      <w:pPr>
        <w:pStyle w:val="References"/>
        <w:numPr>
          <w:ilvl w:val="0"/>
          <w:numId w:val="19"/>
        </w:numPr>
      </w:pPr>
      <w:r w:rsidRPr="005052A6">
        <w:t>W.F</w:t>
      </w:r>
      <w:r w:rsidR="008326F5" w:rsidRPr="005052A6">
        <w:t xml:space="preserve"> </w:t>
      </w:r>
      <w:proofErr w:type="spellStart"/>
      <w:r w:rsidR="008326F5" w:rsidRPr="005052A6">
        <w:t>Cascio</w:t>
      </w:r>
      <w:proofErr w:type="spellEnd"/>
      <w:r w:rsidR="00A8239B" w:rsidRPr="005052A6">
        <w:t>, (1982).</w:t>
      </w:r>
      <w:r w:rsidRPr="005052A6">
        <w:t xml:space="preserve"> Applied psychology in personnel management, 2nd ed., </w:t>
      </w:r>
      <w:r w:rsidRPr="005052A6">
        <w:rPr>
          <w:i/>
        </w:rPr>
        <w:t xml:space="preserve">Reston, VA: </w:t>
      </w:r>
      <w:proofErr w:type="spellStart"/>
      <w:r w:rsidRPr="005052A6">
        <w:rPr>
          <w:i/>
        </w:rPr>
        <w:t>Reeston</w:t>
      </w:r>
      <w:proofErr w:type="spellEnd"/>
      <w:r w:rsidRPr="005052A6">
        <w:rPr>
          <w:i/>
        </w:rPr>
        <w:t xml:space="preserve"> Publ</w:t>
      </w:r>
      <w:r w:rsidR="00A8239B" w:rsidRPr="005052A6">
        <w:rPr>
          <w:i/>
        </w:rPr>
        <w:t>ishing</w:t>
      </w:r>
      <w:r w:rsidR="00A8239B" w:rsidRPr="005052A6">
        <w:t>, a Prentice Hall Company</w:t>
      </w:r>
      <w:r w:rsidRPr="005052A6">
        <w:t>.</w:t>
      </w:r>
    </w:p>
    <w:p w14:paraId="558040FB" w14:textId="22A08AFA" w:rsidR="00C93891" w:rsidRPr="008F0A1A" w:rsidRDefault="00C93891" w:rsidP="00C93891">
      <w:pPr>
        <w:pStyle w:val="References"/>
        <w:numPr>
          <w:ilvl w:val="0"/>
          <w:numId w:val="19"/>
        </w:numPr>
        <w:rPr>
          <w:lang w:val="es-MX"/>
        </w:rPr>
      </w:pPr>
      <w:r w:rsidRPr="008F0A1A">
        <w:rPr>
          <w:lang w:val="es-MX"/>
        </w:rPr>
        <w:t xml:space="preserve">Cuadra  A., Un modelo matemático de selección de personal basado en validez concurrente. </w:t>
      </w:r>
      <w:r w:rsidRPr="008326F5">
        <w:rPr>
          <w:i/>
          <w:lang w:val="es-MX"/>
        </w:rPr>
        <w:t>Revista de Psicología del Trabajo y de las Organizaciones.</w:t>
      </w:r>
      <w:r w:rsidRPr="008F0A1A">
        <w:rPr>
          <w:lang w:val="es-MX"/>
        </w:rPr>
        <w:t xml:space="preserve"> Colegio Oficial de Psicólogos de Madrid.</w:t>
      </w:r>
    </w:p>
    <w:p w14:paraId="2263BA9F" w14:textId="77777777" w:rsidR="00AA7B4F" w:rsidRDefault="00AA7B4F" w:rsidP="00AA7B4F">
      <w:pPr>
        <w:pStyle w:val="References"/>
        <w:numPr>
          <w:ilvl w:val="0"/>
          <w:numId w:val="19"/>
        </w:numPr>
      </w:pPr>
      <w:r>
        <w:t xml:space="preserve">J.J. Buckley, Y. </w:t>
      </w:r>
      <w:proofErr w:type="spellStart"/>
      <w:r>
        <w:t>Aimin</w:t>
      </w:r>
      <w:proofErr w:type="spellEnd"/>
      <w:r w:rsidRPr="008F0A1A">
        <w:t>,</w:t>
      </w:r>
      <w:r>
        <w:t xml:space="preserve"> (</w:t>
      </w:r>
      <w:r w:rsidRPr="008F0A1A">
        <w:t>2000</w:t>
      </w:r>
      <w:r>
        <w:t>).</w:t>
      </w:r>
      <w:r w:rsidRPr="008F0A1A">
        <w:t xml:space="preserve"> Fuzzy functional analysis (I): </w:t>
      </w:r>
      <w:r w:rsidRPr="00974B9A">
        <w:rPr>
          <w:i/>
        </w:rPr>
        <w:t>Basic concepts, Fuzzy Sets and Systems</w:t>
      </w:r>
      <w:r>
        <w:t>, Vol. 115</w:t>
      </w:r>
      <w:r w:rsidRPr="008F0A1A">
        <w:t xml:space="preserve">, pp 393-402, ISSN 0165-0114, </w:t>
      </w:r>
      <w:proofErr w:type="spellStart"/>
      <w:r>
        <w:t>Recuperado</w:t>
      </w:r>
      <w:proofErr w:type="spellEnd"/>
      <w:r>
        <w:t xml:space="preserve"> </w:t>
      </w:r>
      <w:proofErr w:type="spellStart"/>
      <w:r>
        <w:t>desde</w:t>
      </w:r>
      <w:proofErr w:type="spellEnd"/>
      <w:r>
        <w:t>:</w:t>
      </w:r>
    </w:p>
    <w:p w14:paraId="66FB205B" w14:textId="77777777" w:rsidR="00AA7B4F" w:rsidRPr="00C93891" w:rsidRDefault="00AA7B4F" w:rsidP="00AA7B4F">
      <w:pPr>
        <w:pStyle w:val="References"/>
        <w:numPr>
          <w:ilvl w:val="0"/>
          <w:numId w:val="0"/>
        </w:numPr>
        <w:ind w:left="360"/>
      </w:pPr>
      <w:r w:rsidRPr="008F0A1A">
        <w:t>http://dx.doi.org/10.1016/S0165-0114(98)00161-4.</w:t>
      </w:r>
    </w:p>
    <w:p w14:paraId="3449C6C2" w14:textId="026C83A2" w:rsidR="00C93891" w:rsidRPr="008F0A1A" w:rsidRDefault="008326F5" w:rsidP="00C93891">
      <w:pPr>
        <w:pStyle w:val="References"/>
        <w:numPr>
          <w:ilvl w:val="0"/>
          <w:numId w:val="19"/>
        </w:numPr>
      </w:pPr>
      <w:r w:rsidRPr="008F0A1A">
        <w:t>Gil-</w:t>
      </w:r>
      <w:proofErr w:type="spellStart"/>
      <w:r w:rsidRPr="008F0A1A">
        <w:t>Lafuente</w:t>
      </w:r>
      <w:proofErr w:type="spellEnd"/>
      <w:r w:rsidR="00E957D9">
        <w:t xml:space="preserve"> J.</w:t>
      </w:r>
      <w:r w:rsidR="00C93891" w:rsidRPr="008F0A1A">
        <w:t xml:space="preserve">, </w:t>
      </w:r>
      <w:r w:rsidR="00AA7B4F">
        <w:t>(</w:t>
      </w:r>
      <w:r w:rsidR="00AA7B4F" w:rsidRPr="008F0A1A">
        <w:t>2016</w:t>
      </w:r>
      <w:r w:rsidR="00AA7B4F">
        <w:t xml:space="preserve">). </w:t>
      </w:r>
      <w:r w:rsidR="00C93891" w:rsidRPr="008F0A1A">
        <w:t>An Initial Basis for Optimize the Selection of Athletes Depending on the Needs of Sport Organization,</w:t>
      </w:r>
      <w:r w:rsidR="00C93891" w:rsidRPr="008326F5">
        <w:rPr>
          <w:i/>
        </w:rPr>
        <w:t xml:space="preserve"> International Journal of Business Policy and Economics</w:t>
      </w:r>
      <w:r w:rsidR="001651D9">
        <w:t>, No.9</w:t>
      </w:r>
      <w:r w:rsidR="00C93891" w:rsidRPr="008F0A1A">
        <w:t>, pp 57-67.</w:t>
      </w:r>
    </w:p>
    <w:p w14:paraId="0D5AD7B2" w14:textId="01910FD8" w:rsidR="00C93891" w:rsidRDefault="00C93891" w:rsidP="00C93891">
      <w:pPr>
        <w:pStyle w:val="References"/>
        <w:numPr>
          <w:ilvl w:val="0"/>
          <w:numId w:val="19"/>
        </w:numPr>
      </w:pPr>
      <w:r w:rsidRPr="008F0A1A">
        <w:t>Hamming R. W.,</w:t>
      </w:r>
      <w:r w:rsidR="002811A4">
        <w:t xml:space="preserve"> </w:t>
      </w:r>
      <w:r w:rsidR="00AA7B4F">
        <w:t>(</w:t>
      </w:r>
      <w:r w:rsidR="00AA7B4F" w:rsidRPr="008F0A1A">
        <w:t>1950</w:t>
      </w:r>
      <w:r w:rsidR="00AA7B4F">
        <w:t>).</w:t>
      </w:r>
      <w:r w:rsidRPr="008F0A1A">
        <w:t xml:space="preserve"> Error detecting and error correcting codes, </w:t>
      </w:r>
      <w:r w:rsidRPr="008326F5">
        <w:rPr>
          <w:i/>
        </w:rPr>
        <w:t>Bell System Technical Journal</w:t>
      </w:r>
      <w:r w:rsidR="00AA7B4F">
        <w:t>, No. 29</w:t>
      </w:r>
      <w:r w:rsidRPr="008F0A1A">
        <w:t>, pp 148-161</w:t>
      </w:r>
    </w:p>
    <w:p w14:paraId="449C3EB6" w14:textId="77777777" w:rsidR="006427F4" w:rsidRPr="008F0A1A" w:rsidRDefault="006427F4" w:rsidP="006427F4">
      <w:pPr>
        <w:pStyle w:val="References"/>
        <w:numPr>
          <w:ilvl w:val="0"/>
          <w:numId w:val="19"/>
        </w:numPr>
      </w:pPr>
      <w:r w:rsidRPr="008F0A1A">
        <w:t>Jeffrey</w:t>
      </w:r>
      <w:r>
        <w:t xml:space="preserve"> S.</w:t>
      </w:r>
      <w:r w:rsidRPr="008F0A1A">
        <w:t>,</w:t>
      </w:r>
      <w:r>
        <w:t xml:space="preserve"> (</w:t>
      </w:r>
      <w:r w:rsidRPr="008F0A1A">
        <w:t>2009</w:t>
      </w:r>
      <w:r>
        <w:t xml:space="preserve">). </w:t>
      </w:r>
      <w:r w:rsidRPr="008F0A1A">
        <w:t xml:space="preserve">Hamming distances for conjugates, </w:t>
      </w:r>
      <w:r w:rsidRPr="008326F5">
        <w:rPr>
          <w:i/>
        </w:rPr>
        <w:t>Discrete Mathematics</w:t>
      </w:r>
      <w:r w:rsidRPr="008F0A1A">
        <w:t xml:space="preserve">, </w:t>
      </w:r>
      <w:r>
        <w:t>No. 309</w:t>
      </w:r>
      <w:r w:rsidRPr="008F0A1A">
        <w:t>, pp 4197-4189.</w:t>
      </w:r>
    </w:p>
    <w:p w14:paraId="597B0CC0" w14:textId="77777777" w:rsidR="00AC3D3C" w:rsidRDefault="00AC3D3C" w:rsidP="00AC3D3C">
      <w:pPr>
        <w:pStyle w:val="References"/>
        <w:numPr>
          <w:ilvl w:val="0"/>
          <w:numId w:val="19"/>
        </w:numPr>
      </w:pPr>
      <w:proofErr w:type="spellStart"/>
      <w:r w:rsidRPr="008F0A1A">
        <w:t>Zadeh</w:t>
      </w:r>
      <w:proofErr w:type="spellEnd"/>
      <w:r w:rsidRPr="008F0A1A">
        <w:t xml:space="preserve"> L.A.,</w:t>
      </w:r>
      <w:r>
        <w:t xml:space="preserve"> (</w:t>
      </w:r>
      <w:r w:rsidRPr="008F0A1A">
        <w:t>1965</w:t>
      </w:r>
      <w:r>
        <w:t>)</w:t>
      </w:r>
      <w:r w:rsidRPr="008F0A1A">
        <w:t xml:space="preserve"> Fuzzy s</w:t>
      </w:r>
      <w:r>
        <w:t>ets. I</w:t>
      </w:r>
      <w:r w:rsidRPr="00AA7B4F">
        <w:rPr>
          <w:i/>
        </w:rPr>
        <w:t>nformation and Control</w:t>
      </w:r>
      <w:r>
        <w:rPr>
          <w:i/>
        </w:rPr>
        <w:t xml:space="preserve">, </w:t>
      </w:r>
      <w:r w:rsidRPr="00AA7B4F">
        <w:t>No. 8</w:t>
      </w:r>
      <w:r w:rsidRPr="008F0A1A">
        <w:t>, pp 338-353.</w:t>
      </w:r>
    </w:p>
    <w:p w14:paraId="624D0DB9" w14:textId="74BF823E" w:rsidR="00E20C3B" w:rsidRPr="00321731" w:rsidRDefault="00841FBB" w:rsidP="00E20C3B">
      <w:pPr>
        <w:pStyle w:val="References"/>
        <w:numPr>
          <w:ilvl w:val="0"/>
          <w:numId w:val="19"/>
        </w:numPr>
        <w:rPr>
          <w:lang w:val="es-MX"/>
        </w:rPr>
      </w:pPr>
      <w:proofErr w:type="spellStart"/>
      <w:r w:rsidRPr="005052A6">
        <w:rPr>
          <w:lang w:val="es-ES"/>
        </w:rPr>
        <w:t>SoFIFA</w:t>
      </w:r>
      <w:proofErr w:type="spellEnd"/>
      <w:r w:rsidRPr="005052A6">
        <w:rPr>
          <w:lang w:val="es-ES"/>
        </w:rPr>
        <w:t xml:space="preserve">. </w:t>
      </w:r>
      <w:r w:rsidRPr="00321731">
        <w:rPr>
          <w:lang w:val="es-MX"/>
        </w:rPr>
        <w:t>URL: https://sofifa.com, revisado el 31/09/2017</w:t>
      </w:r>
      <w:r w:rsidR="00E957D9" w:rsidRPr="00321731">
        <w:rPr>
          <w:lang w:val="es-MX"/>
        </w:rPr>
        <w:t>.</w:t>
      </w:r>
    </w:p>
    <w:p w14:paraId="5D6B3C0C" w14:textId="69824707" w:rsidR="00E936D2" w:rsidRPr="00841FBB" w:rsidRDefault="00E936D2" w:rsidP="00C0380E">
      <w:pPr>
        <w:pStyle w:val="References"/>
        <w:numPr>
          <w:ilvl w:val="0"/>
          <w:numId w:val="19"/>
        </w:numPr>
        <w:rPr>
          <w:lang w:val="es-MX"/>
        </w:rPr>
      </w:pPr>
      <w:r w:rsidRPr="00841FBB">
        <w:rPr>
          <w:lang w:val="es-MX"/>
        </w:rPr>
        <w:br w:type="page"/>
      </w:r>
    </w:p>
    <w:p w14:paraId="75EB8527" w14:textId="77777777" w:rsidR="00E936D2" w:rsidRPr="00841FBB" w:rsidRDefault="00E936D2" w:rsidP="00E936D2">
      <w:pPr>
        <w:pStyle w:val="References"/>
        <w:numPr>
          <w:ilvl w:val="0"/>
          <w:numId w:val="0"/>
        </w:numPr>
        <w:ind w:left="360"/>
        <w:rPr>
          <w:lang w:val="es-MX"/>
        </w:rPr>
      </w:pPr>
    </w:p>
    <w:p w14:paraId="67601F7A" w14:textId="77777777" w:rsidR="00E936D2" w:rsidRPr="00841FBB" w:rsidRDefault="00E936D2" w:rsidP="00E936D2">
      <w:pPr>
        <w:pStyle w:val="References"/>
        <w:numPr>
          <w:ilvl w:val="0"/>
          <w:numId w:val="0"/>
        </w:numPr>
        <w:ind w:left="360"/>
        <w:rPr>
          <w:lang w:val="es-MX"/>
        </w:rPr>
      </w:pPr>
    </w:p>
    <w:p w14:paraId="6DA48454" w14:textId="77777777" w:rsidR="00E936D2" w:rsidRPr="00841FBB" w:rsidRDefault="00E936D2" w:rsidP="00E936D2">
      <w:pPr>
        <w:pStyle w:val="References"/>
        <w:numPr>
          <w:ilvl w:val="0"/>
          <w:numId w:val="0"/>
        </w:numPr>
        <w:ind w:left="360"/>
        <w:rPr>
          <w:lang w:val="es-MX"/>
        </w:rPr>
        <w:sectPr w:rsidR="00E936D2" w:rsidRPr="00841FBB" w:rsidSect="0098187A">
          <w:headerReference w:type="even" r:id="rId12"/>
          <w:headerReference w:type="default" r:id="rId13"/>
          <w:footerReference w:type="even" r:id="rId14"/>
          <w:headerReference w:type="first" r:id="rId15"/>
          <w:pgSz w:w="12240" w:h="15840" w:code="1"/>
          <w:pgMar w:top="1077" w:right="964" w:bottom="1134" w:left="964" w:header="431" w:footer="431" w:gutter="0"/>
          <w:cols w:num="2" w:space="288"/>
          <w:titlePg/>
          <w:docGrid w:linePitch="272"/>
        </w:sectPr>
      </w:pPr>
    </w:p>
    <w:p w14:paraId="5B7571C4" w14:textId="77777777" w:rsidR="00E936D2" w:rsidRPr="00E20C3B" w:rsidRDefault="00E936D2" w:rsidP="00E936D2">
      <w:pPr>
        <w:pStyle w:val="References"/>
        <w:numPr>
          <w:ilvl w:val="0"/>
          <w:numId w:val="0"/>
        </w:numPr>
        <w:ind w:left="360"/>
        <w:rPr>
          <w:lang w:val="es-ES"/>
        </w:rPr>
      </w:pPr>
      <w:r w:rsidRPr="00E20C3B">
        <w:rPr>
          <w:lang w:val="es-ES"/>
        </w:rPr>
        <w:lastRenderedPageBreak/>
        <w:t>Anexos</w:t>
      </w:r>
    </w:p>
    <w:p w14:paraId="439A51BB" w14:textId="77777777" w:rsidR="00E936D2" w:rsidRPr="00E20C3B" w:rsidRDefault="00E936D2" w:rsidP="00E936D2">
      <w:pPr>
        <w:pStyle w:val="References"/>
        <w:numPr>
          <w:ilvl w:val="0"/>
          <w:numId w:val="0"/>
        </w:numPr>
        <w:ind w:left="360"/>
        <w:rPr>
          <w:lang w:val="es-ES"/>
        </w:rPr>
      </w:pPr>
    </w:p>
    <w:p w14:paraId="123E517F" w14:textId="77777777" w:rsidR="00E936D2" w:rsidRDefault="00E936D2" w:rsidP="00E936D2">
      <w:pPr>
        <w:rPr>
          <w:lang w:val="es-MX"/>
        </w:rPr>
      </w:pPr>
      <w:r w:rsidRPr="00C93891">
        <w:rPr>
          <w:noProof/>
        </w:rPr>
        <w:drawing>
          <wp:inline distT="0" distB="0" distL="0" distR="0" wp14:anchorId="3B586197" wp14:editId="0C55EA26">
            <wp:extent cx="6855321" cy="1190445"/>
            <wp:effectExtent l="0" t="0" r="3175" b="0"/>
            <wp:docPr id="144" name="Picture 5" descr="grafica%20mi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fica%20miu"/>
                    <pic:cNvPicPr>
                      <a:picLocks noChangeAspect="1" noChangeArrowheads="1"/>
                    </pic:cNvPicPr>
                  </pic:nvPicPr>
                  <pic:blipFill>
                    <a:blip r:embed="rId16">
                      <a:extLst>
                        <a:ext uri="{BEBA8EAE-BF5A-486C-A8C5-ECC9F3942E4B}">
                          <a14:imgProps xmlns:a14="http://schemas.microsoft.com/office/drawing/2010/main">
                            <a14:imgLayer r:embed="rId17">
                              <a14:imgEffect>
                                <a14:sharpenSoften amount="25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6907744" cy="1199548"/>
                    </a:xfrm>
                    <a:prstGeom prst="rect">
                      <a:avLst/>
                    </a:prstGeom>
                    <a:noFill/>
                    <a:ln>
                      <a:noFill/>
                    </a:ln>
                  </pic:spPr>
                </pic:pic>
              </a:graphicData>
            </a:graphic>
          </wp:inline>
        </w:drawing>
      </w:r>
    </w:p>
    <w:p w14:paraId="7BC93173" w14:textId="77777777" w:rsidR="00E936D2" w:rsidRDefault="00E936D2" w:rsidP="00E936D2">
      <w:pPr>
        <w:adjustRightInd w:val="0"/>
        <w:ind w:left="404"/>
        <w:jc w:val="both"/>
        <w:rPr>
          <w:sz w:val="18"/>
          <w:szCs w:val="18"/>
          <w:lang w:val="es-ES"/>
        </w:rPr>
      </w:pPr>
      <w:r w:rsidRPr="007F4EDE">
        <w:rPr>
          <w:sz w:val="18"/>
          <w:szCs w:val="18"/>
          <w:lang w:val="es-ES"/>
        </w:rPr>
        <w:t>Figura</w:t>
      </w:r>
      <w:r>
        <w:rPr>
          <w:sz w:val="18"/>
          <w:szCs w:val="18"/>
          <w:lang w:val="es-ES"/>
        </w:rPr>
        <w:t xml:space="preserve"> 2</w:t>
      </w:r>
      <w:r w:rsidRPr="007F4EDE">
        <w:rPr>
          <w:sz w:val="18"/>
          <w:szCs w:val="18"/>
          <w:lang w:val="es-ES"/>
        </w:rPr>
        <w:t xml:space="preserve">. Gráfica de </w:t>
      </w:r>
      <w:r w:rsidRPr="007F4EDE">
        <w:rPr>
          <w:sz w:val="18"/>
          <w:szCs w:val="18"/>
          <w:lang w:val="es-ES"/>
        </w:rPr>
        <w:sym w:font="Symbol" w:char="F06D"/>
      </w:r>
      <w:r w:rsidRPr="007F4EDE">
        <w:rPr>
          <w:sz w:val="18"/>
          <w:szCs w:val="18"/>
          <w:vertAlign w:val="subscript"/>
          <w:lang w:val="es-ES"/>
        </w:rPr>
        <w:t>A</w:t>
      </w:r>
      <w:r w:rsidRPr="007F4EDE">
        <w:rPr>
          <w:sz w:val="18"/>
          <w:szCs w:val="18"/>
          <w:lang w:val="es-ES"/>
        </w:rPr>
        <w:t>(</w:t>
      </w:r>
      <w:r w:rsidRPr="007F4EDE">
        <w:rPr>
          <w:i/>
          <w:sz w:val="18"/>
          <w:szCs w:val="18"/>
          <w:lang w:val="es-ES"/>
        </w:rPr>
        <w:t>x</w:t>
      </w:r>
      <w:r w:rsidRPr="007F4EDE">
        <w:rPr>
          <w:sz w:val="18"/>
          <w:szCs w:val="18"/>
          <w:lang w:val="es-ES"/>
        </w:rPr>
        <w:t>)</w:t>
      </w:r>
      <w:r>
        <w:rPr>
          <w:sz w:val="18"/>
          <w:szCs w:val="18"/>
          <w:lang w:val="es-ES"/>
        </w:rPr>
        <w:t>, con las etiquetas del Cuadro I</w:t>
      </w:r>
    </w:p>
    <w:p w14:paraId="707B1172" w14:textId="77777777" w:rsidR="00E936D2" w:rsidRPr="00E936D2" w:rsidRDefault="00E936D2" w:rsidP="00E936D2">
      <w:pPr>
        <w:pStyle w:val="References"/>
        <w:numPr>
          <w:ilvl w:val="0"/>
          <w:numId w:val="0"/>
        </w:numPr>
        <w:ind w:left="360"/>
        <w:rPr>
          <w:lang w:val="es-ES"/>
        </w:rPr>
      </w:pPr>
    </w:p>
    <w:p w14:paraId="3C59283E" w14:textId="77777777" w:rsidR="00EA4C21" w:rsidRPr="00E936D2" w:rsidRDefault="00EA4C21" w:rsidP="00C3597A">
      <w:pPr>
        <w:pStyle w:val="References"/>
        <w:numPr>
          <w:ilvl w:val="0"/>
          <w:numId w:val="0"/>
        </w:numPr>
        <w:ind w:left="360"/>
        <w:rPr>
          <w:lang w:val="es-MX"/>
        </w:rPr>
      </w:pPr>
    </w:p>
    <w:sectPr w:rsidR="00EA4C21" w:rsidRPr="00E936D2" w:rsidSect="00E936D2">
      <w:type w:val="continuous"/>
      <w:pgSz w:w="12240" w:h="15840" w:code="1"/>
      <w:pgMar w:top="1077" w:right="964" w:bottom="1134" w:left="964" w:header="431" w:footer="431" w:gutter="0"/>
      <w:cols w:space="288"/>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3393BF" w14:textId="77777777" w:rsidR="003C6C54" w:rsidRDefault="003C6C54">
      <w:r>
        <w:separator/>
      </w:r>
    </w:p>
  </w:endnote>
  <w:endnote w:type="continuationSeparator" w:id="0">
    <w:p w14:paraId="696C486F" w14:textId="77777777" w:rsidR="003C6C54" w:rsidRDefault="003C6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PMingLiU">
    <w:panose1 w:val="02020500000000000000"/>
    <w:charset w:val="88"/>
    <w:family w:val="auto"/>
    <w:pitch w:val="variable"/>
    <w:sig w:usb0="A00002FF" w:usb1="28CFFCFA" w:usb2="00000016" w:usb3="00000000" w:csb0="00100001" w:csb1="00000000"/>
  </w:font>
  <w:font w:name="Tahoma">
    <w:panose1 w:val="020B0604030504040204"/>
    <w:charset w:val="00"/>
    <w:family w:val="auto"/>
    <w:pitch w:val="variable"/>
    <w:sig w:usb0="E1002EFF" w:usb1="C000605B" w:usb2="00000029" w:usb3="00000000" w:csb0="000101FF" w:csb1="00000000"/>
  </w:font>
  <w:font w:name="Cambria Math">
    <w:panose1 w:val="02040503050406030204"/>
    <w:charset w:val="00"/>
    <w:family w:val="auto"/>
    <w:pitch w:val="variable"/>
    <w:sig w:usb0="E00002FF" w:usb1="420024FF" w:usb2="00000000" w:usb3="00000000" w:csb0="0000019F" w:csb1="00000000"/>
  </w:font>
  <w:font w:name="Calibri">
    <w:panose1 w:val="020F0502020204030204"/>
    <w:charset w:val="00"/>
    <w:family w:val="auto"/>
    <w:pitch w:val="variable"/>
    <w:sig w:usb0="E00002FF" w:usb1="4000ACFF" w:usb2="00000001" w:usb3="00000000" w:csb0="0000019F" w:csb1="00000000"/>
  </w:font>
  <w:font w:name="Adobe Hebrew">
    <w:panose1 w:val="02040503050201020203"/>
    <w:charset w:val="00"/>
    <w:family w:val="auto"/>
    <w:pitch w:val="variable"/>
    <w:sig w:usb0="8000086F" w:usb1="4000204A" w:usb2="00000000" w:usb3="00000000" w:csb0="0000002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FCE69" w14:textId="77777777" w:rsidR="00DF50F2" w:rsidRDefault="00DF50F2" w:rsidP="000B2C7C">
    <w:pPr>
      <w:pStyle w:val="Footer"/>
    </w:pPr>
  </w:p>
  <w:p w14:paraId="57CE6C0F" w14:textId="77777777" w:rsidR="00DF50F2" w:rsidRDefault="00DF50F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FE087C" w14:textId="77777777" w:rsidR="003C6C54" w:rsidRDefault="003C6C54"/>
  </w:footnote>
  <w:footnote w:type="continuationSeparator" w:id="0">
    <w:p w14:paraId="2D813436" w14:textId="77777777" w:rsidR="003C6C54" w:rsidRDefault="003C6C54">
      <w:r>
        <w:continuationSeparator/>
      </w:r>
    </w:p>
  </w:footnote>
  <w:footnote w:id="1">
    <w:p w14:paraId="66418576" w14:textId="027AA4A6" w:rsidR="00DF50F2" w:rsidRPr="009762EF" w:rsidRDefault="00DF50F2" w:rsidP="0098187A">
      <w:pPr>
        <w:pStyle w:val="FootnoteText"/>
        <w:ind w:firstLine="0"/>
        <w:rPr>
          <w:lang w:val="es-MX"/>
        </w:rPr>
      </w:pPr>
      <w:r>
        <w:rPr>
          <w:lang w:val="es-MX"/>
        </w:rPr>
        <w:t xml:space="preserve">LUIS ANTONIO SÁNCHEZ </w:t>
      </w:r>
      <w:r w:rsidRPr="009762EF">
        <w:rPr>
          <w:lang w:val="es-MX"/>
        </w:rPr>
        <w:t xml:space="preserve">pertenece a la carrera </w:t>
      </w:r>
      <w:r>
        <w:rPr>
          <w:lang w:val="es-MX"/>
        </w:rPr>
        <w:t>ACTUARÍA</w:t>
      </w:r>
      <w:r w:rsidRPr="009762EF">
        <w:rPr>
          <w:lang w:val="es-MX"/>
        </w:rPr>
        <w:t xml:space="preserve"> de la</w:t>
      </w:r>
      <w:r>
        <w:rPr>
          <w:lang w:val="es-MX"/>
        </w:rPr>
        <w:t xml:space="preserve"> </w:t>
      </w:r>
      <w:r w:rsidRPr="009762EF">
        <w:rPr>
          <w:lang w:val="es-MX"/>
        </w:rPr>
        <w:t xml:space="preserve">Facultad de </w:t>
      </w:r>
      <w:r>
        <w:rPr>
          <w:lang w:val="es-MX"/>
        </w:rPr>
        <w:t>Negocios y realizó</w:t>
      </w:r>
      <w:r w:rsidRPr="009762EF">
        <w:rPr>
          <w:lang w:val="es-MX"/>
        </w:rPr>
        <w:t xml:space="preserve"> </w:t>
      </w:r>
      <w:r>
        <w:rPr>
          <w:lang w:val="es-MX"/>
        </w:rPr>
        <w:t xml:space="preserve">el proyecto dentro del curso CÁLCULO VECTORIAL </w:t>
      </w:r>
      <w:r w:rsidRPr="009762EF">
        <w:rPr>
          <w:lang w:val="es-MX"/>
        </w:rPr>
        <w:t xml:space="preserve">(Email: </w:t>
      </w:r>
      <w:r w:rsidRPr="00C93891">
        <w:rPr>
          <w:lang w:val="es-MX"/>
        </w:rPr>
        <w:t>lsanchez@lasallistas.org.mx</w:t>
      </w:r>
      <w:r w:rsidRPr="009762EF">
        <w:rPr>
          <w:lang w:val="es-MX"/>
        </w:rPr>
        <w:t>).</w:t>
      </w:r>
    </w:p>
    <w:p w14:paraId="7AA9FFEB" w14:textId="77777777" w:rsidR="00DF50F2" w:rsidRPr="009762EF" w:rsidRDefault="00DF50F2" w:rsidP="009762EF">
      <w:pPr>
        <w:pStyle w:val="FootnoteText"/>
        <w:rPr>
          <w:lang w:val="es-MX"/>
        </w:rPr>
      </w:pPr>
      <w:r w:rsidRPr="009762EF">
        <w:rPr>
          <w:lang w:val="es-MX"/>
        </w:rPr>
        <w:t xml:space="preserve">El proyecto fue asesorado por </w:t>
      </w:r>
      <w:r>
        <w:rPr>
          <w:lang w:val="es-MX"/>
        </w:rPr>
        <w:t xml:space="preserve">María del Carmen Lozano Arizmendi </w:t>
      </w:r>
    </w:p>
    <w:p w14:paraId="66CBC478" w14:textId="77777777" w:rsidR="00DF50F2" w:rsidRPr="0098187A" w:rsidRDefault="00DF50F2" w:rsidP="009762EF">
      <w:pPr>
        <w:pStyle w:val="FootnoteText"/>
        <w:rPr>
          <w:lang w:val="es-MX"/>
        </w:rPr>
      </w:pPr>
      <w:r w:rsidRPr="0098187A">
        <w:rPr>
          <w:lang w:val="es-MX"/>
        </w:rPr>
        <w:t>Los autores agradecen a Carlos Alberto Banda Jim</w:t>
      </w:r>
      <w:r>
        <w:rPr>
          <w:lang w:val="es-MX"/>
        </w:rPr>
        <w:t>énez por sus comentarios.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CD870" w14:textId="77777777" w:rsidR="00DF50F2" w:rsidRDefault="00DF50F2">
    <w:pPr>
      <w:pStyle w:val="Header"/>
      <w:rPr>
        <w:sz w:val="14"/>
      </w:rPr>
    </w:pPr>
  </w:p>
  <w:p w14:paraId="0D98095F" w14:textId="77777777" w:rsidR="00DF50F2" w:rsidRPr="000B2C7C" w:rsidRDefault="00DF50F2">
    <w:pPr>
      <w:pStyle w:val="Header"/>
      <w:rPr>
        <w:sz w:val="22"/>
        <w:lang w:val="es-MX"/>
      </w:rPr>
    </w:pPr>
    <w:r w:rsidRPr="000B2C7C">
      <w:rPr>
        <w:sz w:val="14"/>
      </w:rPr>
      <w:fldChar w:fldCharType="begin"/>
    </w:r>
    <w:r w:rsidRPr="000B2C7C">
      <w:rPr>
        <w:sz w:val="14"/>
        <w:lang w:val="es-MX"/>
      </w:rPr>
      <w:instrText xml:space="preserve"> PAGE   \* MERGEFORMAT </w:instrText>
    </w:r>
    <w:r w:rsidRPr="000B2C7C">
      <w:rPr>
        <w:sz w:val="14"/>
      </w:rPr>
      <w:fldChar w:fldCharType="separate"/>
    </w:r>
    <w:r w:rsidR="00B825B0">
      <w:rPr>
        <w:noProof/>
        <w:sz w:val="14"/>
        <w:lang w:val="es-MX"/>
      </w:rPr>
      <w:t>6</w:t>
    </w:r>
    <w:r w:rsidRPr="000B2C7C">
      <w:rPr>
        <w:noProof/>
        <w:sz w:val="14"/>
      </w:rPr>
      <w:fldChar w:fldCharType="end"/>
    </w:r>
    <w:r w:rsidRPr="00074628">
      <w:rPr>
        <w:noProof/>
        <w:sz w:val="14"/>
        <w:lang w:val="es-MX"/>
      </w:rPr>
      <w:tab/>
    </w:r>
    <w:r>
      <w:rPr>
        <w:noProof/>
        <w:sz w:val="14"/>
        <w:lang w:val="es-MX"/>
      </w:rPr>
      <w:t xml:space="preserve">                                                                             </w:t>
    </w:r>
    <w:r>
      <w:rPr>
        <w:sz w:val="14"/>
        <w:lang w:val="es-MX"/>
      </w:rPr>
      <w:t>MEMORIAS DEL XIX</w:t>
    </w:r>
    <w:r w:rsidRPr="000B2C7C">
      <w:rPr>
        <w:sz w:val="14"/>
        <w:lang w:val="es-MX"/>
      </w:rPr>
      <w:t xml:space="preserve"> CONCURSO</w:t>
    </w:r>
    <w:r>
      <w:rPr>
        <w:sz w:val="14"/>
        <w:lang w:val="es-MX"/>
      </w:rPr>
      <w:t xml:space="preserve"> LASALLISTA </w:t>
    </w:r>
    <w:r w:rsidRPr="000B2C7C">
      <w:rPr>
        <w:sz w:val="14"/>
        <w:lang w:val="es-MX"/>
      </w:rPr>
      <w:t xml:space="preserve"> DE INVESTIGACIÓN, DESARROLLO E </w:t>
    </w:r>
    <w:r>
      <w:rPr>
        <w:sz w:val="14"/>
        <w:lang w:val="es-MX"/>
      </w:rPr>
      <w:t>INNOVACIÓN CLIDi 2017</w:t>
    </w:r>
    <w:r w:rsidRPr="000B2C7C">
      <w:rPr>
        <w:sz w:val="14"/>
        <w:lang w:val="es-MX"/>
      </w:rPr>
      <w:tab/>
    </w:r>
    <w:r w:rsidRPr="000B2C7C">
      <w:rPr>
        <w:sz w:val="14"/>
        <w:lang w:val="es-MX"/>
      </w:rPr>
      <w:tab/>
    </w:r>
    <w:r w:rsidRPr="000B2C7C">
      <w:rPr>
        <w:sz w:val="14"/>
        <w:lang w:val="es-MX"/>
      </w:rPr>
      <w:tab/>
    </w:r>
    <w:r w:rsidRPr="000B2C7C">
      <w:rPr>
        <w:sz w:val="14"/>
        <w:lang w:val="es-MX"/>
      </w:rPr>
      <w:tab/>
    </w:r>
    <w:r w:rsidRPr="000B2C7C">
      <w:rPr>
        <w:sz w:val="14"/>
        <w:lang w:val="es-MX"/>
      </w:rPr>
      <w:tab/>
    </w:r>
    <w:r w:rsidRPr="000B2C7C">
      <w:rPr>
        <w:sz w:val="14"/>
        <w:lang w:val="es-MX"/>
      </w:rPr>
      <w:tab/>
    </w:r>
    <w:r w:rsidRPr="000B2C7C">
      <w:rPr>
        <w:sz w:val="14"/>
        <w:lang w:val="es-MX"/>
      </w:rPr>
      <w:tab/>
    </w:r>
    <w:r w:rsidRPr="000B2C7C">
      <w:rPr>
        <w:sz w:val="14"/>
        <w:lang w:val="es-MX"/>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352E9" w14:textId="77777777" w:rsidR="00DF50F2" w:rsidRDefault="00DF50F2" w:rsidP="000B2C7C">
    <w:pPr>
      <w:pStyle w:val="Header"/>
      <w:rPr>
        <w:sz w:val="14"/>
        <w:lang w:val="es-MX"/>
      </w:rPr>
    </w:pPr>
  </w:p>
  <w:p w14:paraId="2CE079CE" w14:textId="77777777" w:rsidR="00DF50F2" w:rsidRPr="000B2C7C" w:rsidRDefault="00DF50F2" w:rsidP="000B2C7C">
    <w:pPr>
      <w:pStyle w:val="Header"/>
      <w:rPr>
        <w:lang w:val="es-MX"/>
      </w:rPr>
    </w:pPr>
    <w:r>
      <w:rPr>
        <w:sz w:val="14"/>
        <w:lang w:val="es-MX"/>
      </w:rPr>
      <w:t>APELLIDOPRIMERAUTOR et al.: TÍTULO (LAS PRIMERAS 7 PALABRAS)</w:t>
    </w:r>
    <w:r w:rsidRPr="000B2C7C">
      <w:rPr>
        <w:sz w:val="14"/>
        <w:lang w:val="es-MX"/>
      </w:rPr>
      <w:tab/>
    </w:r>
    <w:r w:rsidRPr="000B2C7C">
      <w:rPr>
        <w:sz w:val="14"/>
        <w:lang w:val="es-MX"/>
      </w:rPr>
      <w:tab/>
    </w:r>
    <w:r w:rsidRPr="000B2C7C">
      <w:rPr>
        <w:sz w:val="14"/>
        <w:lang w:val="es-MX"/>
      </w:rPr>
      <w:tab/>
    </w:r>
    <w:r w:rsidRPr="000B2C7C">
      <w:rPr>
        <w:sz w:val="14"/>
        <w:lang w:val="es-MX"/>
      </w:rPr>
      <w:tab/>
    </w:r>
    <w:r w:rsidRPr="000B2C7C">
      <w:rPr>
        <w:sz w:val="14"/>
        <w:lang w:val="es-MX"/>
      </w:rPr>
      <w:tab/>
    </w:r>
    <w:r w:rsidRPr="000B2C7C">
      <w:rPr>
        <w:sz w:val="14"/>
        <w:lang w:val="es-MX"/>
      </w:rPr>
      <w:tab/>
    </w:r>
    <w:r>
      <w:rPr>
        <w:sz w:val="14"/>
        <w:lang w:val="es-MX"/>
      </w:rPr>
      <w:t xml:space="preserve">  </w:t>
    </w:r>
    <w:r w:rsidRPr="000B2C7C">
      <w:rPr>
        <w:sz w:val="14"/>
        <w:lang w:val="es-MX"/>
      </w:rPr>
      <w:tab/>
    </w:r>
    <w:r w:rsidRPr="000B2C7C">
      <w:rPr>
        <w:sz w:val="14"/>
        <w:lang w:val="es-MX"/>
      </w:rPr>
      <w:tab/>
    </w:r>
    <w:r>
      <w:rPr>
        <w:sz w:val="14"/>
        <w:lang w:val="es-MX"/>
      </w:rPr>
      <w:t xml:space="preserve">         </w:t>
    </w:r>
    <w:r w:rsidRPr="000B2C7C">
      <w:rPr>
        <w:sz w:val="14"/>
      </w:rPr>
      <w:fldChar w:fldCharType="begin"/>
    </w:r>
    <w:r w:rsidRPr="000B2C7C">
      <w:rPr>
        <w:sz w:val="14"/>
        <w:lang w:val="es-MX"/>
      </w:rPr>
      <w:instrText xml:space="preserve"> PAGE   \* MERGEFORMAT </w:instrText>
    </w:r>
    <w:r w:rsidRPr="000B2C7C">
      <w:rPr>
        <w:sz w:val="14"/>
      </w:rPr>
      <w:fldChar w:fldCharType="separate"/>
    </w:r>
    <w:r w:rsidR="00B825B0">
      <w:rPr>
        <w:noProof/>
        <w:sz w:val="14"/>
        <w:lang w:val="es-MX"/>
      </w:rPr>
      <w:t>5</w:t>
    </w:r>
    <w:r w:rsidRPr="000B2C7C">
      <w:rPr>
        <w:noProof/>
        <w:sz w:val="14"/>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ACBA0" w14:textId="77777777" w:rsidR="00DF50F2" w:rsidRDefault="00DF50F2" w:rsidP="00074628">
    <w:pPr>
      <w:pStyle w:val="Header"/>
      <w:rPr>
        <w:sz w:val="14"/>
        <w:lang w:val="es-MX"/>
      </w:rPr>
    </w:pPr>
  </w:p>
  <w:p w14:paraId="259287BA" w14:textId="77777777" w:rsidR="00DF50F2" w:rsidRPr="00CE7344" w:rsidRDefault="00DF50F2" w:rsidP="00074628">
    <w:pPr>
      <w:pStyle w:val="Header"/>
      <w:rPr>
        <w:sz w:val="14"/>
        <w:szCs w:val="14"/>
        <w:lang w:val="es-MX"/>
      </w:rPr>
    </w:pPr>
    <w:r>
      <w:rPr>
        <w:sz w:val="14"/>
        <w:szCs w:val="14"/>
        <w:lang w:val="es-MX"/>
      </w:rPr>
      <w:t>MEMORIAS DEL XIX</w:t>
    </w:r>
    <w:r w:rsidRPr="00CE7344">
      <w:rPr>
        <w:sz w:val="14"/>
        <w:szCs w:val="14"/>
        <w:lang w:val="es-MX"/>
      </w:rPr>
      <w:t xml:space="preserve"> CONCURSO </w:t>
    </w:r>
    <w:r>
      <w:rPr>
        <w:sz w:val="14"/>
        <w:szCs w:val="14"/>
        <w:lang w:val="es-MX"/>
      </w:rPr>
      <w:t xml:space="preserve">LASALLISTA </w:t>
    </w:r>
    <w:r w:rsidRPr="00CE7344">
      <w:rPr>
        <w:sz w:val="14"/>
        <w:szCs w:val="14"/>
        <w:lang w:val="es-MX"/>
      </w:rPr>
      <w:t xml:space="preserve">DE INVESTIGACIÓN, DESARROLLO E </w:t>
    </w:r>
    <w:r>
      <w:rPr>
        <w:sz w:val="14"/>
        <w:szCs w:val="14"/>
        <w:lang w:val="es-MX"/>
      </w:rPr>
      <w:t>INNOVACIÓN CLIDi 2017</w:t>
    </w:r>
    <w:r w:rsidRPr="00CE7344">
      <w:rPr>
        <w:sz w:val="14"/>
        <w:szCs w:val="14"/>
        <w:lang w:val="es-MX"/>
      </w:rPr>
      <w:tab/>
    </w:r>
    <w:r w:rsidRPr="00CE7344">
      <w:rPr>
        <w:sz w:val="14"/>
        <w:szCs w:val="14"/>
        <w:lang w:val="es-MX"/>
      </w:rPr>
      <w:tab/>
    </w:r>
    <w:r w:rsidRPr="00CE7344">
      <w:rPr>
        <w:sz w:val="14"/>
        <w:szCs w:val="14"/>
        <w:lang w:val="es-MX"/>
      </w:rPr>
      <w:tab/>
    </w:r>
    <w:r w:rsidRPr="00CE7344">
      <w:rPr>
        <w:sz w:val="14"/>
        <w:szCs w:val="14"/>
        <w:lang w:val="es-MX"/>
      </w:rPr>
      <w:tab/>
    </w:r>
    <w:r w:rsidRPr="00CE7344">
      <w:rPr>
        <w:sz w:val="14"/>
        <w:szCs w:val="14"/>
        <w:lang w:val="es-MX"/>
      </w:rPr>
      <w:tab/>
    </w:r>
    <w:r w:rsidRPr="00CE7344">
      <w:rPr>
        <w:sz w:val="14"/>
        <w:szCs w:val="14"/>
        <w:lang w:val="es-MX"/>
      </w:rPr>
      <w:tab/>
      <w:t xml:space="preserve">  </w:t>
    </w:r>
    <w:r w:rsidRPr="00CE7344">
      <w:rPr>
        <w:sz w:val="14"/>
        <w:szCs w:val="14"/>
        <w:lang w:val="es-MX"/>
      </w:rPr>
      <w:tab/>
    </w:r>
    <w:r w:rsidRPr="00CE7344">
      <w:rPr>
        <w:sz w:val="14"/>
        <w:szCs w:val="14"/>
        <w:lang w:val="es-MX"/>
      </w:rPr>
      <w:tab/>
      <w:t xml:space="preserve"> </w:t>
    </w:r>
    <w:r>
      <w:rPr>
        <w:sz w:val="14"/>
        <w:szCs w:val="14"/>
        <w:lang w:val="es-MX"/>
      </w:rPr>
      <w:t xml:space="preserve">        </w:t>
    </w:r>
    <w:r w:rsidRPr="00CE7344">
      <w:rPr>
        <w:sz w:val="14"/>
        <w:szCs w:val="14"/>
        <w:lang w:val="es-MX"/>
      </w:rPr>
      <w:t xml:space="preserve"> </w:t>
    </w:r>
    <w:r w:rsidRPr="00CE7344">
      <w:rPr>
        <w:sz w:val="14"/>
        <w:szCs w:val="14"/>
      </w:rPr>
      <w:fldChar w:fldCharType="begin"/>
    </w:r>
    <w:r w:rsidRPr="00CE7344">
      <w:rPr>
        <w:sz w:val="14"/>
        <w:szCs w:val="14"/>
        <w:lang w:val="es-MX"/>
      </w:rPr>
      <w:instrText xml:space="preserve"> PAGE   \* MERGEFORMAT </w:instrText>
    </w:r>
    <w:r w:rsidRPr="00CE7344">
      <w:rPr>
        <w:sz w:val="14"/>
        <w:szCs w:val="14"/>
      </w:rPr>
      <w:fldChar w:fldCharType="separate"/>
    </w:r>
    <w:r w:rsidR="00B825B0">
      <w:rPr>
        <w:noProof/>
        <w:sz w:val="14"/>
        <w:szCs w:val="14"/>
        <w:lang w:val="es-MX"/>
      </w:rPr>
      <w:t>1</w:t>
    </w:r>
    <w:r w:rsidRPr="00CE7344">
      <w:rPr>
        <w:noProof/>
        <w:sz w:val="14"/>
        <w:szCs w:val="14"/>
      </w:rPr>
      <w:fldChar w:fldCharType="end"/>
    </w:r>
  </w:p>
  <w:p w14:paraId="016DB2CE" w14:textId="77777777" w:rsidR="00DF50F2" w:rsidRPr="00074628" w:rsidRDefault="00DF50F2">
    <w:pPr>
      <w:pStyle w:val="Header"/>
      <w:rPr>
        <w:lang w:val="es-MX"/>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2E085744"/>
    <w:lvl w:ilvl="0">
      <w:start w:val="1"/>
      <w:numFmt w:val="upperRoman"/>
      <w:pStyle w:val="Heading1"/>
      <w:lvlText w:val="%1."/>
      <w:legacy w:legacy="1" w:legacySpace="144" w:legacyIndent="144"/>
      <w:lvlJc w:val="left"/>
    </w:lvl>
    <w:lvl w:ilvl="1">
      <w:start w:val="1"/>
      <w:numFmt w:val="upperLetter"/>
      <w:pStyle w:val="Heading2"/>
      <w:lvlText w:val="%2."/>
      <w:legacy w:legacy="1" w:legacySpace="144" w:legacyIndent="144"/>
      <w:lvlJc w:val="left"/>
    </w:lvl>
    <w:lvl w:ilvl="2">
      <w:start w:val="1"/>
      <w:numFmt w:val="decimal"/>
      <w:pStyle w:val="Heading3"/>
      <w:lvlText w:val="%3)"/>
      <w:legacy w:legacy="1" w:legacySpace="144" w:legacyIndent="144"/>
      <w:lvlJc w:val="left"/>
    </w:lvl>
    <w:lvl w:ilvl="3">
      <w:start w:val="1"/>
      <w:numFmt w:val="lowerLetter"/>
      <w:pStyle w:val="Heading4"/>
      <w:lvlText w:val="%4)"/>
      <w:legacy w:legacy="1" w:legacySpace="0" w:legacyIndent="720"/>
      <w:lvlJc w:val="left"/>
      <w:pPr>
        <w:ind w:left="1152" w:hanging="720"/>
      </w:pPr>
    </w:lvl>
    <w:lvl w:ilvl="4">
      <w:start w:val="1"/>
      <w:numFmt w:val="decimal"/>
      <w:pStyle w:val="Heading5"/>
      <w:lvlText w:val="(%5)"/>
      <w:legacy w:legacy="1" w:legacySpace="0" w:legacyIndent="720"/>
      <w:lvlJc w:val="left"/>
      <w:pPr>
        <w:ind w:left="1872" w:hanging="720"/>
      </w:pPr>
    </w:lvl>
    <w:lvl w:ilvl="5">
      <w:start w:val="1"/>
      <w:numFmt w:val="lowerLetter"/>
      <w:pStyle w:val="Heading6"/>
      <w:lvlText w:val="(%6)"/>
      <w:legacy w:legacy="1" w:legacySpace="0" w:legacyIndent="720"/>
      <w:lvlJc w:val="left"/>
      <w:pPr>
        <w:ind w:left="2592" w:hanging="720"/>
      </w:pPr>
    </w:lvl>
    <w:lvl w:ilvl="6">
      <w:start w:val="1"/>
      <w:numFmt w:val="lowerRoman"/>
      <w:pStyle w:val="Heading7"/>
      <w:lvlText w:val="(%7)"/>
      <w:legacy w:legacy="1" w:legacySpace="0" w:legacyIndent="720"/>
      <w:lvlJc w:val="left"/>
      <w:pPr>
        <w:ind w:left="3312" w:hanging="720"/>
      </w:pPr>
    </w:lvl>
    <w:lvl w:ilvl="7">
      <w:start w:val="1"/>
      <w:numFmt w:val="lowerLetter"/>
      <w:pStyle w:val="Heading8"/>
      <w:lvlText w:val="(%8)"/>
      <w:legacy w:legacy="1" w:legacySpace="0" w:legacyIndent="720"/>
      <w:lvlJc w:val="left"/>
      <w:pPr>
        <w:ind w:left="4032" w:hanging="720"/>
      </w:pPr>
    </w:lvl>
    <w:lvl w:ilvl="8">
      <w:start w:val="1"/>
      <w:numFmt w:val="lowerRoman"/>
      <w:pStyle w:val="Heading9"/>
      <w:lvlText w:val="(%9)"/>
      <w:legacy w:legacy="1" w:legacySpace="0" w:legacyIndent="720"/>
      <w:lvlJc w:val="left"/>
      <w:pPr>
        <w:ind w:left="4752" w:hanging="720"/>
      </w:pPr>
    </w:lvl>
  </w:abstractNum>
  <w:abstractNum w:abstractNumId="1">
    <w:nsid w:val="0C92690F"/>
    <w:multiLevelType w:val="hybridMultilevel"/>
    <w:tmpl w:val="7EDC2B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D5F1C12"/>
    <w:multiLevelType w:val="hybridMultilevel"/>
    <w:tmpl w:val="421C7AFE"/>
    <w:lvl w:ilvl="0" w:tplc="54D4BF74">
      <w:start w:val="1"/>
      <w:numFmt w:val="decimal"/>
      <w:lvlText w:val="%1."/>
      <w:lvlJc w:val="left"/>
      <w:pPr>
        <w:ind w:left="562" w:hanging="360"/>
      </w:pPr>
      <w:rPr>
        <w:rFonts w:hint="default"/>
      </w:rPr>
    </w:lvl>
    <w:lvl w:ilvl="1" w:tplc="080A0019" w:tentative="1">
      <w:start w:val="1"/>
      <w:numFmt w:val="lowerLetter"/>
      <w:lvlText w:val="%2."/>
      <w:lvlJc w:val="left"/>
      <w:pPr>
        <w:ind w:left="1282" w:hanging="360"/>
      </w:pPr>
    </w:lvl>
    <w:lvl w:ilvl="2" w:tplc="080A001B" w:tentative="1">
      <w:start w:val="1"/>
      <w:numFmt w:val="lowerRoman"/>
      <w:lvlText w:val="%3."/>
      <w:lvlJc w:val="right"/>
      <w:pPr>
        <w:ind w:left="2002" w:hanging="180"/>
      </w:pPr>
    </w:lvl>
    <w:lvl w:ilvl="3" w:tplc="080A000F" w:tentative="1">
      <w:start w:val="1"/>
      <w:numFmt w:val="decimal"/>
      <w:lvlText w:val="%4."/>
      <w:lvlJc w:val="left"/>
      <w:pPr>
        <w:ind w:left="2722" w:hanging="360"/>
      </w:pPr>
    </w:lvl>
    <w:lvl w:ilvl="4" w:tplc="080A0019" w:tentative="1">
      <w:start w:val="1"/>
      <w:numFmt w:val="lowerLetter"/>
      <w:lvlText w:val="%5."/>
      <w:lvlJc w:val="left"/>
      <w:pPr>
        <w:ind w:left="3442" w:hanging="360"/>
      </w:pPr>
    </w:lvl>
    <w:lvl w:ilvl="5" w:tplc="080A001B" w:tentative="1">
      <w:start w:val="1"/>
      <w:numFmt w:val="lowerRoman"/>
      <w:lvlText w:val="%6."/>
      <w:lvlJc w:val="right"/>
      <w:pPr>
        <w:ind w:left="4162" w:hanging="180"/>
      </w:pPr>
    </w:lvl>
    <w:lvl w:ilvl="6" w:tplc="080A000F" w:tentative="1">
      <w:start w:val="1"/>
      <w:numFmt w:val="decimal"/>
      <w:lvlText w:val="%7."/>
      <w:lvlJc w:val="left"/>
      <w:pPr>
        <w:ind w:left="4882" w:hanging="360"/>
      </w:pPr>
    </w:lvl>
    <w:lvl w:ilvl="7" w:tplc="080A0019" w:tentative="1">
      <w:start w:val="1"/>
      <w:numFmt w:val="lowerLetter"/>
      <w:lvlText w:val="%8."/>
      <w:lvlJc w:val="left"/>
      <w:pPr>
        <w:ind w:left="5602" w:hanging="360"/>
      </w:pPr>
    </w:lvl>
    <w:lvl w:ilvl="8" w:tplc="080A001B" w:tentative="1">
      <w:start w:val="1"/>
      <w:numFmt w:val="lowerRoman"/>
      <w:lvlText w:val="%9."/>
      <w:lvlJc w:val="right"/>
      <w:pPr>
        <w:ind w:left="6322" w:hanging="180"/>
      </w:pPr>
    </w:lvl>
  </w:abstractNum>
  <w:abstractNum w:abstractNumId="3">
    <w:nsid w:val="1A6F561A"/>
    <w:multiLevelType w:val="hybridMultilevel"/>
    <w:tmpl w:val="B1CC7796"/>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nsid w:val="1B0B1D66"/>
    <w:multiLevelType w:val="singleLevel"/>
    <w:tmpl w:val="0BEC9FB0"/>
    <w:lvl w:ilvl="0">
      <w:start w:val="1"/>
      <w:numFmt w:val="none"/>
      <w:lvlText w:val=""/>
      <w:legacy w:legacy="1" w:legacySpace="0" w:legacyIndent="0"/>
      <w:lvlJc w:val="left"/>
      <w:pPr>
        <w:ind w:left="288"/>
      </w:pPr>
    </w:lvl>
  </w:abstractNum>
  <w:abstractNum w:abstractNumId="5">
    <w:nsid w:val="2517274C"/>
    <w:multiLevelType w:val="singleLevel"/>
    <w:tmpl w:val="04090011"/>
    <w:lvl w:ilvl="0">
      <w:start w:val="1"/>
      <w:numFmt w:val="decimal"/>
      <w:lvlText w:val="%1)"/>
      <w:lvlJc w:val="left"/>
      <w:pPr>
        <w:tabs>
          <w:tab w:val="num" w:pos="360"/>
        </w:tabs>
        <w:ind w:left="360" w:hanging="360"/>
      </w:pPr>
    </w:lvl>
  </w:abstractNum>
  <w:abstractNum w:abstractNumId="6">
    <w:nsid w:val="2D234D8B"/>
    <w:multiLevelType w:val="singleLevel"/>
    <w:tmpl w:val="0409000F"/>
    <w:lvl w:ilvl="0">
      <w:start w:val="1"/>
      <w:numFmt w:val="decimal"/>
      <w:lvlText w:val="%1."/>
      <w:lvlJc w:val="left"/>
      <w:pPr>
        <w:tabs>
          <w:tab w:val="num" w:pos="360"/>
        </w:tabs>
        <w:ind w:left="360" w:hanging="360"/>
      </w:pPr>
    </w:lvl>
  </w:abstractNum>
  <w:abstractNum w:abstractNumId="7">
    <w:nsid w:val="2F8B23F8"/>
    <w:multiLevelType w:val="singleLevel"/>
    <w:tmpl w:val="12CEED98"/>
    <w:lvl w:ilvl="0">
      <w:start w:val="1"/>
      <w:numFmt w:val="decimal"/>
      <w:lvlText w:val="%1."/>
      <w:legacy w:legacy="1" w:legacySpace="0" w:legacyIndent="360"/>
      <w:lvlJc w:val="left"/>
      <w:pPr>
        <w:ind w:left="360" w:hanging="360"/>
      </w:pPr>
    </w:lvl>
  </w:abstractNum>
  <w:abstractNum w:abstractNumId="8">
    <w:nsid w:val="39006D35"/>
    <w:multiLevelType w:val="hybridMultilevel"/>
    <w:tmpl w:val="D5EA138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0">
    <w:nsid w:val="3AAC1CFC"/>
    <w:multiLevelType w:val="singleLevel"/>
    <w:tmpl w:val="3A8EC28E"/>
    <w:lvl w:ilvl="0">
      <w:start w:val="1"/>
      <w:numFmt w:val="decimal"/>
      <w:lvlText w:val="[%1]"/>
      <w:lvlJc w:val="left"/>
      <w:pPr>
        <w:tabs>
          <w:tab w:val="num" w:pos="360"/>
        </w:tabs>
        <w:ind w:left="360" w:hanging="360"/>
      </w:pPr>
    </w:lvl>
  </w:abstractNum>
  <w:abstractNum w:abstractNumId="11">
    <w:nsid w:val="47332F9F"/>
    <w:multiLevelType w:val="singleLevel"/>
    <w:tmpl w:val="488EC81A"/>
    <w:lvl w:ilvl="0">
      <w:start w:val="1"/>
      <w:numFmt w:val="decimal"/>
      <w:lvlText w:val="%1."/>
      <w:legacy w:legacy="1" w:legacySpace="0" w:legacyIndent="360"/>
      <w:lvlJc w:val="left"/>
      <w:pPr>
        <w:ind w:left="360" w:hanging="360"/>
      </w:pPr>
    </w:lvl>
  </w:abstractNum>
  <w:abstractNum w:abstractNumId="12">
    <w:nsid w:val="4BB17FC7"/>
    <w:multiLevelType w:val="hybridMultilevel"/>
    <w:tmpl w:val="7DE64E2A"/>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nsid w:val="4D0B59CF"/>
    <w:multiLevelType w:val="singleLevel"/>
    <w:tmpl w:val="4A4223A6"/>
    <w:lvl w:ilvl="0">
      <w:start w:val="1"/>
      <w:numFmt w:val="decimal"/>
      <w:lvlText w:val="%1."/>
      <w:legacy w:legacy="1" w:legacySpace="0" w:legacyIndent="360"/>
      <w:lvlJc w:val="left"/>
      <w:pPr>
        <w:ind w:left="360" w:hanging="360"/>
      </w:pPr>
    </w:lvl>
  </w:abstractNum>
  <w:abstractNum w:abstractNumId="14">
    <w:nsid w:val="55630736"/>
    <w:multiLevelType w:val="singleLevel"/>
    <w:tmpl w:val="0BEC9FB0"/>
    <w:lvl w:ilvl="0">
      <w:start w:val="1"/>
      <w:numFmt w:val="none"/>
      <w:lvlText w:val=""/>
      <w:legacy w:legacy="1" w:legacySpace="0" w:legacyIndent="0"/>
      <w:lvlJc w:val="left"/>
      <w:pPr>
        <w:ind w:left="288"/>
      </w:pPr>
    </w:lvl>
  </w:abstractNum>
  <w:abstractNum w:abstractNumId="15">
    <w:nsid w:val="668004E6"/>
    <w:multiLevelType w:val="hybridMultilevel"/>
    <w:tmpl w:val="3F38D6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6CAB3033"/>
    <w:multiLevelType w:val="hybridMultilevel"/>
    <w:tmpl w:val="8E2EEA52"/>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nsid w:val="6DC3293B"/>
    <w:multiLevelType w:val="singleLevel"/>
    <w:tmpl w:val="3A8EC28E"/>
    <w:lvl w:ilvl="0">
      <w:start w:val="1"/>
      <w:numFmt w:val="decimal"/>
      <w:lvlText w:val="[%1]"/>
      <w:lvlJc w:val="left"/>
      <w:pPr>
        <w:tabs>
          <w:tab w:val="num" w:pos="360"/>
        </w:tabs>
        <w:ind w:left="360" w:hanging="360"/>
      </w:pPr>
    </w:lvl>
  </w:abstractNum>
  <w:abstractNum w:abstractNumId="18">
    <w:nsid w:val="77E315E9"/>
    <w:multiLevelType w:val="singleLevel"/>
    <w:tmpl w:val="0BEC9FB0"/>
    <w:lvl w:ilvl="0">
      <w:start w:val="1"/>
      <w:numFmt w:val="none"/>
      <w:lvlText w:val=""/>
      <w:legacy w:legacy="1" w:legacySpace="0" w:legacyIndent="0"/>
      <w:lvlJc w:val="left"/>
      <w:pPr>
        <w:ind w:left="288"/>
      </w:pPr>
    </w:lvl>
  </w:abstractNum>
  <w:num w:numId="1">
    <w:abstractNumId w:val="0"/>
  </w:num>
  <w:num w:numId="2">
    <w:abstractNumId w:val="7"/>
  </w:num>
  <w:num w:numId="3">
    <w:abstractNumId w:val="7"/>
    <w:lvlOverride w:ilvl="0">
      <w:lvl w:ilvl="0">
        <w:start w:val="1"/>
        <w:numFmt w:val="decimal"/>
        <w:lvlText w:val="%1."/>
        <w:legacy w:legacy="1" w:legacySpace="0" w:legacyIndent="360"/>
        <w:lvlJc w:val="left"/>
        <w:pPr>
          <w:ind w:left="360" w:hanging="360"/>
        </w:pPr>
      </w:lvl>
    </w:lvlOverride>
  </w:num>
  <w:num w:numId="4">
    <w:abstractNumId w:val="7"/>
    <w:lvlOverride w:ilvl="0">
      <w:lvl w:ilvl="0">
        <w:start w:val="1"/>
        <w:numFmt w:val="decimal"/>
        <w:lvlText w:val="%1."/>
        <w:legacy w:legacy="1" w:legacySpace="0" w:legacyIndent="360"/>
        <w:lvlJc w:val="left"/>
        <w:pPr>
          <w:ind w:left="360" w:hanging="360"/>
        </w:pPr>
      </w:lvl>
    </w:lvlOverride>
  </w:num>
  <w:num w:numId="5">
    <w:abstractNumId w:val="7"/>
    <w:lvlOverride w:ilvl="0">
      <w:lvl w:ilvl="0">
        <w:start w:val="1"/>
        <w:numFmt w:val="decimal"/>
        <w:lvlText w:val="%1."/>
        <w:legacy w:legacy="1" w:legacySpace="0" w:legacyIndent="360"/>
        <w:lvlJc w:val="left"/>
        <w:pPr>
          <w:ind w:left="360" w:hanging="360"/>
        </w:pPr>
      </w:lvl>
    </w:lvlOverride>
  </w:num>
  <w:num w:numId="6">
    <w:abstractNumId w:val="11"/>
  </w:num>
  <w:num w:numId="7">
    <w:abstractNumId w:val="11"/>
    <w:lvlOverride w:ilvl="0">
      <w:lvl w:ilvl="0">
        <w:start w:val="1"/>
        <w:numFmt w:val="decimal"/>
        <w:lvlText w:val="%1."/>
        <w:legacy w:legacy="1" w:legacySpace="0" w:legacyIndent="360"/>
        <w:lvlJc w:val="left"/>
        <w:pPr>
          <w:ind w:left="360" w:hanging="360"/>
        </w:pPr>
      </w:lvl>
    </w:lvlOverride>
  </w:num>
  <w:num w:numId="8">
    <w:abstractNumId w:val="11"/>
    <w:lvlOverride w:ilvl="0">
      <w:lvl w:ilvl="0">
        <w:start w:val="1"/>
        <w:numFmt w:val="decimal"/>
        <w:lvlText w:val="%1."/>
        <w:legacy w:legacy="1" w:legacySpace="0" w:legacyIndent="360"/>
        <w:lvlJc w:val="left"/>
        <w:pPr>
          <w:ind w:left="360" w:hanging="360"/>
        </w:pPr>
      </w:lvl>
    </w:lvlOverride>
  </w:num>
  <w:num w:numId="9">
    <w:abstractNumId w:val="11"/>
    <w:lvlOverride w:ilvl="0">
      <w:lvl w:ilvl="0">
        <w:start w:val="1"/>
        <w:numFmt w:val="decimal"/>
        <w:lvlText w:val="%1."/>
        <w:legacy w:legacy="1" w:legacySpace="0" w:legacyIndent="360"/>
        <w:lvlJc w:val="left"/>
        <w:pPr>
          <w:ind w:left="360" w:hanging="360"/>
        </w:pPr>
      </w:lvl>
    </w:lvlOverride>
  </w:num>
  <w:num w:numId="10">
    <w:abstractNumId w:val="11"/>
    <w:lvlOverride w:ilvl="0">
      <w:lvl w:ilvl="0">
        <w:start w:val="1"/>
        <w:numFmt w:val="decimal"/>
        <w:lvlText w:val="%1."/>
        <w:legacy w:legacy="1" w:legacySpace="0" w:legacyIndent="360"/>
        <w:lvlJc w:val="left"/>
        <w:pPr>
          <w:ind w:left="360" w:hanging="360"/>
        </w:pPr>
      </w:lvl>
    </w:lvlOverride>
  </w:num>
  <w:num w:numId="11">
    <w:abstractNumId w:val="11"/>
    <w:lvlOverride w:ilvl="0">
      <w:lvl w:ilvl="0">
        <w:start w:val="1"/>
        <w:numFmt w:val="decimal"/>
        <w:lvlText w:val="%1."/>
        <w:legacy w:legacy="1" w:legacySpace="0" w:legacyIndent="360"/>
        <w:lvlJc w:val="left"/>
        <w:pPr>
          <w:ind w:left="360" w:hanging="360"/>
        </w:pPr>
      </w:lvl>
    </w:lvlOverride>
  </w:num>
  <w:num w:numId="12">
    <w:abstractNumId w:val="9"/>
  </w:num>
  <w:num w:numId="13">
    <w:abstractNumId w:val="4"/>
  </w:num>
  <w:num w:numId="14">
    <w:abstractNumId w:val="14"/>
  </w:num>
  <w:num w:numId="15">
    <w:abstractNumId w:val="13"/>
  </w:num>
  <w:num w:numId="16">
    <w:abstractNumId w:val="18"/>
  </w:num>
  <w:num w:numId="17">
    <w:abstractNumId w:val="6"/>
  </w:num>
  <w:num w:numId="18">
    <w:abstractNumId w:val="5"/>
  </w:num>
  <w:num w:numId="19">
    <w:abstractNumId w:val="17"/>
  </w:num>
  <w:num w:numId="20">
    <w:abstractNumId w:val="10"/>
  </w:num>
  <w:num w:numId="21">
    <w:abstractNumId w:val="12"/>
  </w:num>
  <w:num w:numId="22">
    <w:abstractNumId w:val="3"/>
  </w:num>
  <w:num w:numId="23">
    <w:abstractNumId w:val="16"/>
  </w:num>
  <w:num w:numId="24">
    <w:abstractNumId w:val="2"/>
  </w:num>
  <w:num w:numId="25">
    <w:abstractNumId w:val="8"/>
  </w:num>
  <w:num w:numId="26">
    <w:abstractNumId w:val="15"/>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pt-BR" w:vendorID="64" w:dllVersion="131078" w:nlCheck="1" w:checkStyle="0"/>
  <w:activeWritingStyle w:appName="MSWord" w:lang="en-US" w:vendorID="64" w:dllVersion="131078" w:nlCheck="1" w:checkStyle="1"/>
  <w:activeWritingStyle w:appName="MSWord" w:lang="es-MX" w:vendorID="64" w:dllVersion="131078" w:nlCheck="1" w:checkStyle="1"/>
  <w:activeWritingStyle w:appName="MSWord" w:lang="es-ES"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2"/>
  <w:hyphenationZone w:val="425"/>
  <w:doNotHyphenateCaps/>
  <w:evenAndOddHeader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DB5"/>
    <w:rsid w:val="00001E1B"/>
    <w:rsid w:val="0002027C"/>
    <w:rsid w:val="00027008"/>
    <w:rsid w:val="000301D0"/>
    <w:rsid w:val="000337A5"/>
    <w:rsid w:val="00062E01"/>
    <w:rsid w:val="0006707A"/>
    <w:rsid w:val="00074628"/>
    <w:rsid w:val="00077C95"/>
    <w:rsid w:val="000836CE"/>
    <w:rsid w:val="000842AC"/>
    <w:rsid w:val="000A66AD"/>
    <w:rsid w:val="000B2C7C"/>
    <w:rsid w:val="000C143E"/>
    <w:rsid w:val="000C3171"/>
    <w:rsid w:val="000D2ED8"/>
    <w:rsid w:val="000D459A"/>
    <w:rsid w:val="000E3855"/>
    <w:rsid w:val="001138F0"/>
    <w:rsid w:val="00121E06"/>
    <w:rsid w:val="0012496A"/>
    <w:rsid w:val="00130E50"/>
    <w:rsid w:val="001346A9"/>
    <w:rsid w:val="00143AC8"/>
    <w:rsid w:val="001651D9"/>
    <w:rsid w:val="00174010"/>
    <w:rsid w:val="001762A2"/>
    <w:rsid w:val="00180A82"/>
    <w:rsid w:val="00186F52"/>
    <w:rsid w:val="0018711D"/>
    <w:rsid w:val="001A0B1A"/>
    <w:rsid w:val="001B27A2"/>
    <w:rsid w:val="001B5586"/>
    <w:rsid w:val="001B5DDF"/>
    <w:rsid w:val="001C61B9"/>
    <w:rsid w:val="001D5B79"/>
    <w:rsid w:val="001E0510"/>
    <w:rsid w:val="001E17D2"/>
    <w:rsid w:val="001E3937"/>
    <w:rsid w:val="001F3243"/>
    <w:rsid w:val="001F4BE3"/>
    <w:rsid w:val="00202F4F"/>
    <w:rsid w:val="00217332"/>
    <w:rsid w:val="002247C5"/>
    <w:rsid w:val="00243261"/>
    <w:rsid w:val="002522F9"/>
    <w:rsid w:val="00254D87"/>
    <w:rsid w:val="0025722A"/>
    <w:rsid w:val="00266EEC"/>
    <w:rsid w:val="0027231E"/>
    <w:rsid w:val="002811A4"/>
    <w:rsid w:val="002A376B"/>
    <w:rsid w:val="002B1D41"/>
    <w:rsid w:val="002D6335"/>
    <w:rsid w:val="002E2CAD"/>
    <w:rsid w:val="002E6F26"/>
    <w:rsid w:val="002F09CA"/>
    <w:rsid w:val="002F1D2E"/>
    <w:rsid w:val="002F37B1"/>
    <w:rsid w:val="002F748A"/>
    <w:rsid w:val="00307386"/>
    <w:rsid w:val="003102E1"/>
    <w:rsid w:val="00312677"/>
    <w:rsid w:val="0031746B"/>
    <w:rsid w:val="00321731"/>
    <w:rsid w:val="00330A26"/>
    <w:rsid w:val="003333BF"/>
    <w:rsid w:val="003524F7"/>
    <w:rsid w:val="003624A9"/>
    <w:rsid w:val="003648CE"/>
    <w:rsid w:val="00366DBE"/>
    <w:rsid w:val="00375A4B"/>
    <w:rsid w:val="003A7FDD"/>
    <w:rsid w:val="003C6C54"/>
    <w:rsid w:val="003C7817"/>
    <w:rsid w:val="003D4DBC"/>
    <w:rsid w:val="003E2ADC"/>
    <w:rsid w:val="003E4156"/>
    <w:rsid w:val="003E75A4"/>
    <w:rsid w:val="003E76BC"/>
    <w:rsid w:val="003F220B"/>
    <w:rsid w:val="0040233B"/>
    <w:rsid w:val="00403118"/>
    <w:rsid w:val="00407CB1"/>
    <w:rsid w:val="00420B3E"/>
    <w:rsid w:val="00423C83"/>
    <w:rsid w:val="0043126D"/>
    <w:rsid w:val="00452DB5"/>
    <w:rsid w:val="00454FCA"/>
    <w:rsid w:val="004801B2"/>
    <w:rsid w:val="00482D27"/>
    <w:rsid w:val="004B3976"/>
    <w:rsid w:val="004C4482"/>
    <w:rsid w:val="004E2509"/>
    <w:rsid w:val="004F2FBB"/>
    <w:rsid w:val="0050299F"/>
    <w:rsid w:val="0050391A"/>
    <w:rsid w:val="005052A6"/>
    <w:rsid w:val="00512EC4"/>
    <w:rsid w:val="00516BD2"/>
    <w:rsid w:val="00527341"/>
    <w:rsid w:val="0053768A"/>
    <w:rsid w:val="0054702F"/>
    <w:rsid w:val="00550D59"/>
    <w:rsid w:val="00555446"/>
    <w:rsid w:val="00555E20"/>
    <w:rsid w:val="00567E58"/>
    <w:rsid w:val="00571780"/>
    <w:rsid w:val="0057520D"/>
    <w:rsid w:val="00595108"/>
    <w:rsid w:val="00596D1D"/>
    <w:rsid w:val="005A5267"/>
    <w:rsid w:val="005B7D6E"/>
    <w:rsid w:val="005E2E19"/>
    <w:rsid w:val="005E3DAD"/>
    <w:rsid w:val="005E4DDB"/>
    <w:rsid w:val="005F0C2E"/>
    <w:rsid w:val="0061153F"/>
    <w:rsid w:val="00625214"/>
    <w:rsid w:val="00627210"/>
    <w:rsid w:val="00627F21"/>
    <w:rsid w:val="00630FDD"/>
    <w:rsid w:val="00635F46"/>
    <w:rsid w:val="006427F4"/>
    <w:rsid w:val="00642D8C"/>
    <w:rsid w:val="006647DF"/>
    <w:rsid w:val="00685550"/>
    <w:rsid w:val="00690281"/>
    <w:rsid w:val="006C239F"/>
    <w:rsid w:val="006E31C2"/>
    <w:rsid w:val="006E371A"/>
    <w:rsid w:val="006E44E1"/>
    <w:rsid w:val="007219E4"/>
    <w:rsid w:val="00750F10"/>
    <w:rsid w:val="00753BFC"/>
    <w:rsid w:val="007636F0"/>
    <w:rsid w:val="00786F3B"/>
    <w:rsid w:val="0079663D"/>
    <w:rsid w:val="007A77F2"/>
    <w:rsid w:val="007B0826"/>
    <w:rsid w:val="007B4FE9"/>
    <w:rsid w:val="007C1845"/>
    <w:rsid w:val="007D25A6"/>
    <w:rsid w:val="007E2018"/>
    <w:rsid w:val="007E2466"/>
    <w:rsid w:val="007F11E5"/>
    <w:rsid w:val="007F236B"/>
    <w:rsid w:val="007F78CF"/>
    <w:rsid w:val="00805391"/>
    <w:rsid w:val="00822383"/>
    <w:rsid w:val="008326F5"/>
    <w:rsid w:val="00833E8A"/>
    <w:rsid w:val="00841FBB"/>
    <w:rsid w:val="008677A0"/>
    <w:rsid w:val="00886C5B"/>
    <w:rsid w:val="0089100F"/>
    <w:rsid w:val="00891413"/>
    <w:rsid w:val="008A1240"/>
    <w:rsid w:val="008C1D18"/>
    <w:rsid w:val="008C1F02"/>
    <w:rsid w:val="008D485F"/>
    <w:rsid w:val="008D4C06"/>
    <w:rsid w:val="008D4D72"/>
    <w:rsid w:val="008D540B"/>
    <w:rsid w:val="008F49BA"/>
    <w:rsid w:val="008F7F3A"/>
    <w:rsid w:val="009042CD"/>
    <w:rsid w:val="00911D36"/>
    <w:rsid w:val="009145E0"/>
    <w:rsid w:val="0091472F"/>
    <w:rsid w:val="00915F34"/>
    <w:rsid w:val="00933C9D"/>
    <w:rsid w:val="00937B6B"/>
    <w:rsid w:val="009457C9"/>
    <w:rsid w:val="0095239E"/>
    <w:rsid w:val="00960AB6"/>
    <w:rsid w:val="00962697"/>
    <w:rsid w:val="00963030"/>
    <w:rsid w:val="00972527"/>
    <w:rsid w:val="00972ACD"/>
    <w:rsid w:val="00972AF7"/>
    <w:rsid w:val="00974B51"/>
    <w:rsid w:val="00974B9A"/>
    <w:rsid w:val="009762EF"/>
    <w:rsid w:val="0098187A"/>
    <w:rsid w:val="00982C1F"/>
    <w:rsid w:val="0099593B"/>
    <w:rsid w:val="009B3EA9"/>
    <w:rsid w:val="009C44A9"/>
    <w:rsid w:val="009D360F"/>
    <w:rsid w:val="009E5694"/>
    <w:rsid w:val="00A034E7"/>
    <w:rsid w:val="00A16A30"/>
    <w:rsid w:val="00A17024"/>
    <w:rsid w:val="00A17170"/>
    <w:rsid w:val="00A216E0"/>
    <w:rsid w:val="00A22629"/>
    <w:rsid w:val="00A25DE1"/>
    <w:rsid w:val="00A33CD1"/>
    <w:rsid w:val="00A45B49"/>
    <w:rsid w:val="00A65033"/>
    <w:rsid w:val="00A66207"/>
    <w:rsid w:val="00A712B7"/>
    <w:rsid w:val="00A77F76"/>
    <w:rsid w:val="00A8239B"/>
    <w:rsid w:val="00A85ACE"/>
    <w:rsid w:val="00AA7B4F"/>
    <w:rsid w:val="00AB31D6"/>
    <w:rsid w:val="00AB3C9A"/>
    <w:rsid w:val="00AB53E3"/>
    <w:rsid w:val="00AC3D3C"/>
    <w:rsid w:val="00B14134"/>
    <w:rsid w:val="00B23300"/>
    <w:rsid w:val="00B30B80"/>
    <w:rsid w:val="00B31772"/>
    <w:rsid w:val="00B33484"/>
    <w:rsid w:val="00B5728F"/>
    <w:rsid w:val="00B62534"/>
    <w:rsid w:val="00B653E9"/>
    <w:rsid w:val="00B65AC4"/>
    <w:rsid w:val="00B74566"/>
    <w:rsid w:val="00B81E0B"/>
    <w:rsid w:val="00B825B0"/>
    <w:rsid w:val="00B83B3A"/>
    <w:rsid w:val="00BA4278"/>
    <w:rsid w:val="00BA4EB6"/>
    <w:rsid w:val="00BB0189"/>
    <w:rsid w:val="00BB2B57"/>
    <w:rsid w:val="00BB367C"/>
    <w:rsid w:val="00BB5F4F"/>
    <w:rsid w:val="00BB731D"/>
    <w:rsid w:val="00BC64F2"/>
    <w:rsid w:val="00BD50AE"/>
    <w:rsid w:val="00BD7F63"/>
    <w:rsid w:val="00BE2E55"/>
    <w:rsid w:val="00BF4F21"/>
    <w:rsid w:val="00BF6671"/>
    <w:rsid w:val="00BF71D3"/>
    <w:rsid w:val="00C0364F"/>
    <w:rsid w:val="00C0380E"/>
    <w:rsid w:val="00C03918"/>
    <w:rsid w:val="00C06E47"/>
    <w:rsid w:val="00C2495F"/>
    <w:rsid w:val="00C3096C"/>
    <w:rsid w:val="00C3597A"/>
    <w:rsid w:val="00C36B36"/>
    <w:rsid w:val="00C6380B"/>
    <w:rsid w:val="00C66ADC"/>
    <w:rsid w:val="00C74FF3"/>
    <w:rsid w:val="00C75742"/>
    <w:rsid w:val="00C777CC"/>
    <w:rsid w:val="00C82FAE"/>
    <w:rsid w:val="00C84C76"/>
    <w:rsid w:val="00C93891"/>
    <w:rsid w:val="00C96EE1"/>
    <w:rsid w:val="00CA41B3"/>
    <w:rsid w:val="00CA4B6F"/>
    <w:rsid w:val="00CA5843"/>
    <w:rsid w:val="00CC5528"/>
    <w:rsid w:val="00CD2BE2"/>
    <w:rsid w:val="00CE1023"/>
    <w:rsid w:val="00CE7344"/>
    <w:rsid w:val="00D00037"/>
    <w:rsid w:val="00D02041"/>
    <w:rsid w:val="00D160BA"/>
    <w:rsid w:val="00D24B1F"/>
    <w:rsid w:val="00D2671B"/>
    <w:rsid w:val="00D35075"/>
    <w:rsid w:val="00D51FFD"/>
    <w:rsid w:val="00D573A0"/>
    <w:rsid w:val="00D6031C"/>
    <w:rsid w:val="00D676F9"/>
    <w:rsid w:val="00D71C5D"/>
    <w:rsid w:val="00D776D3"/>
    <w:rsid w:val="00D77F42"/>
    <w:rsid w:val="00D868A1"/>
    <w:rsid w:val="00DB0984"/>
    <w:rsid w:val="00DC44D6"/>
    <w:rsid w:val="00DE3E43"/>
    <w:rsid w:val="00DE43AC"/>
    <w:rsid w:val="00DE79D9"/>
    <w:rsid w:val="00DF221A"/>
    <w:rsid w:val="00DF50F2"/>
    <w:rsid w:val="00DF580E"/>
    <w:rsid w:val="00E072CE"/>
    <w:rsid w:val="00E165CD"/>
    <w:rsid w:val="00E20C3B"/>
    <w:rsid w:val="00E23D9F"/>
    <w:rsid w:val="00E27624"/>
    <w:rsid w:val="00E27BBC"/>
    <w:rsid w:val="00E36780"/>
    <w:rsid w:val="00E446B3"/>
    <w:rsid w:val="00E608C2"/>
    <w:rsid w:val="00E62C90"/>
    <w:rsid w:val="00E7020B"/>
    <w:rsid w:val="00E936D2"/>
    <w:rsid w:val="00E95153"/>
    <w:rsid w:val="00E957D9"/>
    <w:rsid w:val="00EA0EE2"/>
    <w:rsid w:val="00EA3995"/>
    <w:rsid w:val="00EA4C21"/>
    <w:rsid w:val="00EA70B7"/>
    <w:rsid w:val="00EB08D6"/>
    <w:rsid w:val="00EB1F13"/>
    <w:rsid w:val="00EB3FAE"/>
    <w:rsid w:val="00EE07FC"/>
    <w:rsid w:val="00EE2ACA"/>
    <w:rsid w:val="00EE6577"/>
    <w:rsid w:val="00EF74FB"/>
    <w:rsid w:val="00EF7E95"/>
    <w:rsid w:val="00F035D1"/>
    <w:rsid w:val="00F0576A"/>
    <w:rsid w:val="00F10008"/>
    <w:rsid w:val="00F10658"/>
    <w:rsid w:val="00F2048F"/>
    <w:rsid w:val="00F20745"/>
    <w:rsid w:val="00F22D20"/>
    <w:rsid w:val="00F313EE"/>
    <w:rsid w:val="00F31D4F"/>
    <w:rsid w:val="00F37391"/>
    <w:rsid w:val="00F45210"/>
    <w:rsid w:val="00F509FD"/>
    <w:rsid w:val="00F540A6"/>
    <w:rsid w:val="00F620F0"/>
    <w:rsid w:val="00F65503"/>
    <w:rsid w:val="00F769BE"/>
    <w:rsid w:val="00F84A62"/>
    <w:rsid w:val="00FA0011"/>
    <w:rsid w:val="00FC2D4B"/>
    <w:rsid w:val="00FC3986"/>
    <w:rsid w:val="00FC70A2"/>
    <w:rsid w:val="00FE0966"/>
    <w:rsid w:val="00FE5987"/>
  </w:rsids>
  <m:mathPr>
    <m:mathFont m:val="Cambria Math"/>
    <m:brkBin m:val="before"/>
    <m:brkBinSub m:val="--"/>
    <m:smallFrac m:val="0"/>
    <m:dispDef/>
    <m:lMargin m:val="0"/>
    <m:rMargin m:val="0"/>
    <m:defJc m:val="centerGroup"/>
    <m:wrapIndent m:val="1440"/>
    <m:intLim m:val="subSup"/>
    <m:naryLim m:val="undOvr"/>
  </m:mathPr>
  <w:themeFontLang w:val="es-MX"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23ECA7"/>
  <w15:chartTrackingRefBased/>
  <w15:docId w15:val="{F8FFD440-A000-4BB2-A4D3-33C69725B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7F11E5"/>
    <w:pPr>
      <w:autoSpaceDE w:val="0"/>
      <w:autoSpaceDN w:val="0"/>
    </w:pPr>
    <w:rPr>
      <w:lang w:val="en-US" w:eastAsia="en-US"/>
    </w:rPr>
  </w:style>
  <w:style w:type="paragraph" w:styleId="Heading1">
    <w:name w:val="heading 1"/>
    <w:basedOn w:val="Normal"/>
    <w:next w:val="Normal"/>
    <w:qFormat/>
    <w:pPr>
      <w:keepNext/>
      <w:numPr>
        <w:numId w:val="1"/>
      </w:numPr>
      <w:spacing w:before="240" w:after="80"/>
      <w:jc w:val="center"/>
      <w:outlineLvl w:val="0"/>
    </w:pPr>
    <w:rPr>
      <w:smallCaps/>
      <w:kern w:val="28"/>
    </w:rPr>
  </w:style>
  <w:style w:type="paragraph" w:styleId="Heading2">
    <w:name w:val="heading 2"/>
    <w:basedOn w:val="Normal"/>
    <w:next w:val="Normal"/>
    <w:qFormat/>
    <w:pPr>
      <w:keepNext/>
      <w:numPr>
        <w:ilvl w:val="1"/>
        <w:numId w:val="1"/>
      </w:numPr>
      <w:spacing w:before="120" w:after="60"/>
      <w:ind w:left="144"/>
      <w:outlineLvl w:val="1"/>
    </w:pPr>
    <w:rPr>
      <w:i/>
      <w:iCs/>
    </w:rPr>
  </w:style>
  <w:style w:type="paragraph" w:styleId="Heading3">
    <w:name w:val="heading 3"/>
    <w:basedOn w:val="Normal"/>
    <w:next w:val="Normal"/>
    <w:qFormat/>
    <w:pPr>
      <w:keepNext/>
      <w:numPr>
        <w:ilvl w:val="2"/>
        <w:numId w:val="1"/>
      </w:numPr>
      <w:ind w:left="288"/>
      <w:outlineLvl w:val="2"/>
    </w:pPr>
    <w:rPr>
      <w:i/>
      <w:iCs/>
    </w:rPr>
  </w:style>
  <w:style w:type="paragraph" w:styleId="Heading4">
    <w:name w:val="heading 4"/>
    <w:basedOn w:val="Normal"/>
    <w:next w:val="Normal"/>
    <w:qFormat/>
    <w:pPr>
      <w:keepNext/>
      <w:numPr>
        <w:ilvl w:val="3"/>
        <w:numId w:val="1"/>
      </w:numPr>
      <w:spacing w:before="240" w:after="60"/>
      <w:outlineLvl w:val="3"/>
    </w:pPr>
    <w:rPr>
      <w:i/>
      <w:iCs/>
      <w:sz w:val="18"/>
      <w:szCs w:val="18"/>
    </w:rPr>
  </w:style>
  <w:style w:type="paragraph" w:styleId="Heading5">
    <w:name w:val="heading 5"/>
    <w:basedOn w:val="Normal"/>
    <w:next w:val="Normal"/>
    <w:qFormat/>
    <w:pPr>
      <w:numPr>
        <w:ilvl w:val="4"/>
        <w:numId w:val="1"/>
      </w:numPr>
      <w:spacing w:before="240" w:after="60"/>
      <w:outlineLvl w:val="4"/>
    </w:pPr>
    <w:rPr>
      <w:sz w:val="18"/>
      <w:szCs w:val="18"/>
    </w:rPr>
  </w:style>
  <w:style w:type="paragraph" w:styleId="Heading6">
    <w:name w:val="heading 6"/>
    <w:basedOn w:val="Normal"/>
    <w:next w:val="Normal"/>
    <w:qFormat/>
    <w:pPr>
      <w:numPr>
        <w:ilvl w:val="5"/>
        <w:numId w:val="1"/>
      </w:numPr>
      <w:spacing w:before="240" w:after="60"/>
      <w:outlineLvl w:val="5"/>
    </w:pPr>
    <w:rPr>
      <w:i/>
      <w:iCs/>
      <w:sz w:val="16"/>
      <w:szCs w:val="16"/>
    </w:rPr>
  </w:style>
  <w:style w:type="paragraph" w:styleId="Heading7">
    <w:name w:val="heading 7"/>
    <w:basedOn w:val="Normal"/>
    <w:next w:val="Normal"/>
    <w:qFormat/>
    <w:pPr>
      <w:numPr>
        <w:ilvl w:val="6"/>
        <w:numId w:val="1"/>
      </w:numPr>
      <w:spacing w:before="240" w:after="60"/>
      <w:outlineLvl w:val="6"/>
    </w:pPr>
    <w:rPr>
      <w:sz w:val="16"/>
      <w:szCs w:val="16"/>
    </w:rPr>
  </w:style>
  <w:style w:type="paragraph" w:styleId="Heading8">
    <w:name w:val="heading 8"/>
    <w:basedOn w:val="Normal"/>
    <w:next w:val="Normal"/>
    <w:qFormat/>
    <w:pPr>
      <w:numPr>
        <w:ilvl w:val="7"/>
        <w:numId w:val="1"/>
      </w:numPr>
      <w:spacing w:before="240" w:after="60"/>
      <w:outlineLvl w:val="7"/>
    </w:pPr>
    <w:rPr>
      <w:i/>
      <w:iCs/>
      <w:sz w:val="16"/>
      <w:szCs w:val="16"/>
    </w:rPr>
  </w:style>
  <w:style w:type="paragraph" w:styleId="Heading9">
    <w:name w:val="heading 9"/>
    <w:basedOn w:val="Normal"/>
    <w:next w:val="Normal"/>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rPr>
      <w:rFonts w:ascii="Times New Roman" w:hAnsi="Times New Roman" w:cs="Times New Roman"/>
      <w:i/>
      <w:iCs/>
      <w:sz w:val="22"/>
      <w:szCs w:val="22"/>
    </w:rPr>
  </w:style>
  <w:style w:type="paragraph" w:customStyle="1" w:styleId="Ttulo">
    <w:name w:val="Título"/>
    <w:basedOn w:val="Normal"/>
    <w:next w:val="Normal"/>
    <w:qFormat/>
    <w:pPr>
      <w:framePr w:w="9360" w:hSpace="187" w:vSpace="187" w:wrap="notBeside" w:vAnchor="text" w:hAnchor="page" w:xAlign="center" w:y="1" w:anchorLock="1"/>
      <w:spacing w:before="360"/>
      <w:jc w:val="center"/>
    </w:pPr>
    <w:rPr>
      <w:b/>
      <w:kern w:val="28"/>
      <w:sz w:val="32"/>
      <w:szCs w:val="48"/>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pPr>
      <w:numPr>
        <w:numId w:val="0"/>
      </w:numPr>
    </w:pPr>
  </w:style>
  <w:style w:type="paragraph" w:styleId="Header">
    <w:name w:val="header"/>
    <w:basedOn w:val="Normal"/>
    <w:link w:val="HeaderChar"/>
    <w:uiPriority w:val="99"/>
    <w:pPr>
      <w:tabs>
        <w:tab w:val="center" w:pos="4320"/>
        <w:tab w:val="right" w:pos="8640"/>
      </w:tabs>
    </w:pPr>
  </w:style>
  <w:style w:type="paragraph" w:customStyle="1" w:styleId="Equation">
    <w:name w:val="Equation"/>
    <w:basedOn w:val="Normal"/>
    <w:next w:val="Normal"/>
    <w:pPr>
      <w:widowControl w:val="0"/>
      <w:tabs>
        <w:tab w:val="right" w:pos="4810"/>
      </w:tabs>
      <w:spacing w:line="252" w:lineRule="auto"/>
      <w:jc w:val="both"/>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630" w:hanging="630"/>
    </w:pPr>
    <w:rPr>
      <w:szCs w:val="24"/>
    </w:rPr>
  </w:style>
  <w:style w:type="paragraph" w:customStyle="1" w:styleId="DefaultParagraphFont1">
    <w:name w:val="Default Paragraph Font1"/>
    <w:next w:val="Normal"/>
    <w:pPr>
      <w:overflowPunct w:val="0"/>
      <w:autoSpaceDE w:val="0"/>
      <w:autoSpaceDN w:val="0"/>
      <w:adjustRightInd w:val="0"/>
      <w:textAlignment w:val="baseline"/>
    </w:pPr>
    <w:rPr>
      <w:rFonts w:ascii="Times" w:eastAsia="PMingLiU" w:hAnsi="Times"/>
      <w:lang w:val="en-US" w:eastAsia="zh-TW"/>
    </w:rPr>
  </w:style>
  <w:style w:type="paragraph" w:customStyle="1" w:styleId="abs-title">
    <w:name w:val="abs-title"/>
    <w:basedOn w:val="DefaultParagraphFont1"/>
    <w:pPr>
      <w:ind w:firstLine="14"/>
      <w:jc w:val="both"/>
    </w:pPr>
    <w:rPr>
      <w:b/>
      <w:bCs/>
      <w:i/>
      <w:iCs/>
      <w:sz w:val="18"/>
    </w:rPr>
  </w:style>
  <w:style w:type="paragraph" w:customStyle="1" w:styleId="body-text">
    <w:name w:val="body-text"/>
    <w:pPr>
      <w:ind w:firstLine="230"/>
      <w:jc w:val="both"/>
    </w:pPr>
    <w:rPr>
      <w:rFonts w:ascii="Times" w:hAnsi="Times"/>
      <w:color w:val="000000"/>
      <w:lang w:val="en-US" w:eastAsia="en-US"/>
    </w:rPr>
  </w:style>
  <w:style w:type="paragraph" w:customStyle="1" w:styleId="table-figure-caption">
    <w:name w:val="table-figure-caption"/>
    <w:basedOn w:val="body-text"/>
    <w:pPr>
      <w:spacing w:before="60" w:after="120"/>
      <w:ind w:firstLine="0"/>
      <w:jc w:val="center"/>
    </w:pPr>
    <w:rPr>
      <w:sz w:val="18"/>
    </w:rPr>
  </w:style>
  <w:style w:type="paragraph" w:customStyle="1" w:styleId="footnote">
    <w:name w:val="footnote"/>
    <w:basedOn w:val="FootnoteText"/>
    <w:pPr>
      <w:overflowPunct w:val="0"/>
      <w:adjustRightInd w:val="0"/>
      <w:ind w:firstLine="346"/>
      <w:jc w:val="left"/>
      <w:textAlignment w:val="baseline"/>
    </w:pPr>
    <w:rPr>
      <w:rFonts w:ascii="Times" w:eastAsia="PMingLiU" w:hAnsi="Times"/>
      <w:szCs w:val="20"/>
      <w:lang w:val="en-AU" w:eastAsia="zh-TW"/>
    </w:rPr>
  </w:style>
  <w:style w:type="paragraph" w:customStyle="1" w:styleId="subsection-title">
    <w:name w:val="subsection-title"/>
    <w:basedOn w:val="Heading2"/>
    <w:pPr>
      <w:numPr>
        <w:ilvl w:val="0"/>
        <w:numId w:val="0"/>
      </w:numPr>
      <w:overflowPunct w:val="0"/>
      <w:adjustRightInd w:val="0"/>
      <w:spacing w:before="60"/>
      <w:ind w:firstLine="43"/>
      <w:textAlignment w:val="baseline"/>
    </w:pPr>
    <w:rPr>
      <w:rFonts w:ascii="Times" w:eastAsia="PMingLiU" w:hAnsi="Times"/>
      <w:b/>
      <w:bCs/>
      <w:szCs w:val="24"/>
      <w:lang w:eastAsia="zh-TW"/>
    </w:rPr>
  </w:style>
  <w:style w:type="character" w:customStyle="1" w:styleId="txt">
    <w:name w:val="txt"/>
    <w:basedOn w:val="DefaultParagraphFont"/>
    <w:rsid w:val="005E2E19"/>
  </w:style>
  <w:style w:type="paragraph" w:customStyle="1" w:styleId="equation0">
    <w:name w:val="equation"/>
    <w:basedOn w:val="Normal"/>
    <w:next w:val="Normal"/>
    <w:rsid w:val="005E2E19"/>
    <w:pPr>
      <w:tabs>
        <w:tab w:val="left" w:pos="6237"/>
      </w:tabs>
      <w:overflowPunct w:val="0"/>
      <w:adjustRightInd w:val="0"/>
      <w:spacing w:before="120" w:after="120"/>
      <w:ind w:left="227" w:firstLine="227"/>
      <w:jc w:val="center"/>
      <w:textAlignment w:val="baseline"/>
    </w:pPr>
    <w:rPr>
      <w:rFonts w:ascii="Times" w:hAnsi="Times"/>
    </w:rPr>
  </w:style>
  <w:style w:type="character" w:customStyle="1" w:styleId="FootnoteTextChar">
    <w:name w:val="Footnote Text Char"/>
    <w:link w:val="FootnoteText"/>
    <w:semiHidden/>
    <w:rsid w:val="002247C5"/>
    <w:rPr>
      <w:sz w:val="16"/>
      <w:szCs w:val="16"/>
      <w:lang w:val="en-US" w:eastAsia="en-US"/>
    </w:rPr>
  </w:style>
  <w:style w:type="paragraph" w:styleId="BalloonText">
    <w:name w:val="Balloon Text"/>
    <w:basedOn w:val="Normal"/>
    <w:link w:val="BalloonTextChar"/>
    <w:rsid w:val="00A17170"/>
    <w:rPr>
      <w:rFonts w:ascii="Tahoma" w:hAnsi="Tahoma" w:cs="Tahoma"/>
      <w:sz w:val="16"/>
      <w:szCs w:val="16"/>
    </w:rPr>
  </w:style>
  <w:style w:type="character" w:customStyle="1" w:styleId="BalloonTextChar">
    <w:name w:val="Balloon Text Char"/>
    <w:link w:val="BalloonText"/>
    <w:rsid w:val="00A17170"/>
    <w:rPr>
      <w:rFonts w:ascii="Tahoma" w:hAnsi="Tahoma" w:cs="Tahoma"/>
      <w:sz w:val="16"/>
      <w:szCs w:val="16"/>
      <w:lang w:val="en-US" w:eastAsia="en-US"/>
    </w:rPr>
  </w:style>
  <w:style w:type="character" w:customStyle="1" w:styleId="FooterChar">
    <w:name w:val="Footer Char"/>
    <w:link w:val="Footer"/>
    <w:uiPriority w:val="99"/>
    <w:rsid w:val="00A17170"/>
    <w:rPr>
      <w:lang w:val="en-US" w:eastAsia="en-US"/>
    </w:rPr>
  </w:style>
  <w:style w:type="character" w:customStyle="1" w:styleId="HeaderChar">
    <w:name w:val="Header Char"/>
    <w:link w:val="Header"/>
    <w:uiPriority w:val="99"/>
    <w:rsid w:val="000B2C7C"/>
    <w:rPr>
      <w:lang w:val="en-US" w:eastAsia="en-US"/>
    </w:rPr>
  </w:style>
  <w:style w:type="paragraph" w:customStyle="1" w:styleId="a">
    <w:basedOn w:val="Normal"/>
    <w:next w:val="Normal"/>
    <w:qFormat/>
    <w:rsid w:val="0098187A"/>
    <w:pPr>
      <w:framePr w:w="9360" w:hSpace="187" w:vSpace="187" w:wrap="notBeside" w:vAnchor="text" w:hAnchor="page" w:xAlign="center" w:y="1" w:anchorLock="1"/>
      <w:spacing w:before="360"/>
      <w:jc w:val="center"/>
    </w:pPr>
    <w:rPr>
      <w:b/>
      <w:kern w:val="28"/>
      <w:sz w:val="32"/>
      <w:szCs w:val="48"/>
    </w:rPr>
  </w:style>
  <w:style w:type="paragraph" w:styleId="ListParagraph">
    <w:name w:val="List Paragraph"/>
    <w:basedOn w:val="Normal"/>
    <w:uiPriority w:val="34"/>
    <w:qFormat/>
    <w:rsid w:val="002F748A"/>
    <w:pPr>
      <w:ind w:left="720"/>
      <w:contextualSpacing/>
    </w:pPr>
  </w:style>
  <w:style w:type="character" w:styleId="PlaceholderText">
    <w:name w:val="Placeholder Text"/>
    <w:basedOn w:val="DefaultParagraphFont"/>
    <w:uiPriority w:val="99"/>
    <w:semiHidden/>
    <w:rsid w:val="0018711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145184">
      <w:bodyDiv w:val="1"/>
      <w:marLeft w:val="0"/>
      <w:marRight w:val="0"/>
      <w:marTop w:val="0"/>
      <w:marBottom w:val="0"/>
      <w:divBdr>
        <w:top w:val="none" w:sz="0" w:space="0" w:color="auto"/>
        <w:left w:val="none" w:sz="0" w:space="0" w:color="auto"/>
        <w:bottom w:val="none" w:sz="0" w:space="0" w:color="auto"/>
        <w:right w:val="none" w:sz="0" w:space="0" w:color="auto"/>
      </w:divBdr>
      <w:divsChild>
        <w:div w:id="2099328817">
          <w:marLeft w:val="0"/>
          <w:marRight w:val="0"/>
          <w:marTop w:val="0"/>
          <w:marBottom w:val="0"/>
          <w:divBdr>
            <w:top w:val="none" w:sz="0" w:space="0" w:color="auto"/>
            <w:left w:val="none" w:sz="0" w:space="0" w:color="auto"/>
            <w:bottom w:val="none" w:sz="0" w:space="0" w:color="auto"/>
            <w:right w:val="none" w:sz="0" w:space="0" w:color="auto"/>
          </w:divBdr>
          <w:divsChild>
            <w:div w:id="317003310">
              <w:marLeft w:val="0"/>
              <w:marRight w:val="0"/>
              <w:marTop w:val="0"/>
              <w:marBottom w:val="30"/>
              <w:divBdr>
                <w:top w:val="none" w:sz="0" w:space="0" w:color="auto"/>
                <w:left w:val="none" w:sz="0" w:space="0" w:color="auto"/>
                <w:bottom w:val="none" w:sz="0" w:space="0" w:color="auto"/>
                <w:right w:val="none" w:sz="0" w:space="0" w:color="auto"/>
              </w:divBdr>
              <w:divsChild>
                <w:div w:id="525599064">
                  <w:marLeft w:val="0"/>
                  <w:marRight w:val="0"/>
                  <w:marTop w:val="0"/>
                  <w:marBottom w:val="0"/>
                  <w:divBdr>
                    <w:top w:val="none" w:sz="0" w:space="0" w:color="auto"/>
                    <w:left w:val="none" w:sz="0" w:space="0" w:color="auto"/>
                    <w:bottom w:val="none" w:sz="0" w:space="0" w:color="auto"/>
                    <w:right w:val="none" w:sz="0" w:space="0" w:color="auto"/>
                  </w:divBdr>
                  <w:divsChild>
                    <w:div w:id="859781421">
                      <w:marLeft w:val="0"/>
                      <w:marRight w:val="0"/>
                      <w:marTop w:val="0"/>
                      <w:marBottom w:val="0"/>
                      <w:divBdr>
                        <w:top w:val="none" w:sz="0" w:space="0" w:color="auto"/>
                        <w:left w:val="none" w:sz="0" w:space="0" w:color="auto"/>
                        <w:bottom w:val="none" w:sz="0" w:space="0" w:color="auto"/>
                        <w:right w:val="none" w:sz="0" w:space="0" w:color="auto"/>
                      </w:divBdr>
                      <w:divsChild>
                        <w:div w:id="1058240535">
                          <w:marLeft w:val="0"/>
                          <w:marRight w:val="0"/>
                          <w:marTop w:val="0"/>
                          <w:marBottom w:val="0"/>
                          <w:divBdr>
                            <w:top w:val="none" w:sz="0" w:space="0" w:color="auto"/>
                            <w:left w:val="none" w:sz="0" w:space="0" w:color="auto"/>
                            <w:bottom w:val="none" w:sz="0" w:space="0" w:color="auto"/>
                            <w:right w:val="none" w:sz="0" w:space="0" w:color="auto"/>
                          </w:divBdr>
                          <w:divsChild>
                            <w:div w:id="170529001">
                              <w:marLeft w:val="0"/>
                              <w:marRight w:val="0"/>
                              <w:marTop w:val="0"/>
                              <w:marBottom w:val="0"/>
                              <w:divBdr>
                                <w:top w:val="none" w:sz="0" w:space="0" w:color="auto"/>
                                <w:left w:val="none" w:sz="0" w:space="0" w:color="auto"/>
                                <w:bottom w:val="none" w:sz="0" w:space="0" w:color="auto"/>
                                <w:right w:val="none" w:sz="0" w:space="0" w:color="auto"/>
                              </w:divBdr>
                              <w:divsChild>
                                <w:div w:id="1145396694">
                                  <w:marLeft w:val="0"/>
                                  <w:marRight w:val="0"/>
                                  <w:marTop w:val="0"/>
                                  <w:marBottom w:val="0"/>
                                  <w:divBdr>
                                    <w:top w:val="none" w:sz="0" w:space="0" w:color="auto"/>
                                    <w:left w:val="none" w:sz="0" w:space="0" w:color="auto"/>
                                    <w:bottom w:val="none" w:sz="0" w:space="0" w:color="auto"/>
                                    <w:right w:val="none" w:sz="0" w:space="0" w:color="auto"/>
                                  </w:divBdr>
                                  <w:divsChild>
                                    <w:div w:id="1924990164">
                                      <w:marLeft w:val="0"/>
                                      <w:marRight w:val="0"/>
                                      <w:marTop w:val="0"/>
                                      <w:marBottom w:val="0"/>
                                      <w:divBdr>
                                        <w:top w:val="none" w:sz="0" w:space="0" w:color="auto"/>
                                        <w:left w:val="none" w:sz="0" w:space="0" w:color="auto"/>
                                        <w:bottom w:val="none" w:sz="0" w:space="0" w:color="auto"/>
                                        <w:right w:val="none" w:sz="0" w:space="0" w:color="auto"/>
                                      </w:divBdr>
                                      <w:divsChild>
                                        <w:div w:id="1354720533">
                                          <w:marLeft w:val="0"/>
                                          <w:marRight w:val="0"/>
                                          <w:marTop w:val="0"/>
                                          <w:marBottom w:val="0"/>
                                          <w:divBdr>
                                            <w:top w:val="none" w:sz="0" w:space="0" w:color="auto"/>
                                            <w:left w:val="none" w:sz="0" w:space="0" w:color="auto"/>
                                            <w:bottom w:val="none" w:sz="0" w:space="0" w:color="auto"/>
                                            <w:right w:val="none" w:sz="0" w:space="0" w:color="auto"/>
                                          </w:divBdr>
                                          <w:divsChild>
                                            <w:div w:id="1857110696">
                                              <w:marLeft w:val="0"/>
                                              <w:marRight w:val="0"/>
                                              <w:marTop w:val="0"/>
                                              <w:marBottom w:val="0"/>
                                              <w:divBdr>
                                                <w:top w:val="none" w:sz="0" w:space="0" w:color="auto"/>
                                                <w:left w:val="none" w:sz="0" w:space="0" w:color="auto"/>
                                                <w:bottom w:val="none" w:sz="0" w:space="0" w:color="auto"/>
                                                <w:right w:val="none" w:sz="0" w:space="0" w:color="auto"/>
                                              </w:divBdr>
                                              <w:divsChild>
                                                <w:div w:id="2110005186">
                                                  <w:marLeft w:val="0"/>
                                                  <w:marRight w:val="0"/>
                                                  <w:marTop w:val="0"/>
                                                  <w:marBottom w:val="0"/>
                                                  <w:divBdr>
                                                    <w:top w:val="none" w:sz="0" w:space="0" w:color="auto"/>
                                                    <w:left w:val="none" w:sz="0" w:space="0" w:color="auto"/>
                                                    <w:bottom w:val="none" w:sz="0" w:space="0" w:color="auto"/>
                                                    <w:right w:val="none" w:sz="0" w:space="0" w:color="auto"/>
                                                  </w:divBdr>
                                                  <w:divsChild>
                                                    <w:div w:id="1085104845">
                                                      <w:marLeft w:val="0"/>
                                                      <w:marRight w:val="0"/>
                                                      <w:marTop w:val="0"/>
                                                      <w:marBottom w:val="0"/>
                                                      <w:divBdr>
                                                        <w:top w:val="none" w:sz="0" w:space="0" w:color="auto"/>
                                                        <w:left w:val="none" w:sz="0" w:space="0" w:color="auto"/>
                                                        <w:bottom w:val="none" w:sz="0" w:space="0" w:color="auto"/>
                                                        <w:right w:val="none" w:sz="0" w:space="0" w:color="auto"/>
                                                      </w:divBdr>
                                                      <w:divsChild>
                                                        <w:div w:id="2036491399">
                                                          <w:marLeft w:val="0"/>
                                                          <w:marRight w:val="0"/>
                                                          <w:marTop w:val="0"/>
                                                          <w:marBottom w:val="0"/>
                                                          <w:divBdr>
                                                            <w:top w:val="none" w:sz="0" w:space="0" w:color="auto"/>
                                                            <w:left w:val="none" w:sz="0" w:space="0" w:color="auto"/>
                                                            <w:bottom w:val="none" w:sz="0" w:space="0" w:color="auto"/>
                                                            <w:right w:val="none" w:sz="0" w:space="0" w:color="auto"/>
                                                          </w:divBdr>
                                                          <w:divsChild>
                                                            <w:div w:id="11845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08536383">
          <w:marLeft w:val="930"/>
          <w:marRight w:val="0"/>
          <w:marTop w:val="0"/>
          <w:marBottom w:val="0"/>
          <w:divBdr>
            <w:top w:val="none" w:sz="0" w:space="0" w:color="auto"/>
            <w:left w:val="none" w:sz="0" w:space="0" w:color="auto"/>
            <w:bottom w:val="none" w:sz="0" w:space="0" w:color="auto"/>
            <w:right w:val="none" w:sz="0" w:space="0" w:color="auto"/>
          </w:divBdr>
          <w:divsChild>
            <w:div w:id="1380976313">
              <w:marLeft w:val="0"/>
              <w:marRight w:val="0"/>
              <w:marTop w:val="0"/>
              <w:marBottom w:val="0"/>
              <w:divBdr>
                <w:top w:val="none" w:sz="0" w:space="0" w:color="auto"/>
                <w:left w:val="none" w:sz="0" w:space="0" w:color="auto"/>
                <w:bottom w:val="none" w:sz="0" w:space="0" w:color="auto"/>
                <w:right w:val="none" w:sz="0" w:space="0" w:color="auto"/>
              </w:divBdr>
              <w:divsChild>
                <w:div w:id="1733118693">
                  <w:marLeft w:val="0"/>
                  <w:marRight w:val="0"/>
                  <w:marTop w:val="0"/>
                  <w:marBottom w:val="0"/>
                  <w:divBdr>
                    <w:top w:val="none" w:sz="0" w:space="0" w:color="auto"/>
                    <w:left w:val="none" w:sz="0" w:space="0" w:color="auto"/>
                    <w:bottom w:val="none" w:sz="0" w:space="0" w:color="auto"/>
                    <w:right w:val="none" w:sz="0" w:space="0" w:color="auto"/>
                  </w:divBdr>
                  <w:divsChild>
                    <w:div w:id="2143644722">
                      <w:marLeft w:val="0"/>
                      <w:marRight w:val="0"/>
                      <w:marTop w:val="0"/>
                      <w:marBottom w:val="0"/>
                      <w:divBdr>
                        <w:top w:val="none" w:sz="0" w:space="0" w:color="auto"/>
                        <w:left w:val="none" w:sz="0" w:space="0" w:color="auto"/>
                        <w:bottom w:val="none" w:sz="0" w:space="0" w:color="auto"/>
                        <w:right w:val="none" w:sz="0" w:space="0" w:color="auto"/>
                      </w:divBdr>
                      <w:divsChild>
                        <w:div w:id="2014144895">
                          <w:marLeft w:val="0"/>
                          <w:marRight w:val="0"/>
                          <w:marTop w:val="0"/>
                          <w:marBottom w:val="0"/>
                          <w:divBdr>
                            <w:top w:val="none" w:sz="0" w:space="0" w:color="auto"/>
                            <w:left w:val="none" w:sz="0" w:space="0" w:color="auto"/>
                            <w:bottom w:val="none" w:sz="0" w:space="0" w:color="auto"/>
                            <w:right w:val="none" w:sz="0" w:space="0" w:color="auto"/>
                          </w:divBdr>
                          <w:divsChild>
                            <w:div w:id="1411735145">
                              <w:marLeft w:val="0"/>
                              <w:marRight w:val="0"/>
                              <w:marTop w:val="0"/>
                              <w:marBottom w:val="0"/>
                              <w:divBdr>
                                <w:top w:val="none" w:sz="0" w:space="0" w:color="auto"/>
                                <w:left w:val="none" w:sz="0" w:space="0" w:color="auto"/>
                                <w:bottom w:val="none" w:sz="0" w:space="0" w:color="auto"/>
                                <w:right w:val="none" w:sz="0" w:space="0" w:color="auto"/>
                              </w:divBdr>
                              <w:divsChild>
                                <w:div w:id="214638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164221">
                          <w:marLeft w:val="0"/>
                          <w:marRight w:val="0"/>
                          <w:marTop w:val="0"/>
                          <w:marBottom w:val="0"/>
                          <w:divBdr>
                            <w:top w:val="none" w:sz="0" w:space="0" w:color="auto"/>
                            <w:left w:val="none" w:sz="0" w:space="0" w:color="auto"/>
                            <w:bottom w:val="none" w:sz="0" w:space="0" w:color="auto"/>
                            <w:right w:val="none" w:sz="0" w:space="0" w:color="auto"/>
                          </w:divBdr>
                          <w:divsChild>
                            <w:div w:id="1214389594">
                              <w:marLeft w:val="15"/>
                              <w:marRight w:val="150"/>
                              <w:marTop w:val="15"/>
                              <w:marBottom w:val="150"/>
                              <w:divBdr>
                                <w:top w:val="none" w:sz="0" w:space="0" w:color="auto"/>
                                <w:left w:val="none" w:sz="0" w:space="0" w:color="auto"/>
                                <w:bottom w:val="none" w:sz="0" w:space="0" w:color="auto"/>
                                <w:right w:val="none" w:sz="0" w:space="0" w:color="auto"/>
                              </w:divBdr>
                              <w:divsChild>
                                <w:div w:id="171069784">
                                  <w:marLeft w:val="0"/>
                                  <w:marRight w:val="0"/>
                                  <w:marTop w:val="0"/>
                                  <w:marBottom w:val="0"/>
                                  <w:divBdr>
                                    <w:top w:val="none" w:sz="0" w:space="0" w:color="auto"/>
                                    <w:left w:val="none" w:sz="0" w:space="0" w:color="auto"/>
                                    <w:bottom w:val="none" w:sz="0" w:space="0" w:color="auto"/>
                                    <w:right w:val="none" w:sz="0" w:space="0" w:color="auto"/>
                                  </w:divBdr>
                                  <w:divsChild>
                                    <w:div w:id="1882159166">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dx.doi.org/10.7166/27-2-1265"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header" Target="header3.xml"/><Relationship Id="rId16" Type="http://schemas.openxmlformats.org/officeDocument/2006/relationships/image" Target="media/image3.png"/><Relationship Id="rId17" Type="http://schemas.microsoft.com/office/2007/relationships/hdphoto" Target="media/hdphoto1.wdp"/><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www.fifa.com/worldcup/news/y=2015/m=12/news=2014-fifa-world-cuptm-reached-3-2-billion-viewers-one-billion-watched--2745519.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zhang.SDSMT\Desktop\ieeeletter_new.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EC92F-E6F7-8F40-899A-F19E98F42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Settings\nzhang.SDSMT\Desktop\ieeeletter_new.dot</Template>
  <TotalTime>2</TotalTime>
  <Pages>6</Pages>
  <Words>3348</Words>
  <Characters>19090</Characters>
  <Application>Microsoft Macintosh Word</Application>
  <DocSecurity>0</DocSecurity>
  <Lines>159</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vt:lpstr>
      <vt:lpstr></vt:lpstr>
    </vt:vector>
  </TitlesOfParts>
  <Company>IEEE</Company>
  <LinksUpToDate>false</LinksUpToDate>
  <CharactersWithSpaces>22394</CharactersWithSpaces>
  <SharedDoc>false</SharedDoc>
  <HLinks>
    <vt:vector size="6" baseType="variant">
      <vt:variant>
        <vt:i4>4259850</vt:i4>
      </vt:variant>
      <vt:variant>
        <vt:i4>153</vt:i4>
      </vt:variant>
      <vt:variant>
        <vt:i4>0</vt:i4>
      </vt:variant>
      <vt:variant>
        <vt:i4>5</vt:i4>
      </vt:variant>
      <vt:variant>
        <vt:lpwstr>https://dx.doi.org/10.7166/27-2-1265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dc:subject>
  <dc:creator>nzhang</dc:creator>
  <cp:keywords/>
  <cp:lastModifiedBy>Luis Antonio Sanchez Arriaga</cp:lastModifiedBy>
  <cp:revision>3</cp:revision>
  <cp:lastPrinted>2017-10-03T21:32:00Z</cp:lastPrinted>
  <dcterms:created xsi:type="dcterms:W3CDTF">2017-10-03T21:32:00Z</dcterms:created>
  <dcterms:modified xsi:type="dcterms:W3CDTF">2017-10-03T21:35:00Z</dcterms:modified>
</cp:coreProperties>
</file>