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1FB61" w14:textId="3BF297B4" w:rsidR="00971CE5" w:rsidRPr="004A5205" w:rsidRDefault="00D71216" w:rsidP="00943358">
      <w:pPr>
        <w:spacing w:line="360" w:lineRule="auto"/>
        <w:jc w:val="center"/>
        <w:rPr>
          <w:b/>
          <w:bCs/>
          <w:lang w:val="es-ES"/>
        </w:rPr>
      </w:pPr>
      <w:r w:rsidRPr="004A5205">
        <w:rPr>
          <w:b/>
          <w:bCs/>
          <w:lang w:val="es-ES"/>
        </w:rPr>
        <w:t>A</w:t>
      </w:r>
      <w:r w:rsidR="004D5CF7" w:rsidRPr="004A5205">
        <w:rPr>
          <w:b/>
          <w:bCs/>
          <w:lang w:val="es-ES"/>
        </w:rPr>
        <w:t>puntes para un constitucionalismo del bien común</w:t>
      </w:r>
    </w:p>
    <w:p w14:paraId="3D533D4D" w14:textId="79801B69" w:rsidR="00252716" w:rsidRPr="00A31F00" w:rsidRDefault="00142975" w:rsidP="00943358">
      <w:pPr>
        <w:spacing w:line="360" w:lineRule="auto"/>
        <w:jc w:val="center"/>
        <w:rPr>
          <w:b/>
          <w:bCs/>
          <w:lang w:val="en-US"/>
        </w:rPr>
      </w:pPr>
      <w:r w:rsidRPr="00A31F00">
        <w:rPr>
          <w:b/>
          <w:bCs/>
          <w:lang w:val="en-US"/>
        </w:rPr>
        <w:t>N</w:t>
      </w:r>
      <w:r w:rsidR="004D5CF7" w:rsidRPr="004D5CF7">
        <w:rPr>
          <w:b/>
          <w:bCs/>
          <w:lang w:val="en-US"/>
        </w:rPr>
        <w:t>otes for a common good constitutionalism</w:t>
      </w:r>
    </w:p>
    <w:p w14:paraId="324A2C03" w14:textId="0CD0E008" w:rsidR="0077720A" w:rsidRPr="00804389" w:rsidRDefault="00252716" w:rsidP="00943358">
      <w:pPr>
        <w:spacing w:line="360" w:lineRule="auto"/>
        <w:jc w:val="right"/>
      </w:pPr>
      <w:r w:rsidRPr="00804389">
        <w:t>Alejandro Sahuí</w:t>
      </w:r>
    </w:p>
    <w:p w14:paraId="0F1A7FAB" w14:textId="06A081D7" w:rsidR="00607846" w:rsidRPr="00804389" w:rsidRDefault="00607846" w:rsidP="00943358">
      <w:pPr>
        <w:spacing w:line="360" w:lineRule="auto"/>
        <w:jc w:val="right"/>
      </w:pPr>
      <w:r w:rsidRPr="005136C1">
        <w:t>Universidad Autónoma de Campeche</w:t>
      </w:r>
    </w:p>
    <w:p w14:paraId="102DD66F" w14:textId="3740358F" w:rsidR="00607846" w:rsidRPr="005136C1" w:rsidRDefault="00607846" w:rsidP="00943358">
      <w:pPr>
        <w:spacing w:line="360" w:lineRule="auto"/>
        <w:jc w:val="right"/>
      </w:pPr>
      <w:r w:rsidRPr="005136C1">
        <w:rPr>
          <w:rStyle w:val="Hipervnculo"/>
          <w:color w:val="000000" w:themeColor="text1"/>
          <w:u w:val="none"/>
        </w:rPr>
        <w:t xml:space="preserve">ORCID: </w:t>
      </w:r>
      <w:r w:rsidRPr="00804389">
        <w:t>0000-0003-1823-1459</w:t>
      </w:r>
    </w:p>
    <w:p w14:paraId="35537B74" w14:textId="77777777" w:rsidR="00607846" w:rsidRPr="00804389" w:rsidRDefault="00607846" w:rsidP="00943358">
      <w:pPr>
        <w:spacing w:line="360" w:lineRule="auto"/>
        <w:jc w:val="right"/>
      </w:pPr>
    </w:p>
    <w:p w14:paraId="2215A717" w14:textId="442F4D47" w:rsidR="00DE0D4E" w:rsidRDefault="001C6BD7" w:rsidP="004A5205">
      <w:pPr>
        <w:spacing w:line="360" w:lineRule="auto"/>
        <w:jc w:val="both"/>
        <w:rPr>
          <w:lang w:val="es-ES"/>
        </w:rPr>
      </w:pPr>
      <w:r w:rsidRPr="004A5205">
        <w:rPr>
          <w:b/>
          <w:bCs/>
          <w:lang w:val="es-ES"/>
        </w:rPr>
        <w:t>R</w:t>
      </w:r>
      <w:r w:rsidR="00DE0D4E" w:rsidRPr="004A5205">
        <w:rPr>
          <w:b/>
          <w:bCs/>
          <w:lang w:val="es-ES"/>
        </w:rPr>
        <w:t>esumen</w:t>
      </w:r>
      <w:r w:rsidRPr="004A5205">
        <w:rPr>
          <w:lang w:val="es-ES"/>
        </w:rPr>
        <w:t xml:space="preserve"> </w:t>
      </w:r>
    </w:p>
    <w:p w14:paraId="666084C2" w14:textId="1635405A" w:rsidR="001C6BD7" w:rsidRPr="00144712" w:rsidRDefault="008A62FD" w:rsidP="004A5205">
      <w:pPr>
        <w:spacing w:line="360" w:lineRule="auto"/>
        <w:jc w:val="both"/>
        <w:rPr>
          <w:lang w:val="en-US"/>
          <w:rPrChange w:id="0" w:author="Alejandro Sahui Maldonado" w:date="2024-06-15T07:04:00Z">
            <w:rPr>
              <w:lang w:val="es-ES"/>
            </w:rPr>
          </w:rPrChange>
        </w:rPr>
      </w:pPr>
      <w:r>
        <w:rPr>
          <w:lang w:val="es-ES"/>
        </w:rPr>
        <w:t>En est</w:t>
      </w:r>
      <w:r w:rsidR="00D14078" w:rsidRPr="004A5205">
        <w:rPr>
          <w:lang w:val="es-ES"/>
        </w:rPr>
        <w:t>e</w:t>
      </w:r>
      <w:r w:rsidR="001C6BD7" w:rsidRPr="004A5205">
        <w:rPr>
          <w:lang w:val="es-ES"/>
        </w:rPr>
        <w:t xml:space="preserve"> </w:t>
      </w:r>
      <w:r>
        <w:rPr>
          <w:lang w:val="es-ES"/>
        </w:rPr>
        <w:t xml:space="preserve">texto se </w:t>
      </w:r>
      <w:r w:rsidR="00A2215A" w:rsidRPr="004A5205">
        <w:rPr>
          <w:lang w:val="es-ES"/>
        </w:rPr>
        <w:t>explora</w:t>
      </w:r>
      <w:r w:rsidR="001C6BD7" w:rsidRPr="004A5205">
        <w:rPr>
          <w:lang w:val="es-ES"/>
        </w:rPr>
        <w:t xml:space="preserve"> la noción de constitucionalismo del bien común</w:t>
      </w:r>
      <w:r w:rsidR="00464FF0" w:rsidRPr="004A5205">
        <w:rPr>
          <w:lang w:val="es-ES"/>
        </w:rPr>
        <w:t xml:space="preserve"> </w:t>
      </w:r>
      <w:r w:rsidR="00254F24">
        <w:rPr>
          <w:lang w:val="es-ES"/>
        </w:rPr>
        <w:t xml:space="preserve">y se </w:t>
      </w:r>
      <w:r w:rsidR="00D14078" w:rsidRPr="004A5205">
        <w:rPr>
          <w:lang w:val="es-ES"/>
        </w:rPr>
        <w:t>examinan</w:t>
      </w:r>
      <w:r w:rsidR="000D26F0" w:rsidRPr="004A5205">
        <w:rPr>
          <w:lang w:val="es-ES"/>
        </w:rPr>
        <w:t xml:space="preserve"> </w:t>
      </w:r>
      <w:r w:rsidR="00C632E2" w:rsidRPr="004A5205">
        <w:rPr>
          <w:lang w:val="es-ES"/>
        </w:rPr>
        <w:t>críticas</w:t>
      </w:r>
      <w:r w:rsidR="00464FF0" w:rsidRPr="004A5205">
        <w:rPr>
          <w:lang w:val="es-ES"/>
        </w:rPr>
        <w:t xml:space="preserve"> </w:t>
      </w:r>
      <w:r w:rsidR="00C632E2" w:rsidRPr="004A5205">
        <w:rPr>
          <w:lang w:val="es-ES"/>
        </w:rPr>
        <w:t>a</w:t>
      </w:r>
      <w:r w:rsidR="00464FF0" w:rsidRPr="004A5205">
        <w:rPr>
          <w:lang w:val="es-ES"/>
        </w:rPr>
        <w:t>l liberal</w:t>
      </w:r>
      <w:r w:rsidR="00A95CCF" w:rsidRPr="004A5205">
        <w:rPr>
          <w:lang w:val="es-ES"/>
        </w:rPr>
        <w:t>ismo</w:t>
      </w:r>
      <w:r w:rsidR="00C632E2" w:rsidRPr="004A5205">
        <w:rPr>
          <w:lang w:val="es-ES"/>
        </w:rPr>
        <w:t xml:space="preserve"> que lo asocian</w:t>
      </w:r>
      <w:r w:rsidR="00464FF0" w:rsidRPr="004A5205">
        <w:rPr>
          <w:lang w:val="es-ES"/>
        </w:rPr>
        <w:t xml:space="preserve"> al cambio climático,</w:t>
      </w:r>
      <w:r w:rsidR="007278B2">
        <w:rPr>
          <w:lang w:val="es-ES"/>
        </w:rPr>
        <w:t xml:space="preserve"> a</w:t>
      </w:r>
      <w:r w:rsidR="00464FF0" w:rsidRPr="004A5205">
        <w:rPr>
          <w:lang w:val="es-ES"/>
        </w:rPr>
        <w:t xml:space="preserve"> la pobreza </w:t>
      </w:r>
      <w:r w:rsidR="00C632E2" w:rsidRPr="004A5205">
        <w:rPr>
          <w:lang w:val="es-ES"/>
        </w:rPr>
        <w:t>o</w:t>
      </w:r>
      <w:r w:rsidR="00464FF0" w:rsidRPr="004A5205">
        <w:rPr>
          <w:lang w:val="es-ES"/>
        </w:rPr>
        <w:t xml:space="preserve"> </w:t>
      </w:r>
      <w:r w:rsidR="007278B2">
        <w:rPr>
          <w:lang w:val="es-ES"/>
        </w:rPr>
        <w:t xml:space="preserve">a </w:t>
      </w:r>
      <w:r w:rsidR="00464FF0" w:rsidRPr="004A5205">
        <w:rPr>
          <w:lang w:val="es-ES"/>
        </w:rPr>
        <w:t>la desigualdad.</w:t>
      </w:r>
      <w:r w:rsidR="001C6BD7" w:rsidRPr="004A5205">
        <w:rPr>
          <w:lang w:val="es-ES"/>
        </w:rPr>
        <w:t xml:space="preserve"> </w:t>
      </w:r>
      <w:r w:rsidR="00D01CBA">
        <w:rPr>
          <w:lang w:val="es-ES"/>
        </w:rPr>
        <w:t>Además</w:t>
      </w:r>
      <w:r w:rsidR="00AB56B0">
        <w:rPr>
          <w:lang w:val="es-ES"/>
        </w:rPr>
        <w:t>,</w:t>
      </w:r>
      <w:r w:rsidR="00D01CBA">
        <w:rPr>
          <w:lang w:val="es-ES"/>
        </w:rPr>
        <w:t xml:space="preserve"> se e</w:t>
      </w:r>
      <w:r w:rsidR="001C6BD7" w:rsidRPr="004A5205">
        <w:rPr>
          <w:lang w:val="es-ES"/>
        </w:rPr>
        <w:t>xpon</w:t>
      </w:r>
      <w:r w:rsidR="00D01CBA">
        <w:rPr>
          <w:lang w:val="es-ES"/>
        </w:rPr>
        <w:t>e</w:t>
      </w:r>
      <w:r w:rsidR="001C6BD7" w:rsidRPr="004A5205">
        <w:rPr>
          <w:lang w:val="es-ES"/>
        </w:rPr>
        <w:t xml:space="preserve"> la tragedia de los comunes </w:t>
      </w:r>
      <w:r w:rsidR="00273C9A" w:rsidRPr="004A5205">
        <w:rPr>
          <w:lang w:val="es-ES"/>
        </w:rPr>
        <w:t>de</w:t>
      </w:r>
      <w:r w:rsidR="001C6BD7" w:rsidRPr="004A5205">
        <w:rPr>
          <w:lang w:val="es-ES"/>
        </w:rPr>
        <w:t xml:space="preserve"> Hardin y Ostrom</w:t>
      </w:r>
      <w:r w:rsidR="00250F36" w:rsidRPr="004A5205">
        <w:rPr>
          <w:lang w:val="es-ES"/>
        </w:rPr>
        <w:t>,</w:t>
      </w:r>
      <w:r w:rsidR="009472E6" w:rsidRPr="004A5205">
        <w:rPr>
          <w:lang w:val="es-ES"/>
        </w:rPr>
        <w:t xml:space="preserve"> que </w:t>
      </w:r>
      <w:r w:rsidR="00FB1B79" w:rsidRPr="004A5205">
        <w:rPr>
          <w:lang w:val="es-ES"/>
        </w:rPr>
        <w:t>visibilizó</w:t>
      </w:r>
      <w:r w:rsidR="009472E6" w:rsidRPr="004A5205">
        <w:rPr>
          <w:lang w:val="es-ES"/>
        </w:rPr>
        <w:t xml:space="preserve"> la tensión entre </w:t>
      </w:r>
      <w:r w:rsidR="00BA1392" w:rsidRPr="004A5205">
        <w:rPr>
          <w:lang w:val="es-ES"/>
        </w:rPr>
        <w:t>intereses</w:t>
      </w:r>
      <w:r w:rsidR="009472E6" w:rsidRPr="004A5205">
        <w:rPr>
          <w:lang w:val="es-ES"/>
        </w:rPr>
        <w:t xml:space="preserve"> individuales y colectivos</w:t>
      </w:r>
      <w:r w:rsidR="000B1B3E" w:rsidRPr="004A5205">
        <w:rPr>
          <w:lang w:val="es-ES"/>
        </w:rPr>
        <w:t xml:space="preserve">. </w:t>
      </w:r>
      <w:r w:rsidR="00D14078" w:rsidRPr="004A5205">
        <w:rPr>
          <w:lang w:val="es-ES"/>
        </w:rPr>
        <w:t xml:space="preserve">A partir de </w:t>
      </w:r>
      <w:r w:rsidR="00AB56B0">
        <w:rPr>
          <w:lang w:val="es-ES"/>
        </w:rPr>
        <w:t>ahí</w:t>
      </w:r>
      <w:r w:rsidR="00D14078" w:rsidRPr="004A5205">
        <w:rPr>
          <w:lang w:val="es-ES"/>
        </w:rPr>
        <w:t xml:space="preserve"> se revisa</w:t>
      </w:r>
      <w:r w:rsidR="001C6BD7" w:rsidRPr="004A5205">
        <w:rPr>
          <w:lang w:val="es-ES"/>
        </w:rPr>
        <w:t xml:space="preserve"> </w:t>
      </w:r>
      <w:r w:rsidR="00D66526" w:rsidRPr="004A5205">
        <w:rPr>
          <w:lang w:val="es-ES"/>
        </w:rPr>
        <w:t>el</w:t>
      </w:r>
      <w:r w:rsidR="001C6BD7" w:rsidRPr="004A5205">
        <w:rPr>
          <w:lang w:val="es-ES"/>
        </w:rPr>
        <w:t xml:space="preserve"> </w:t>
      </w:r>
      <w:r w:rsidR="00AB56B0">
        <w:rPr>
          <w:lang w:val="es-ES"/>
        </w:rPr>
        <w:t>c</w:t>
      </w:r>
      <w:r w:rsidR="001C6BD7" w:rsidRPr="004A5205">
        <w:rPr>
          <w:lang w:val="es-ES"/>
        </w:rPr>
        <w:t xml:space="preserve">onstitucionalismo del </w:t>
      </w:r>
      <w:r w:rsidR="00AB56B0">
        <w:rPr>
          <w:lang w:val="es-ES"/>
        </w:rPr>
        <w:t>b</w:t>
      </w:r>
      <w:r w:rsidR="001C6BD7" w:rsidRPr="004A5205">
        <w:rPr>
          <w:lang w:val="es-ES"/>
        </w:rPr>
        <w:t xml:space="preserve">ien </w:t>
      </w:r>
      <w:r w:rsidR="00AB56B0">
        <w:rPr>
          <w:lang w:val="es-ES"/>
        </w:rPr>
        <w:t>c</w:t>
      </w:r>
      <w:r w:rsidR="001C6BD7" w:rsidRPr="004A5205">
        <w:rPr>
          <w:lang w:val="es-ES"/>
        </w:rPr>
        <w:t xml:space="preserve">omún </w:t>
      </w:r>
      <w:r w:rsidR="009472E6" w:rsidRPr="004A5205">
        <w:rPr>
          <w:lang w:val="es-ES"/>
        </w:rPr>
        <w:t>de</w:t>
      </w:r>
      <w:r w:rsidR="001C6BD7" w:rsidRPr="004A5205">
        <w:rPr>
          <w:lang w:val="es-ES"/>
        </w:rPr>
        <w:t xml:space="preserve"> Vermeule</w:t>
      </w:r>
      <w:r w:rsidR="00240F96" w:rsidRPr="004A5205">
        <w:rPr>
          <w:lang w:val="es-ES"/>
        </w:rPr>
        <w:t xml:space="preserve"> </w:t>
      </w:r>
      <w:r w:rsidR="00A2215A" w:rsidRPr="004A5205">
        <w:rPr>
          <w:lang w:val="es-ES"/>
        </w:rPr>
        <w:t xml:space="preserve">y </w:t>
      </w:r>
      <w:r w:rsidR="00AB56B0">
        <w:rPr>
          <w:lang w:val="es-ES"/>
        </w:rPr>
        <w:t xml:space="preserve">se </w:t>
      </w:r>
      <w:r w:rsidR="00A2215A" w:rsidRPr="004A5205">
        <w:rPr>
          <w:lang w:val="es-ES"/>
        </w:rPr>
        <w:t>critic</w:t>
      </w:r>
      <w:r w:rsidR="00AB56B0">
        <w:rPr>
          <w:lang w:val="es-ES"/>
        </w:rPr>
        <w:t>a</w:t>
      </w:r>
      <w:r w:rsidR="00240F96" w:rsidRPr="004A5205">
        <w:rPr>
          <w:lang w:val="es-ES"/>
        </w:rPr>
        <w:t xml:space="preserve"> su</w:t>
      </w:r>
      <w:r w:rsidR="001C6BD7" w:rsidRPr="004A5205">
        <w:rPr>
          <w:lang w:val="es-ES"/>
        </w:rPr>
        <w:t xml:space="preserve"> déficit de</w:t>
      </w:r>
      <w:r w:rsidR="00E071CC" w:rsidRPr="004A5205">
        <w:rPr>
          <w:lang w:val="es-ES"/>
        </w:rPr>
        <w:t>mocrático</w:t>
      </w:r>
      <w:r w:rsidR="00BA1392" w:rsidRPr="004A5205">
        <w:rPr>
          <w:lang w:val="es-ES"/>
        </w:rPr>
        <w:t xml:space="preserve"> </w:t>
      </w:r>
      <w:r w:rsidR="00A95CCF" w:rsidRPr="004A5205">
        <w:rPr>
          <w:lang w:val="es-ES"/>
        </w:rPr>
        <w:t>por</w:t>
      </w:r>
      <w:r w:rsidR="00744C96" w:rsidRPr="004A5205">
        <w:rPr>
          <w:lang w:val="es-ES"/>
        </w:rPr>
        <w:t xml:space="preserve"> centrarse en</w:t>
      </w:r>
      <w:r w:rsidR="001C6BD7" w:rsidRPr="004A5205">
        <w:rPr>
          <w:lang w:val="es-ES"/>
        </w:rPr>
        <w:t xml:space="preserve"> fuentes tradicionales. </w:t>
      </w:r>
      <w:r w:rsidR="00EB314E" w:rsidRPr="004A5205">
        <w:rPr>
          <w:lang w:val="es-ES"/>
        </w:rPr>
        <w:t>Luego</w:t>
      </w:r>
      <w:r w:rsidR="00AB56B0">
        <w:rPr>
          <w:lang w:val="es-ES"/>
        </w:rPr>
        <w:t>,</w:t>
      </w:r>
      <w:r w:rsidR="001C6BD7" w:rsidRPr="004A5205">
        <w:rPr>
          <w:lang w:val="es-ES"/>
        </w:rPr>
        <w:t xml:space="preserve"> </w:t>
      </w:r>
      <w:r w:rsidR="00645E4F">
        <w:rPr>
          <w:lang w:val="es-ES"/>
        </w:rPr>
        <w:t xml:space="preserve">se </w:t>
      </w:r>
      <w:r w:rsidR="001C6BD7" w:rsidRPr="004A5205">
        <w:rPr>
          <w:lang w:val="es-ES"/>
        </w:rPr>
        <w:t>revis</w:t>
      </w:r>
      <w:r w:rsidR="00645E4F">
        <w:rPr>
          <w:lang w:val="es-ES"/>
        </w:rPr>
        <w:t>a</w:t>
      </w:r>
      <w:r w:rsidR="00F66171" w:rsidRPr="004A5205">
        <w:rPr>
          <w:lang w:val="es-ES"/>
        </w:rPr>
        <w:t xml:space="preserve"> </w:t>
      </w:r>
      <w:r w:rsidR="00D66526" w:rsidRPr="004A5205">
        <w:rPr>
          <w:lang w:val="es-ES"/>
        </w:rPr>
        <w:t>el</w:t>
      </w:r>
      <w:r w:rsidR="001C6BD7" w:rsidRPr="004A5205">
        <w:rPr>
          <w:lang w:val="es-ES"/>
        </w:rPr>
        <w:t xml:space="preserve"> </w:t>
      </w:r>
      <w:r w:rsidR="00315D4E" w:rsidRPr="004A5205">
        <w:rPr>
          <w:i/>
          <w:iCs/>
          <w:lang w:val="es-ES"/>
        </w:rPr>
        <w:t>Ius Constitutionale Commune</w:t>
      </w:r>
      <w:r w:rsidR="00FB1B79" w:rsidRPr="004A5205">
        <w:rPr>
          <w:lang w:val="es-ES"/>
        </w:rPr>
        <w:t xml:space="preserve"> </w:t>
      </w:r>
      <w:r w:rsidR="00EB314E" w:rsidRPr="004A5205">
        <w:rPr>
          <w:lang w:val="es-ES"/>
        </w:rPr>
        <w:t xml:space="preserve">latinoamericano </w:t>
      </w:r>
      <w:r w:rsidR="00BA1392" w:rsidRPr="004A5205">
        <w:rPr>
          <w:lang w:val="es-ES"/>
        </w:rPr>
        <w:t>con</w:t>
      </w:r>
      <w:r w:rsidR="001C6BD7" w:rsidRPr="004A5205">
        <w:rPr>
          <w:lang w:val="es-ES"/>
        </w:rPr>
        <w:t xml:space="preserve"> Bogdandy</w:t>
      </w:r>
      <w:r w:rsidR="00240F96" w:rsidRPr="004A5205">
        <w:rPr>
          <w:lang w:val="es-ES"/>
        </w:rPr>
        <w:t xml:space="preserve">, </w:t>
      </w:r>
      <w:r w:rsidR="00833090" w:rsidRPr="004A5205">
        <w:rPr>
          <w:lang w:val="es-ES"/>
        </w:rPr>
        <w:t xml:space="preserve">surgido </w:t>
      </w:r>
      <w:r w:rsidR="00F25B3D">
        <w:rPr>
          <w:lang w:val="es-ES"/>
        </w:rPr>
        <w:t xml:space="preserve">a partir </w:t>
      </w:r>
      <w:r w:rsidR="00833090" w:rsidRPr="004A5205">
        <w:rPr>
          <w:lang w:val="es-ES"/>
        </w:rPr>
        <w:t>de</w:t>
      </w:r>
      <w:r w:rsidR="00ED51BE" w:rsidRPr="004A5205">
        <w:rPr>
          <w:lang w:val="es-ES"/>
        </w:rPr>
        <w:t xml:space="preserve"> un diálogo multinivel </w:t>
      </w:r>
      <w:r w:rsidR="000B1B3E" w:rsidRPr="004A5205">
        <w:rPr>
          <w:lang w:val="es-ES"/>
        </w:rPr>
        <w:t>entre</w:t>
      </w:r>
      <w:r w:rsidR="00ED51BE" w:rsidRPr="004A5205">
        <w:rPr>
          <w:lang w:val="es-ES"/>
        </w:rPr>
        <w:t xml:space="preserve"> </w:t>
      </w:r>
      <w:r w:rsidR="000B1B3E" w:rsidRPr="004A5205">
        <w:rPr>
          <w:lang w:val="es-ES"/>
        </w:rPr>
        <w:t xml:space="preserve">tribunales y sociedad, </w:t>
      </w:r>
      <w:r w:rsidR="00F25B3D">
        <w:rPr>
          <w:lang w:val="es-ES"/>
        </w:rPr>
        <w:t>así como</w:t>
      </w:r>
      <w:r w:rsidR="001C6BD7" w:rsidRPr="004A5205">
        <w:rPr>
          <w:lang w:val="es-ES"/>
        </w:rPr>
        <w:t xml:space="preserve"> </w:t>
      </w:r>
      <w:r w:rsidR="00F25B3D">
        <w:rPr>
          <w:lang w:val="es-ES"/>
        </w:rPr>
        <w:t>el texto de</w:t>
      </w:r>
      <w:r w:rsidR="00315D4E" w:rsidRPr="004A5205">
        <w:rPr>
          <w:lang w:val="es-ES"/>
        </w:rPr>
        <w:t xml:space="preserve"> </w:t>
      </w:r>
      <w:r w:rsidR="001C6BD7" w:rsidRPr="004A5205">
        <w:rPr>
          <w:lang w:val="es-ES"/>
        </w:rPr>
        <w:t>Ferrajoli</w:t>
      </w:r>
      <w:r w:rsidR="00F25B3D">
        <w:rPr>
          <w:lang w:val="es-ES"/>
        </w:rPr>
        <w:t xml:space="preserve">: </w:t>
      </w:r>
      <w:r w:rsidR="00F25B3D" w:rsidRPr="00A31F00">
        <w:rPr>
          <w:i/>
          <w:iCs/>
          <w:lang w:val="es-ES"/>
        </w:rPr>
        <w:t>Por una Constitución de la Tierra</w:t>
      </w:r>
      <w:r w:rsidR="001A729E" w:rsidRPr="00701A00">
        <w:rPr>
          <w:i/>
          <w:iCs/>
          <w:lang w:val="es-ES"/>
        </w:rPr>
        <w:t xml:space="preserve">: </w:t>
      </w:r>
      <w:r w:rsidR="001A729E" w:rsidRPr="00A31F00">
        <w:rPr>
          <w:i/>
          <w:iCs/>
        </w:rPr>
        <w:t>La humanidad en la encrucijada</w:t>
      </w:r>
      <w:r w:rsidR="00315D4E" w:rsidRPr="004A5205">
        <w:rPr>
          <w:lang w:val="es-ES"/>
        </w:rPr>
        <w:t>, qu</w:t>
      </w:r>
      <w:r w:rsidR="0019392B" w:rsidRPr="004A5205">
        <w:rPr>
          <w:lang w:val="es-ES"/>
        </w:rPr>
        <w:t xml:space="preserve">e </w:t>
      </w:r>
      <w:r w:rsidR="00ED51BE" w:rsidRPr="004A5205">
        <w:rPr>
          <w:lang w:val="es-ES"/>
        </w:rPr>
        <w:t>propone</w:t>
      </w:r>
      <w:r w:rsidR="00FB1B79" w:rsidRPr="004A5205">
        <w:rPr>
          <w:lang w:val="es-ES"/>
        </w:rPr>
        <w:t xml:space="preserve"> un</w:t>
      </w:r>
      <w:r w:rsidR="00A95CCF" w:rsidRPr="004A5205">
        <w:rPr>
          <w:lang w:val="es-ES"/>
        </w:rPr>
        <w:t>a esfera pública y un</w:t>
      </w:r>
      <w:r w:rsidR="001C6BD7" w:rsidRPr="004A5205">
        <w:rPr>
          <w:lang w:val="es-ES"/>
        </w:rPr>
        <w:t xml:space="preserve"> constituyente mundial </w:t>
      </w:r>
      <w:r w:rsidR="00315D4E" w:rsidRPr="004A5205">
        <w:rPr>
          <w:lang w:val="es-ES"/>
        </w:rPr>
        <w:t>con derechos y bienes fundamentales</w:t>
      </w:r>
      <w:r w:rsidR="001C6BD7" w:rsidRPr="004A5205">
        <w:rPr>
          <w:lang w:val="es-ES"/>
        </w:rPr>
        <w:t xml:space="preserve">. </w:t>
      </w:r>
      <w:proofErr w:type="spellStart"/>
      <w:r w:rsidR="00C632E2" w:rsidRPr="00144712">
        <w:rPr>
          <w:lang w:val="en-US"/>
          <w:rPrChange w:id="1" w:author="Alejandro Sahui Maldonado" w:date="2024-06-15T07:04:00Z">
            <w:rPr>
              <w:lang w:val="es-ES"/>
            </w:rPr>
          </w:rPrChange>
        </w:rPr>
        <w:t>Finalmente</w:t>
      </w:r>
      <w:proofErr w:type="spellEnd"/>
      <w:r w:rsidR="00F25B3D" w:rsidRPr="00144712">
        <w:rPr>
          <w:lang w:val="en-US"/>
          <w:rPrChange w:id="2" w:author="Alejandro Sahui Maldonado" w:date="2024-06-15T07:04:00Z">
            <w:rPr>
              <w:lang w:val="es-ES"/>
            </w:rPr>
          </w:rPrChange>
        </w:rPr>
        <w:t>,</w:t>
      </w:r>
      <w:r w:rsidR="001C6BD7" w:rsidRPr="00144712">
        <w:rPr>
          <w:lang w:val="en-US"/>
          <w:rPrChange w:id="3" w:author="Alejandro Sahui Maldonado" w:date="2024-06-15T07:04:00Z">
            <w:rPr>
              <w:lang w:val="es-ES"/>
            </w:rPr>
          </w:rPrChange>
        </w:rPr>
        <w:t xml:space="preserve"> </w:t>
      </w:r>
      <w:r w:rsidR="00F25B3D" w:rsidRPr="00144712">
        <w:rPr>
          <w:lang w:val="en-US"/>
          <w:rPrChange w:id="4" w:author="Alejandro Sahui Maldonado" w:date="2024-06-15T07:04:00Z">
            <w:rPr>
              <w:lang w:val="es-ES"/>
            </w:rPr>
          </w:rPrChange>
        </w:rPr>
        <w:t xml:space="preserve">se </w:t>
      </w:r>
      <w:proofErr w:type="spellStart"/>
      <w:r w:rsidR="00F25B3D" w:rsidRPr="00144712">
        <w:rPr>
          <w:lang w:val="en-US"/>
          <w:rPrChange w:id="5" w:author="Alejandro Sahui Maldonado" w:date="2024-06-15T07:04:00Z">
            <w:rPr>
              <w:lang w:val="es-ES"/>
            </w:rPr>
          </w:rPrChange>
        </w:rPr>
        <w:t>hacen</w:t>
      </w:r>
      <w:proofErr w:type="spellEnd"/>
      <w:r w:rsidR="00971CE5" w:rsidRPr="00144712">
        <w:rPr>
          <w:lang w:val="en-US"/>
          <w:rPrChange w:id="6" w:author="Alejandro Sahui Maldonado" w:date="2024-06-15T07:04:00Z">
            <w:rPr>
              <w:lang w:val="es-ES"/>
            </w:rPr>
          </w:rPrChange>
        </w:rPr>
        <w:t xml:space="preserve"> </w:t>
      </w:r>
      <w:proofErr w:type="spellStart"/>
      <w:r w:rsidR="000B1B3E" w:rsidRPr="00144712">
        <w:rPr>
          <w:lang w:val="en-US"/>
          <w:rPrChange w:id="7" w:author="Alejandro Sahui Maldonado" w:date="2024-06-15T07:04:00Z">
            <w:rPr>
              <w:lang w:val="es-ES"/>
            </w:rPr>
          </w:rPrChange>
        </w:rPr>
        <w:t>algunas</w:t>
      </w:r>
      <w:proofErr w:type="spellEnd"/>
      <w:r w:rsidR="000B1B3E" w:rsidRPr="00144712">
        <w:rPr>
          <w:lang w:val="en-US"/>
          <w:rPrChange w:id="8" w:author="Alejandro Sahui Maldonado" w:date="2024-06-15T07:04:00Z">
            <w:rPr>
              <w:lang w:val="es-ES"/>
            </w:rPr>
          </w:rPrChange>
        </w:rPr>
        <w:t xml:space="preserve"> </w:t>
      </w:r>
      <w:proofErr w:type="spellStart"/>
      <w:r w:rsidR="00971CE5" w:rsidRPr="00144712">
        <w:rPr>
          <w:lang w:val="en-US"/>
          <w:rPrChange w:id="9" w:author="Alejandro Sahui Maldonado" w:date="2024-06-15T07:04:00Z">
            <w:rPr>
              <w:lang w:val="es-ES"/>
            </w:rPr>
          </w:rPrChange>
        </w:rPr>
        <w:t>valoraciones</w:t>
      </w:r>
      <w:proofErr w:type="spellEnd"/>
      <w:r w:rsidR="00971CE5" w:rsidRPr="00144712">
        <w:rPr>
          <w:lang w:val="en-US"/>
          <w:rPrChange w:id="10" w:author="Alejandro Sahui Maldonado" w:date="2024-06-15T07:04:00Z">
            <w:rPr>
              <w:lang w:val="es-ES"/>
            </w:rPr>
          </w:rPrChange>
        </w:rPr>
        <w:t xml:space="preserve"> </w:t>
      </w:r>
      <w:proofErr w:type="spellStart"/>
      <w:r w:rsidR="00971CE5" w:rsidRPr="00144712">
        <w:rPr>
          <w:lang w:val="en-US"/>
          <w:rPrChange w:id="11" w:author="Alejandro Sahui Maldonado" w:date="2024-06-15T07:04:00Z">
            <w:rPr>
              <w:lang w:val="es-ES"/>
            </w:rPr>
          </w:rPrChange>
        </w:rPr>
        <w:t>comparativas</w:t>
      </w:r>
      <w:proofErr w:type="spellEnd"/>
      <w:r w:rsidR="00971CE5" w:rsidRPr="00144712">
        <w:rPr>
          <w:lang w:val="en-US"/>
          <w:rPrChange w:id="12" w:author="Alejandro Sahui Maldonado" w:date="2024-06-15T07:04:00Z">
            <w:rPr>
              <w:lang w:val="es-ES"/>
            </w:rPr>
          </w:rPrChange>
        </w:rPr>
        <w:t>.</w:t>
      </w:r>
    </w:p>
    <w:p w14:paraId="2903AC85" w14:textId="77777777" w:rsidR="00DE0D4E" w:rsidRPr="00144712" w:rsidRDefault="00DE0D4E" w:rsidP="004A5205">
      <w:pPr>
        <w:spacing w:line="360" w:lineRule="auto"/>
        <w:jc w:val="both"/>
        <w:rPr>
          <w:lang w:val="en-US"/>
          <w:rPrChange w:id="13" w:author="Alejandro Sahui Maldonado" w:date="2024-06-15T07:04:00Z">
            <w:rPr>
              <w:lang w:val="es-ES"/>
            </w:rPr>
          </w:rPrChange>
        </w:rPr>
      </w:pPr>
    </w:p>
    <w:p w14:paraId="7E7744F3" w14:textId="047F65B7" w:rsidR="00DE0D4E" w:rsidRDefault="0019392B" w:rsidP="004A5205">
      <w:pPr>
        <w:spacing w:line="360" w:lineRule="auto"/>
        <w:jc w:val="both"/>
        <w:rPr>
          <w:color w:val="000000" w:themeColor="text1"/>
          <w:lang w:val="en-US"/>
        </w:rPr>
      </w:pPr>
      <w:r w:rsidRPr="004A5205">
        <w:rPr>
          <w:b/>
          <w:bCs/>
          <w:color w:val="000000" w:themeColor="text1"/>
          <w:lang w:val="en-US"/>
        </w:rPr>
        <w:t>A</w:t>
      </w:r>
      <w:r w:rsidR="00EB4157" w:rsidRPr="004A5205">
        <w:rPr>
          <w:b/>
          <w:bCs/>
          <w:color w:val="000000" w:themeColor="text1"/>
          <w:lang w:val="en-US"/>
        </w:rPr>
        <w:t>bstract</w:t>
      </w:r>
      <w:r w:rsidR="00510ECE" w:rsidRPr="004A5205">
        <w:rPr>
          <w:color w:val="000000" w:themeColor="text1"/>
          <w:lang w:val="en-US"/>
        </w:rPr>
        <w:t xml:space="preserve"> </w:t>
      </w:r>
    </w:p>
    <w:p w14:paraId="1698A0B5" w14:textId="47A56176" w:rsidR="00441A7A" w:rsidRPr="00A31F00" w:rsidRDefault="00510ECE" w:rsidP="004A5205">
      <w:pPr>
        <w:spacing w:line="360" w:lineRule="auto"/>
        <w:jc w:val="both"/>
        <w:rPr>
          <w:lang w:val="en-US"/>
        </w:rPr>
      </w:pPr>
      <w:r w:rsidRPr="00A31F00">
        <w:rPr>
          <w:lang w:val="en-US"/>
        </w:rPr>
        <w:t xml:space="preserve">The notion of constitutionalism for the common good is explored by discussing critiques of liberalism that associate it to issues such as climate change, poverty, and inequality. The tragedy of the commons, as illustrated by Hardin and Ostrom, </w:t>
      </w:r>
      <w:r w:rsidR="00375C4E" w:rsidRPr="00A31F00">
        <w:rPr>
          <w:lang w:val="en-US"/>
        </w:rPr>
        <w:t>highlights</w:t>
      </w:r>
      <w:r w:rsidRPr="00A31F00">
        <w:rPr>
          <w:lang w:val="en-US"/>
        </w:rPr>
        <w:t xml:space="preserve"> the </w:t>
      </w:r>
      <w:r w:rsidR="00E12E8B" w:rsidRPr="00A31F00">
        <w:rPr>
          <w:lang w:val="en-US"/>
        </w:rPr>
        <w:t>tension</w:t>
      </w:r>
      <w:r w:rsidRPr="00A31F00">
        <w:rPr>
          <w:lang w:val="en-US"/>
        </w:rPr>
        <w:t xml:space="preserve"> between individual and collective interests. From there, the Constitutionalism of the Common Good by </w:t>
      </w:r>
      <w:proofErr w:type="spellStart"/>
      <w:r w:rsidRPr="00A31F00">
        <w:rPr>
          <w:lang w:val="en-US"/>
        </w:rPr>
        <w:t>Vermeule</w:t>
      </w:r>
      <w:proofErr w:type="spellEnd"/>
      <w:r w:rsidRPr="00A31F00">
        <w:rPr>
          <w:lang w:val="en-US"/>
        </w:rPr>
        <w:t xml:space="preserve"> is examined, with a critique of its democratic deficit resulting from </w:t>
      </w:r>
      <w:r w:rsidR="00642854" w:rsidRPr="00A31F00">
        <w:rPr>
          <w:lang w:val="en-US"/>
        </w:rPr>
        <w:t>its</w:t>
      </w:r>
      <w:r w:rsidRPr="00A31F00">
        <w:rPr>
          <w:lang w:val="en-US"/>
        </w:rPr>
        <w:t xml:space="preserve"> focus on traditional sources. The Latin American </w:t>
      </w:r>
      <w:r w:rsidRPr="00A31F00">
        <w:rPr>
          <w:i/>
          <w:iCs/>
          <w:lang w:val="en-US"/>
        </w:rPr>
        <w:t>Ius Constitutionale Commune</w:t>
      </w:r>
      <w:r w:rsidRPr="00A31F00">
        <w:rPr>
          <w:lang w:val="en-US"/>
        </w:rPr>
        <w:t xml:space="preserve">, developed </w:t>
      </w:r>
      <w:r w:rsidR="00CF6764" w:rsidRPr="00A31F00">
        <w:rPr>
          <w:lang w:val="en-US"/>
        </w:rPr>
        <w:t xml:space="preserve">by </w:t>
      </w:r>
      <w:proofErr w:type="spellStart"/>
      <w:r w:rsidR="00CF6764" w:rsidRPr="00A31F00">
        <w:rPr>
          <w:lang w:val="en-US"/>
        </w:rPr>
        <w:t>Bogdandy</w:t>
      </w:r>
      <w:proofErr w:type="spellEnd"/>
      <w:r w:rsidR="00CF6764" w:rsidRPr="00A31F00">
        <w:rPr>
          <w:lang w:val="en-US"/>
        </w:rPr>
        <w:t xml:space="preserve"> </w:t>
      </w:r>
      <w:r w:rsidRPr="00A31F00">
        <w:rPr>
          <w:lang w:val="en-US"/>
        </w:rPr>
        <w:t xml:space="preserve">through a multi-level dialogue among courts and society, and Ferrajoli's </w:t>
      </w:r>
      <w:r w:rsidRPr="00A31F00">
        <w:rPr>
          <w:i/>
          <w:iCs/>
          <w:lang w:val="en-US"/>
        </w:rPr>
        <w:t>Constitution of the Earth</w:t>
      </w:r>
      <w:r w:rsidRPr="00A31F00">
        <w:rPr>
          <w:lang w:val="en-US"/>
        </w:rPr>
        <w:t xml:space="preserve">, advocating for a public sphere and a world constituent power with </w:t>
      </w:r>
      <w:r w:rsidR="00CF6764" w:rsidRPr="00A31F00">
        <w:rPr>
          <w:lang w:val="en-US"/>
        </w:rPr>
        <w:t>fundamental</w:t>
      </w:r>
      <w:r w:rsidRPr="00A31F00">
        <w:rPr>
          <w:lang w:val="en-US"/>
        </w:rPr>
        <w:t xml:space="preserve"> rights and goods, are subsequently reviewed. Lastly, </w:t>
      </w:r>
      <w:r w:rsidR="007A60A8" w:rsidRPr="00A31F00">
        <w:rPr>
          <w:lang w:val="en-US"/>
        </w:rPr>
        <w:t>some comparative assessments are made.</w:t>
      </w:r>
    </w:p>
    <w:p w14:paraId="2E98B9DE" w14:textId="77777777" w:rsidR="00EB4157" w:rsidRPr="00A31F00" w:rsidRDefault="00EB4157" w:rsidP="004A5205">
      <w:pPr>
        <w:spacing w:line="360" w:lineRule="auto"/>
        <w:jc w:val="both"/>
        <w:rPr>
          <w:lang w:val="en-US"/>
        </w:rPr>
      </w:pPr>
    </w:p>
    <w:p w14:paraId="37C01A83" w14:textId="266DD694" w:rsidR="00EB4157" w:rsidRPr="00A31F00" w:rsidRDefault="00DE0D4E" w:rsidP="00DE0D4E">
      <w:pPr>
        <w:spacing w:line="360" w:lineRule="auto"/>
        <w:jc w:val="both"/>
        <w:rPr>
          <w:lang w:val="en-US"/>
        </w:rPr>
      </w:pPr>
      <w:r w:rsidRPr="00144712">
        <w:rPr>
          <w:b/>
          <w:bCs/>
          <w:lang w:val="en-US"/>
          <w:rPrChange w:id="14" w:author="Alejandro Sahui Maldonado" w:date="2024-06-15T07:04:00Z">
            <w:rPr>
              <w:b/>
              <w:bCs/>
              <w:lang w:val="es-419"/>
            </w:rPr>
          </w:rPrChange>
        </w:rPr>
        <w:t>P</w:t>
      </w:r>
      <w:r w:rsidR="00EB4157" w:rsidRPr="00144712">
        <w:rPr>
          <w:b/>
          <w:bCs/>
          <w:lang w:val="en-US"/>
          <w:rPrChange w:id="15" w:author="Alejandro Sahui Maldonado" w:date="2024-06-15T07:04:00Z">
            <w:rPr>
              <w:b/>
              <w:bCs/>
              <w:lang w:val="es-419"/>
            </w:rPr>
          </w:rPrChange>
        </w:rPr>
        <w:t>alabras</w:t>
      </w:r>
      <w:r w:rsidR="00EB4157" w:rsidRPr="00A31F00">
        <w:rPr>
          <w:b/>
          <w:bCs/>
          <w:lang w:val="en-US"/>
        </w:rPr>
        <w:t xml:space="preserve"> clave</w:t>
      </w:r>
      <w:r w:rsidRPr="00A31F00">
        <w:rPr>
          <w:lang w:val="en-US"/>
        </w:rPr>
        <w:t xml:space="preserve"> </w:t>
      </w:r>
    </w:p>
    <w:p w14:paraId="13A4F6B8" w14:textId="5ECDAEFA" w:rsidR="00DE0D4E" w:rsidRPr="00A31F00" w:rsidRDefault="00EB4157" w:rsidP="00DE0D4E">
      <w:pPr>
        <w:spacing w:line="360" w:lineRule="auto"/>
        <w:jc w:val="both"/>
        <w:rPr>
          <w:lang w:val="en-US"/>
        </w:rPr>
      </w:pPr>
      <w:proofErr w:type="spellStart"/>
      <w:r w:rsidRPr="00A31F00">
        <w:rPr>
          <w:lang w:val="en-US"/>
        </w:rPr>
        <w:lastRenderedPageBreak/>
        <w:t>C</w:t>
      </w:r>
      <w:r w:rsidR="00DE0D4E" w:rsidRPr="00A31F00">
        <w:rPr>
          <w:lang w:val="en-US"/>
        </w:rPr>
        <w:t>onstitucionalismo</w:t>
      </w:r>
      <w:proofErr w:type="spellEnd"/>
      <w:r w:rsidR="00DE0D4E" w:rsidRPr="00A31F00">
        <w:rPr>
          <w:lang w:val="en-US"/>
        </w:rPr>
        <w:t xml:space="preserve">, </w:t>
      </w:r>
      <w:proofErr w:type="spellStart"/>
      <w:r w:rsidR="00DE0D4E" w:rsidRPr="00A31F00">
        <w:rPr>
          <w:lang w:val="en-US"/>
        </w:rPr>
        <w:t>liberalismo</w:t>
      </w:r>
      <w:proofErr w:type="spellEnd"/>
      <w:r w:rsidR="00DE0D4E" w:rsidRPr="00A31F00">
        <w:rPr>
          <w:lang w:val="en-US"/>
        </w:rPr>
        <w:t xml:space="preserve">, bien </w:t>
      </w:r>
      <w:proofErr w:type="spellStart"/>
      <w:r w:rsidR="00DE0D4E" w:rsidRPr="00A31F00">
        <w:rPr>
          <w:lang w:val="en-US"/>
        </w:rPr>
        <w:t>común</w:t>
      </w:r>
      <w:proofErr w:type="spellEnd"/>
      <w:r w:rsidR="00DE0D4E" w:rsidRPr="00A31F00">
        <w:rPr>
          <w:lang w:val="en-US"/>
        </w:rPr>
        <w:t xml:space="preserve">, </w:t>
      </w:r>
      <w:r w:rsidR="00DE0D4E" w:rsidRPr="00A31F00">
        <w:rPr>
          <w:i/>
          <w:iCs/>
          <w:lang w:val="en-US"/>
        </w:rPr>
        <w:t>Ius Constitutionale Commune</w:t>
      </w:r>
      <w:r w:rsidRPr="00A31F00">
        <w:rPr>
          <w:lang w:val="en-US"/>
        </w:rPr>
        <w:t>.</w:t>
      </w:r>
    </w:p>
    <w:p w14:paraId="6F726BF8" w14:textId="77777777" w:rsidR="00DE0D4E" w:rsidRPr="004869C5" w:rsidRDefault="00DE0D4E" w:rsidP="004A5205">
      <w:pPr>
        <w:spacing w:line="360" w:lineRule="auto"/>
        <w:jc w:val="both"/>
        <w:rPr>
          <w:color w:val="000000" w:themeColor="text1"/>
          <w:lang w:val="en-US"/>
        </w:rPr>
      </w:pPr>
    </w:p>
    <w:p w14:paraId="5707C297" w14:textId="2703FE7E" w:rsidR="00EB4157" w:rsidRDefault="00C02F1E" w:rsidP="004A5205">
      <w:pPr>
        <w:spacing w:line="360" w:lineRule="auto"/>
        <w:jc w:val="both"/>
        <w:rPr>
          <w:lang w:val="en-US"/>
        </w:rPr>
      </w:pPr>
      <w:r w:rsidRPr="004A5205">
        <w:rPr>
          <w:b/>
          <w:bCs/>
          <w:lang w:val="en-US"/>
        </w:rPr>
        <w:t>K</w:t>
      </w:r>
      <w:r w:rsidR="00EB4157" w:rsidRPr="004A5205">
        <w:rPr>
          <w:b/>
          <w:bCs/>
          <w:lang w:val="en-US"/>
        </w:rPr>
        <w:t>eywords</w:t>
      </w:r>
    </w:p>
    <w:p w14:paraId="56FB530F" w14:textId="43A3B865" w:rsidR="001C6BD7" w:rsidRPr="00A31F00" w:rsidRDefault="00EB4157" w:rsidP="004A5205">
      <w:pPr>
        <w:spacing w:line="360" w:lineRule="auto"/>
        <w:jc w:val="both"/>
        <w:rPr>
          <w:lang w:val="en-US"/>
        </w:rPr>
      </w:pPr>
      <w:r>
        <w:rPr>
          <w:lang w:val="en-US"/>
        </w:rPr>
        <w:t>C</w:t>
      </w:r>
      <w:r w:rsidR="00C02F1E" w:rsidRPr="004A5205">
        <w:rPr>
          <w:lang w:val="en-US"/>
        </w:rPr>
        <w:t xml:space="preserve">onstitutionalism, liberalism, common good, </w:t>
      </w:r>
      <w:r w:rsidR="00C02F1E" w:rsidRPr="004A5205">
        <w:rPr>
          <w:i/>
          <w:iCs/>
          <w:lang w:val="en-US"/>
        </w:rPr>
        <w:t>Ius Constitutionale Commune</w:t>
      </w:r>
      <w:r w:rsidR="00CA1DAA">
        <w:rPr>
          <w:lang w:val="en-US"/>
        </w:rPr>
        <w:t>.</w:t>
      </w:r>
    </w:p>
    <w:p w14:paraId="412CF730" w14:textId="77777777" w:rsidR="00EB4157" w:rsidRPr="00943358" w:rsidRDefault="00EB4157" w:rsidP="004A5205">
      <w:pPr>
        <w:spacing w:line="360" w:lineRule="auto"/>
        <w:jc w:val="both"/>
        <w:rPr>
          <w:i/>
          <w:iCs/>
          <w:lang w:val="en-US"/>
        </w:rPr>
      </w:pPr>
    </w:p>
    <w:p w14:paraId="418C275D" w14:textId="43D187B4" w:rsidR="00EB4157" w:rsidRPr="00A31F00" w:rsidRDefault="0077720A" w:rsidP="00A31F00">
      <w:pPr>
        <w:spacing w:line="360" w:lineRule="auto"/>
        <w:rPr>
          <w:b/>
          <w:bCs/>
          <w:lang w:val="es-419"/>
        </w:rPr>
      </w:pPr>
      <w:r w:rsidRPr="00A31F00">
        <w:rPr>
          <w:b/>
          <w:bCs/>
          <w:lang w:val="es-419"/>
        </w:rPr>
        <w:t>I</w:t>
      </w:r>
      <w:r w:rsidR="00EB4157" w:rsidRPr="00A31F00">
        <w:rPr>
          <w:b/>
          <w:bCs/>
          <w:lang w:val="es-419"/>
        </w:rPr>
        <w:t>ntroducción</w:t>
      </w:r>
    </w:p>
    <w:p w14:paraId="08012FF3" w14:textId="5C4E4810" w:rsidR="004C3DC7" w:rsidRDefault="009210E4" w:rsidP="00525D0A">
      <w:pPr>
        <w:spacing w:line="360" w:lineRule="auto"/>
        <w:jc w:val="both"/>
        <w:rPr>
          <w:lang w:val="es-ES"/>
        </w:rPr>
      </w:pPr>
      <w:r w:rsidRPr="004A5205">
        <w:rPr>
          <w:lang w:val="es-ES"/>
        </w:rPr>
        <w:t xml:space="preserve">En este trabajo exploro la idea de un constitucionalismo del bien común. </w:t>
      </w:r>
      <w:r w:rsidR="00D017AE" w:rsidRPr="004A5205">
        <w:rPr>
          <w:lang w:val="es-ES"/>
        </w:rPr>
        <w:t xml:space="preserve">Es conocida la discusión </w:t>
      </w:r>
      <w:r w:rsidR="002F121B" w:rsidRPr="004A5205">
        <w:rPr>
          <w:lang w:val="es-ES"/>
        </w:rPr>
        <w:t>sobre</w:t>
      </w:r>
      <w:r w:rsidR="00D017AE" w:rsidRPr="004A5205">
        <w:rPr>
          <w:lang w:val="es-ES"/>
        </w:rPr>
        <w:t xml:space="preserve"> la crisis del constitucionalismo liberal</w:t>
      </w:r>
      <w:r w:rsidR="007360E7" w:rsidRPr="004A5205">
        <w:rPr>
          <w:lang w:val="es-ES"/>
        </w:rPr>
        <w:t>,</w:t>
      </w:r>
      <w:r w:rsidR="00D017AE" w:rsidRPr="004A5205">
        <w:rPr>
          <w:lang w:val="es-ES"/>
        </w:rPr>
        <w:t xml:space="preserve"> qu</w:t>
      </w:r>
      <w:r w:rsidR="002F121B" w:rsidRPr="004A5205">
        <w:rPr>
          <w:lang w:val="es-ES"/>
        </w:rPr>
        <w:t>e</w:t>
      </w:r>
      <w:r w:rsidR="007360E7" w:rsidRPr="004A5205">
        <w:rPr>
          <w:lang w:val="es-ES"/>
        </w:rPr>
        <w:t xml:space="preserve"> </w:t>
      </w:r>
      <w:r w:rsidR="00D017AE" w:rsidRPr="004A5205">
        <w:rPr>
          <w:lang w:val="es-ES"/>
        </w:rPr>
        <w:t xml:space="preserve">podría </w:t>
      </w:r>
      <w:r w:rsidR="002F121B" w:rsidRPr="004A5205">
        <w:rPr>
          <w:lang w:val="es-ES"/>
        </w:rPr>
        <w:t>calificar</w:t>
      </w:r>
      <w:r w:rsidR="007360E7" w:rsidRPr="004A5205">
        <w:rPr>
          <w:lang w:val="es-ES"/>
        </w:rPr>
        <w:t>se</w:t>
      </w:r>
      <w:r w:rsidR="002F121B" w:rsidRPr="004A5205">
        <w:rPr>
          <w:lang w:val="es-ES"/>
        </w:rPr>
        <w:t xml:space="preserve"> como</w:t>
      </w:r>
      <w:r w:rsidR="00D017AE" w:rsidRPr="004A5205">
        <w:rPr>
          <w:lang w:val="es-ES"/>
        </w:rPr>
        <w:t xml:space="preserve"> el modelo predominante</w:t>
      </w:r>
      <w:r w:rsidR="002F121B" w:rsidRPr="004A5205">
        <w:rPr>
          <w:lang w:val="es-ES"/>
        </w:rPr>
        <w:t xml:space="preserve"> </w:t>
      </w:r>
      <w:r w:rsidR="00C549D9" w:rsidRPr="004A5205">
        <w:rPr>
          <w:lang w:val="es-ES"/>
        </w:rPr>
        <w:t>en las democr</w:t>
      </w:r>
      <w:r w:rsidR="00A25980" w:rsidRPr="004A5205">
        <w:rPr>
          <w:lang w:val="es-ES"/>
        </w:rPr>
        <w:t>acias</w:t>
      </w:r>
      <w:r w:rsidR="00C549D9" w:rsidRPr="004A5205">
        <w:rPr>
          <w:lang w:val="es-ES"/>
        </w:rPr>
        <w:t xml:space="preserve"> </w:t>
      </w:r>
      <w:r w:rsidR="00DF6FFA" w:rsidRPr="004A5205">
        <w:rPr>
          <w:lang w:val="es-ES"/>
        </w:rPr>
        <w:t>actuale</w:t>
      </w:r>
      <w:r w:rsidR="00C549D9" w:rsidRPr="004A5205">
        <w:rPr>
          <w:lang w:val="es-ES"/>
        </w:rPr>
        <w:t>s</w:t>
      </w:r>
      <w:r w:rsidR="00B91FBA" w:rsidRPr="004A5205">
        <w:rPr>
          <w:lang w:val="es-ES"/>
        </w:rPr>
        <w:t xml:space="preserve">. El número de regímenes </w:t>
      </w:r>
      <w:r w:rsidR="00FB64C1" w:rsidRPr="004A5205">
        <w:rPr>
          <w:lang w:val="es-ES"/>
        </w:rPr>
        <w:t>así auto</w:t>
      </w:r>
      <w:r w:rsidR="007360E7" w:rsidRPr="004A5205">
        <w:rPr>
          <w:lang w:val="es-ES"/>
        </w:rPr>
        <w:t>design</w:t>
      </w:r>
      <w:r w:rsidR="00FB64C1" w:rsidRPr="004A5205">
        <w:rPr>
          <w:lang w:val="es-ES"/>
        </w:rPr>
        <w:t>ados</w:t>
      </w:r>
      <w:r w:rsidR="00B91FBA" w:rsidRPr="004A5205">
        <w:rPr>
          <w:lang w:val="es-ES"/>
        </w:rPr>
        <w:t xml:space="preserve"> se multiplicó en la segunda mitad del siglo </w:t>
      </w:r>
      <w:r w:rsidR="00525D0A" w:rsidRPr="00A31F00">
        <w:rPr>
          <w:smallCaps/>
          <w:lang w:val="es-ES"/>
        </w:rPr>
        <w:t>xx</w:t>
      </w:r>
      <w:r w:rsidR="00525D0A">
        <w:rPr>
          <w:lang w:val="es-ES"/>
        </w:rPr>
        <w:t>,</w:t>
      </w:r>
      <w:r w:rsidR="00B91FBA" w:rsidRPr="004A5205">
        <w:rPr>
          <w:lang w:val="es-ES"/>
        </w:rPr>
        <w:t xml:space="preserve"> </w:t>
      </w:r>
      <w:r w:rsidR="000D65DE" w:rsidRPr="004A5205">
        <w:rPr>
          <w:lang w:val="es-ES"/>
        </w:rPr>
        <w:t>tras</w:t>
      </w:r>
      <w:r w:rsidR="00C549D9" w:rsidRPr="004A5205">
        <w:rPr>
          <w:lang w:val="es-ES"/>
        </w:rPr>
        <w:t xml:space="preserve"> la segunda y tercera ola democratizadora</w:t>
      </w:r>
      <w:r w:rsidR="00A55735">
        <w:rPr>
          <w:lang w:val="es-ES"/>
        </w:rPr>
        <w:t>.</w:t>
      </w:r>
      <w:r w:rsidR="000B0FFA">
        <w:rPr>
          <w:rStyle w:val="Refdenotaalpie"/>
          <w:lang w:val="es-ES"/>
        </w:rPr>
        <w:footnoteReference w:id="1"/>
      </w:r>
      <w:r w:rsidR="00B91FBA" w:rsidRPr="004A5205">
        <w:rPr>
          <w:lang w:val="es-ES"/>
        </w:rPr>
        <w:t xml:space="preserve"> Un rasgo</w:t>
      </w:r>
      <w:r w:rsidR="00E47F73" w:rsidRPr="004A5205">
        <w:rPr>
          <w:lang w:val="es-ES"/>
        </w:rPr>
        <w:t xml:space="preserve"> extendido </w:t>
      </w:r>
      <w:r w:rsidR="000D65DE" w:rsidRPr="004A5205">
        <w:rPr>
          <w:lang w:val="es-ES"/>
        </w:rPr>
        <w:t xml:space="preserve">de </w:t>
      </w:r>
      <w:r w:rsidR="00DF6FFA" w:rsidRPr="004A5205">
        <w:rPr>
          <w:lang w:val="es-ES"/>
        </w:rPr>
        <w:t>l</w:t>
      </w:r>
      <w:r w:rsidR="000D65DE" w:rsidRPr="004A5205">
        <w:rPr>
          <w:lang w:val="es-ES"/>
        </w:rPr>
        <w:t>a transformación</w:t>
      </w:r>
      <w:r w:rsidR="00B91FBA" w:rsidRPr="004A5205">
        <w:rPr>
          <w:lang w:val="es-ES"/>
        </w:rPr>
        <w:t xml:space="preserve"> fue la adopción d</w:t>
      </w:r>
      <w:r w:rsidR="00E47F73" w:rsidRPr="004A5205">
        <w:rPr>
          <w:lang w:val="es-ES"/>
        </w:rPr>
        <w:t>e</w:t>
      </w:r>
      <w:r w:rsidR="00B91FBA" w:rsidRPr="004A5205">
        <w:rPr>
          <w:lang w:val="es-ES"/>
        </w:rPr>
        <w:t xml:space="preserve"> catálogos de derechos humanos y </w:t>
      </w:r>
      <w:r w:rsidR="002F78AF" w:rsidRPr="004A5205">
        <w:rPr>
          <w:lang w:val="es-ES"/>
        </w:rPr>
        <w:t>órganos</w:t>
      </w:r>
      <w:r w:rsidR="00E47F73" w:rsidRPr="004A5205">
        <w:rPr>
          <w:lang w:val="es-ES"/>
        </w:rPr>
        <w:t xml:space="preserve"> para</w:t>
      </w:r>
      <w:r w:rsidR="00064280" w:rsidRPr="004A5205">
        <w:rPr>
          <w:lang w:val="es-ES"/>
        </w:rPr>
        <w:t xml:space="preserve"> </w:t>
      </w:r>
      <w:r w:rsidR="00E47F73" w:rsidRPr="004A5205">
        <w:rPr>
          <w:lang w:val="es-ES"/>
        </w:rPr>
        <w:t>la</w:t>
      </w:r>
      <w:r w:rsidR="00064280" w:rsidRPr="004A5205">
        <w:rPr>
          <w:lang w:val="es-ES"/>
        </w:rPr>
        <w:t xml:space="preserve"> </w:t>
      </w:r>
      <w:r w:rsidR="00B91FBA" w:rsidRPr="004A5205">
        <w:rPr>
          <w:lang w:val="es-ES"/>
        </w:rPr>
        <w:t>distribución del poder</w:t>
      </w:r>
      <w:r w:rsidR="00064280" w:rsidRPr="004A5205">
        <w:rPr>
          <w:lang w:val="es-ES"/>
        </w:rPr>
        <w:t xml:space="preserve"> político. </w:t>
      </w:r>
      <w:r w:rsidR="000D3CA6">
        <w:rPr>
          <w:lang w:val="es-ES"/>
        </w:rPr>
        <w:t>De hecho, e</w:t>
      </w:r>
      <w:r w:rsidR="000D65DE" w:rsidRPr="004A5205">
        <w:rPr>
          <w:lang w:val="es-ES"/>
        </w:rPr>
        <w:t xml:space="preserve">n </w:t>
      </w:r>
      <w:r w:rsidR="00DF6FFA" w:rsidRPr="004A5205">
        <w:rPr>
          <w:lang w:val="es-ES"/>
        </w:rPr>
        <w:t xml:space="preserve">una </w:t>
      </w:r>
      <w:r w:rsidR="000D65DE" w:rsidRPr="004A5205">
        <w:rPr>
          <w:lang w:val="es-ES"/>
        </w:rPr>
        <w:t>gran medida se impulsó</w:t>
      </w:r>
      <w:r w:rsidR="00064280" w:rsidRPr="004A5205">
        <w:rPr>
          <w:lang w:val="es-ES"/>
        </w:rPr>
        <w:t xml:space="preserve"> el papel de los tribunales para garantizar los derechos</w:t>
      </w:r>
      <w:r w:rsidR="000A176F" w:rsidRPr="004A5205">
        <w:rPr>
          <w:lang w:val="es-ES"/>
        </w:rPr>
        <w:t xml:space="preserve">, </w:t>
      </w:r>
      <w:r w:rsidR="000D3CA6">
        <w:rPr>
          <w:lang w:val="es-ES"/>
        </w:rPr>
        <w:t xml:space="preserve">pues se </w:t>
      </w:r>
      <w:r w:rsidR="000A176F" w:rsidRPr="004A5205">
        <w:rPr>
          <w:lang w:val="es-ES"/>
        </w:rPr>
        <w:t>hac</w:t>
      </w:r>
      <w:r w:rsidR="000D3CA6">
        <w:rPr>
          <w:lang w:val="es-ES"/>
        </w:rPr>
        <w:t>ía</w:t>
      </w:r>
      <w:r w:rsidR="000A176F" w:rsidRPr="004A5205">
        <w:rPr>
          <w:lang w:val="es-ES"/>
        </w:rPr>
        <w:t xml:space="preserve"> hincapié en </w:t>
      </w:r>
      <w:r w:rsidR="00FB64C1" w:rsidRPr="004A5205">
        <w:rPr>
          <w:lang w:val="es-ES"/>
        </w:rPr>
        <w:t>las</w:t>
      </w:r>
      <w:r w:rsidR="000A176F" w:rsidRPr="004A5205">
        <w:rPr>
          <w:lang w:val="es-ES"/>
        </w:rPr>
        <w:t xml:space="preserve"> amenazas </w:t>
      </w:r>
      <w:r w:rsidR="00DF6FFA" w:rsidRPr="004A5205">
        <w:rPr>
          <w:lang w:val="es-ES"/>
        </w:rPr>
        <w:t>de</w:t>
      </w:r>
      <w:r w:rsidR="000A176F" w:rsidRPr="004A5205">
        <w:rPr>
          <w:lang w:val="es-ES"/>
        </w:rPr>
        <w:t xml:space="preserve"> la política </w:t>
      </w:r>
      <w:r w:rsidR="00E47F73" w:rsidRPr="004A5205">
        <w:rPr>
          <w:lang w:val="es-ES"/>
        </w:rPr>
        <w:t>par</w:t>
      </w:r>
      <w:r w:rsidR="000A176F" w:rsidRPr="004A5205">
        <w:rPr>
          <w:lang w:val="es-ES"/>
        </w:rPr>
        <w:t>a las personas. Frente a los</w:t>
      </w:r>
      <w:r w:rsidR="00DF6FFA" w:rsidRPr="004A5205">
        <w:rPr>
          <w:lang w:val="es-ES"/>
        </w:rPr>
        <w:t xml:space="preserve"> parlamentos</w:t>
      </w:r>
      <w:r w:rsidR="00036DB2" w:rsidRPr="004A5205">
        <w:rPr>
          <w:lang w:val="es-ES"/>
        </w:rPr>
        <w:t xml:space="preserve"> y</w:t>
      </w:r>
      <w:r w:rsidR="000A176F" w:rsidRPr="004A5205">
        <w:rPr>
          <w:lang w:val="es-ES"/>
        </w:rPr>
        <w:t xml:space="preserve"> la</w:t>
      </w:r>
      <w:r w:rsidR="00FB64C1" w:rsidRPr="004A5205">
        <w:rPr>
          <w:lang w:val="es-ES"/>
        </w:rPr>
        <w:t>s burocracias</w:t>
      </w:r>
      <w:r w:rsidR="000D3CA6">
        <w:rPr>
          <w:lang w:val="es-ES"/>
        </w:rPr>
        <w:t>,</w:t>
      </w:r>
      <w:r w:rsidR="000A176F" w:rsidRPr="004A5205">
        <w:rPr>
          <w:lang w:val="es-ES"/>
        </w:rPr>
        <w:t xml:space="preserve"> los tribunales se erigieron como </w:t>
      </w:r>
      <w:r w:rsidR="00F2582E" w:rsidRPr="004A5205">
        <w:rPr>
          <w:lang w:val="es-ES"/>
        </w:rPr>
        <w:t>custodios</w:t>
      </w:r>
      <w:r w:rsidR="000A176F" w:rsidRPr="004A5205">
        <w:rPr>
          <w:lang w:val="es-ES"/>
        </w:rPr>
        <w:t xml:space="preserve"> de </w:t>
      </w:r>
      <w:r w:rsidR="00965B68" w:rsidRPr="004A5205">
        <w:rPr>
          <w:lang w:val="es-ES"/>
        </w:rPr>
        <w:t xml:space="preserve">los valores constitucionales. </w:t>
      </w:r>
      <w:r w:rsidR="00147202" w:rsidRPr="004A5205">
        <w:rPr>
          <w:lang w:val="es-ES"/>
        </w:rPr>
        <w:t>En e</w:t>
      </w:r>
      <w:r w:rsidR="00090950" w:rsidRPr="004A5205">
        <w:rPr>
          <w:lang w:val="es-ES"/>
        </w:rPr>
        <w:t>ste</w:t>
      </w:r>
      <w:r w:rsidR="00147202" w:rsidRPr="004A5205">
        <w:rPr>
          <w:lang w:val="es-ES"/>
        </w:rPr>
        <w:t xml:space="preserve"> intercambio </w:t>
      </w:r>
      <w:r w:rsidR="000D65DE" w:rsidRPr="004A5205">
        <w:rPr>
          <w:lang w:val="es-ES"/>
        </w:rPr>
        <w:t>se reveló</w:t>
      </w:r>
      <w:r w:rsidR="00147202" w:rsidRPr="004A5205">
        <w:rPr>
          <w:lang w:val="es-ES"/>
        </w:rPr>
        <w:t xml:space="preserve"> la </w:t>
      </w:r>
      <w:r w:rsidR="00965B68" w:rsidRPr="004A5205">
        <w:rPr>
          <w:lang w:val="es-ES"/>
        </w:rPr>
        <w:t>tensión entre derechos</w:t>
      </w:r>
      <w:r w:rsidR="00DF6FFA" w:rsidRPr="004A5205">
        <w:rPr>
          <w:lang w:val="es-ES"/>
        </w:rPr>
        <w:t xml:space="preserve"> </w:t>
      </w:r>
      <w:r w:rsidR="00A25980" w:rsidRPr="004A5205">
        <w:rPr>
          <w:lang w:val="es-ES"/>
        </w:rPr>
        <w:t>subjetivo</w:t>
      </w:r>
      <w:r w:rsidR="00DF6FFA" w:rsidRPr="004A5205">
        <w:rPr>
          <w:lang w:val="es-ES"/>
        </w:rPr>
        <w:t>s</w:t>
      </w:r>
      <w:r w:rsidR="00E47F73" w:rsidRPr="004A5205">
        <w:rPr>
          <w:lang w:val="es-ES"/>
        </w:rPr>
        <w:t>,</w:t>
      </w:r>
      <w:r w:rsidR="00036DB2" w:rsidRPr="004A5205">
        <w:rPr>
          <w:lang w:val="es-ES"/>
        </w:rPr>
        <w:t xml:space="preserve"> </w:t>
      </w:r>
      <w:r w:rsidR="00147202" w:rsidRPr="004A5205">
        <w:rPr>
          <w:lang w:val="es-ES"/>
        </w:rPr>
        <w:t xml:space="preserve">leyes </w:t>
      </w:r>
      <w:r w:rsidR="00E47F73" w:rsidRPr="004A5205">
        <w:rPr>
          <w:lang w:val="es-ES"/>
        </w:rPr>
        <w:t xml:space="preserve">generales </w:t>
      </w:r>
      <w:r w:rsidR="00147202" w:rsidRPr="004A5205">
        <w:rPr>
          <w:lang w:val="es-ES"/>
        </w:rPr>
        <w:t xml:space="preserve">y políticas </w:t>
      </w:r>
      <w:r w:rsidR="00E47F73" w:rsidRPr="004A5205">
        <w:rPr>
          <w:lang w:val="es-ES"/>
        </w:rPr>
        <w:t>colectiva</w:t>
      </w:r>
      <w:r w:rsidR="00147202" w:rsidRPr="004A5205">
        <w:rPr>
          <w:lang w:val="es-ES"/>
        </w:rPr>
        <w:t>s</w:t>
      </w:r>
      <w:r w:rsidR="00036DB2" w:rsidRPr="004A5205">
        <w:rPr>
          <w:lang w:val="es-ES"/>
        </w:rPr>
        <w:t>.</w:t>
      </w:r>
      <w:r w:rsidR="00090950" w:rsidRPr="004A5205">
        <w:rPr>
          <w:lang w:val="es-ES"/>
        </w:rPr>
        <w:t xml:space="preserve"> </w:t>
      </w:r>
    </w:p>
    <w:p w14:paraId="6371E11E" w14:textId="3787F4EF" w:rsidR="000C5533" w:rsidRPr="004A5205" w:rsidRDefault="006348AB" w:rsidP="00A31F00">
      <w:pPr>
        <w:spacing w:line="360" w:lineRule="auto"/>
        <w:ind w:firstLine="708"/>
        <w:jc w:val="both"/>
        <w:rPr>
          <w:lang w:val="es-ES"/>
        </w:rPr>
      </w:pPr>
      <w:r w:rsidRPr="004A5205">
        <w:rPr>
          <w:lang w:val="es-ES"/>
        </w:rPr>
        <w:t>Debido a que l</w:t>
      </w:r>
      <w:r w:rsidR="00EA6859" w:rsidRPr="004A5205">
        <w:rPr>
          <w:lang w:val="es-ES"/>
        </w:rPr>
        <w:t>a lucha</w:t>
      </w:r>
      <w:r w:rsidRPr="004A5205">
        <w:rPr>
          <w:lang w:val="es-ES"/>
        </w:rPr>
        <w:t xml:space="preserve"> democrática ocurri</w:t>
      </w:r>
      <w:r w:rsidR="00EA6859" w:rsidRPr="004A5205">
        <w:rPr>
          <w:lang w:val="es-ES"/>
        </w:rPr>
        <w:t>ó</w:t>
      </w:r>
      <w:r w:rsidRPr="004A5205">
        <w:rPr>
          <w:lang w:val="es-ES"/>
        </w:rPr>
        <w:t xml:space="preserve"> contra sistemas autoritarios</w:t>
      </w:r>
      <w:r w:rsidR="00E47F73" w:rsidRPr="004A5205">
        <w:rPr>
          <w:lang w:val="es-ES"/>
        </w:rPr>
        <w:t xml:space="preserve"> en</w:t>
      </w:r>
      <w:r w:rsidRPr="004A5205">
        <w:rPr>
          <w:lang w:val="es-ES"/>
        </w:rPr>
        <w:t xml:space="preserve"> las dictaduras del sur </w:t>
      </w:r>
      <w:r w:rsidR="00E47F73" w:rsidRPr="004A5205">
        <w:rPr>
          <w:lang w:val="es-ES"/>
        </w:rPr>
        <w:t>y</w:t>
      </w:r>
      <w:r w:rsidRPr="004A5205">
        <w:rPr>
          <w:lang w:val="es-ES"/>
        </w:rPr>
        <w:t xml:space="preserve"> del este de Europa, </w:t>
      </w:r>
      <w:r w:rsidR="000D3CA6">
        <w:rPr>
          <w:lang w:val="es-ES"/>
        </w:rPr>
        <w:t>y</w:t>
      </w:r>
      <w:r w:rsidRPr="004A5205">
        <w:rPr>
          <w:lang w:val="es-ES"/>
        </w:rPr>
        <w:t xml:space="preserve"> </w:t>
      </w:r>
      <w:r w:rsidR="00EA6859" w:rsidRPr="004A5205">
        <w:rPr>
          <w:lang w:val="es-ES"/>
        </w:rPr>
        <w:t>en</w:t>
      </w:r>
      <w:r w:rsidRPr="004A5205">
        <w:rPr>
          <w:lang w:val="es-ES"/>
        </w:rPr>
        <w:t xml:space="preserve"> Latinoamérica, se consider</w:t>
      </w:r>
      <w:r w:rsidR="00EA6859" w:rsidRPr="004A5205">
        <w:rPr>
          <w:lang w:val="es-ES"/>
        </w:rPr>
        <w:t>ó</w:t>
      </w:r>
      <w:r w:rsidRPr="004A5205">
        <w:rPr>
          <w:lang w:val="es-ES"/>
        </w:rPr>
        <w:t xml:space="preserve"> que </w:t>
      </w:r>
      <w:r w:rsidR="00DF6FFA" w:rsidRPr="004A5205">
        <w:rPr>
          <w:lang w:val="es-ES"/>
        </w:rPr>
        <w:t>el daño</w:t>
      </w:r>
      <w:r w:rsidRPr="004A5205">
        <w:rPr>
          <w:lang w:val="es-ES"/>
        </w:rPr>
        <w:t xml:space="preserve"> principal </w:t>
      </w:r>
      <w:r w:rsidR="00DF6FFA" w:rsidRPr="004A5205">
        <w:rPr>
          <w:lang w:val="es-ES"/>
        </w:rPr>
        <w:t>a</w:t>
      </w:r>
      <w:r w:rsidR="00BB561D" w:rsidRPr="004A5205">
        <w:rPr>
          <w:lang w:val="es-ES"/>
        </w:rPr>
        <w:t xml:space="preserve"> los derechos provenía del poder estatal. Asimismo, la polarización de la Guerra Fría</w:t>
      </w:r>
      <w:r w:rsidR="00846E70" w:rsidRPr="004A5205">
        <w:rPr>
          <w:lang w:val="es-ES"/>
        </w:rPr>
        <w:t xml:space="preserve"> </w:t>
      </w:r>
      <w:r w:rsidR="00A25980" w:rsidRPr="004A5205">
        <w:rPr>
          <w:lang w:val="es-ES"/>
        </w:rPr>
        <w:t>causó</w:t>
      </w:r>
      <w:r w:rsidR="00846E70" w:rsidRPr="004A5205">
        <w:rPr>
          <w:lang w:val="es-ES"/>
        </w:rPr>
        <w:t xml:space="preserve"> una división entre </w:t>
      </w:r>
      <w:r w:rsidR="00263F91" w:rsidRPr="004A5205">
        <w:rPr>
          <w:lang w:val="es-ES"/>
        </w:rPr>
        <w:t xml:space="preserve">los </w:t>
      </w:r>
      <w:r w:rsidR="00846E70" w:rsidRPr="004A5205">
        <w:rPr>
          <w:lang w:val="es-ES"/>
        </w:rPr>
        <w:t>derechos civiles y políticos</w:t>
      </w:r>
      <w:r w:rsidR="00DF6FFA" w:rsidRPr="004A5205">
        <w:rPr>
          <w:lang w:val="es-ES"/>
        </w:rPr>
        <w:t>,</w:t>
      </w:r>
      <w:r w:rsidR="00846E70" w:rsidRPr="004A5205">
        <w:rPr>
          <w:lang w:val="es-ES"/>
        </w:rPr>
        <w:t xml:space="preserve"> </w:t>
      </w:r>
      <w:r w:rsidR="00DF6FFA" w:rsidRPr="004A5205">
        <w:rPr>
          <w:lang w:val="es-ES"/>
        </w:rPr>
        <w:t>característicos</w:t>
      </w:r>
      <w:r w:rsidR="00846E70" w:rsidRPr="004A5205">
        <w:rPr>
          <w:lang w:val="es-ES"/>
        </w:rPr>
        <w:t xml:space="preserve"> del proyecto geopolítico liberal, </w:t>
      </w:r>
      <w:r w:rsidR="001A253E">
        <w:rPr>
          <w:lang w:val="es-ES"/>
        </w:rPr>
        <w:t>así como en</w:t>
      </w:r>
      <w:r w:rsidR="00A25980" w:rsidRPr="004A5205">
        <w:rPr>
          <w:lang w:val="es-ES"/>
        </w:rPr>
        <w:t xml:space="preserve"> los</w:t>
      </w:r>
      <w:r w:rsidR="00846E70" w:rsidRPr="004A5205">
        <w:rPr>
          <w:lang w:val="es-ES"/>
        </w:rPr>
        <w:t xml:space="preserve"> derechos económicos, sociales y culturales, </w:t>
      </w:r>
      <w:r w:rsidR="00A25980" w:rsidRPr="004A5205">
        <w:rPr>
          <w:lang w:val="es-ES"/>
        </w:rPr>
        <w:t xml:space="preserve">que se </w:t>
      </w:r>
      <w:r w:rsidR="00846E70" w:rsidRPr="004A5205">
        <w:rPr>
          <w:lang w:val="es-ES"/>
        </w:rPr>
        <w:t>atribu</w:t>
      </w:r>
      <w:r w:rsidR="00A25980" w:rsidRPr="004A5205">
        <w:rPr>
          <w:lang w:val="es-ES"/>
        </w:rPr>
        <w:t xml:space="preserve">yeron </w:t>
      </w:r>
      <w:r w:rsidR="00846E70" w:rsidRPr="004A5205">
        <w:rPr>
          <w:lang w:val="es-ES"/>
        </w:rPr>
        <w:t xml:space="preserve">al </w:t>
      </w:r>
      <w:r w:rsidR="00E47F73" w:rsidRPr="004A5205">
        <w:rPr>
          <w:lang w:val="es-ES"/>
        </w:rPr>
        <w:t xml:space="preserve">comunismo </w:t>
      </w:r>
      <w:r w:rsidR="004A6E50" w:rsidRPr="004A5205">
        <w:rPr>
          <w:lang w:val="es-ES"/>
        </w:rPr>
        <w:t>o</w:t>
      </w:r>
      <w:r w:rsidR="00E47F73" w:rsidRPr="004A5205">
        <w:rPr>
          <w:lang w:val="es-ES"/>
        </w:rPr>
        <w:t xml:space="preserve"> socialismo </w:t>
      </w:r>
      <w:r w:rsidR="004A6E50" w:rsidRPr="004A5205">
        <w:rPr>
          <w:lang w:val="es-ES"/>
        </w:rPr>
        <w:t>histórico</w:t>
      </w:r>
      <w:r w:rsidR="004C3DC7">
        <w:rPr>
          <w:lang w:val="es-ES"/>
        </w:rPr>
        <w:t>s</w:t>
      </w:r>
      <w:r w:rsidR="00E47F73" w:rsidRPr="004A5205">
        <w:rPr>
          <w:lang w:val="es-ES"/>
        </w:rPr>
        <w:t xml:space="preserve">. </w:t>
      </w:r>
      <w:r w:rsidR="004A6E50" w:rsidRPr="004A5205">
        <w:rPr>
          <w:lang w:val="es-ES"/>
        </w:rPr>
        <w:t>Con l</w:t>
      </w:r>
      <w:r w:rsidR="00EA6859" w:rsidRPr="004A5205">
        <w:rPr>
          <w:lang w:val="es-ES"/>
        </w:rPr>
        <w:t xml:space="preserve">a pérdida de </w:t>
      </w:r>
      <w:r w:rsidR="004A6E50" w:rsidRPr="004A5205">
        <w:rPr>
          <w:lang w:val="es-ES"/>
        </w:rPr>
        <w:t>influencia</w:t>
      </w:r>
      <w:r w:rsidR="00EA6859" w:rsidRPr="004A5205">
        <w:rPr>
          <w:lang w:val="es-ES"/>
        </w:rPr>
        <w:t xml:space="preserve"> del régimen soviético</w:t>
      </w:r>
      <w:r w:rsidR="004A6E50" w:rsidRPr="004A5205">
        <w:rPr>
          <w:lang w:val="es-ES"/>
        </w:rPr>
        <w:t>, se asoció la democracia constitucional con</w:t>
      </w:r>
      <w:r w:rsidR="006360F0" w:rsidRPr="004A5205">
        <w:rPr>
          <w:lang w:val="es-ES"/>
        </w:rPr>
        <w:t xml:space="preserve"> los</w:t>
      </w:r>
      <w:r w:rsidR="00F53511" w:rsidRPr="004A5205">
        <w:rPr>
          <w:lang w:val="es-ES"/>
        </w:rPr>
        <w:t xml:space="preserve"> </w:t>
      </w:r>
      <w:r w:rsidR="00156177" w:rsidRPr="004A5205">
        <w:rPr>
          <w:lang w:val="es-ES"/>
        </w:rPr>
        <w:t>valores liberales</w:t>
      </w:r>
      <w:r w:rsidR="006360F0" w:rsidRPr="004A5205">
        <w:rPr>
          <w:lang w:val="es-ES"/>
        </w:rPr>
        <w:t xml:space="preserve"> </w:t>
      </w:r>
      <w:r w:rsidR="004C3DC7">
        <w:rPr>
          <w:lang w:val="es-ES"/>
        </w:rPr>
        <w:t>en los que</w:t>
      </w:r>
      <w:r w:rsidR="00156177" w:rsidRPr="004A5205">
        <w:rPr>
          <w:lang w:val="es-ES"/>
        </w:rPr>
        <w:t xml:space="preserve"> el individualismo tiene</w:t>
      </w:r>
      <w:r w:rsidR="006360F0" w:rsidRPr="004A5205">
        <w:rPr>
          <w:lang w:val="es-ES"/>
        </w:rPr>
        <w:t xml:space="preserve"> un</w:t>
      </w:r>
      <w:r w:rsidR="00156177" w:rsidRPr="004A5205">
        <w:rPr>
          <w:lang w:val="es-ES"/>
        </w:rPr>
        <w:t xml:space="preserve"> peso especial. Los derechos de libertad se </w:t>
      </w:r>
      <w:r w:rsidR="00D74AE4" w:rsidRPr="004A5205">
        <w:rPr>
          <w:lang w:val="es-ES"/>
        </w:rPr>
        <w:t>asumie</w:t>
      </w:r>
      <w:r w:rsidR="00156177" w:rsidRPr="004A5205">
        <w:rPr>
          <w:lang w:val="es-ES"/>
        </w:rPr>
        <w:t xml:space="preserve">ron como básicos, mientras retrocedían </w:t>
      </w:r>
      <w:r w:rsidR="00F53511" w:rsidRPr="004A5205">
        <w:rPr>
          <w:lang w:val="es-ES"/>
        </w:rPr>
        <w:t xml:space="preserve">otros </w:t>
      </w:r>
      <w:r w:rsidR="00156177" w:rsidRPr="004A5205">
        <w:rPr>
          <w:lang w:val="es-ES"/>
        </w:rPr>
        <w:t>que</w:t>
      </w:r>
      <w:r w:rsidR="00823B3F" w:rsidRPr="004A5205">
        <w:rPr>
          <w:lang w:val="es-ES"/>
        </w:rPr>
        <w:t xml:space="preserve"> fueron caballos de batalla</w:t>
      </w:r>
      <w:r w:rsidR="00156177" w:rsidRPr="004A5205">
        <w:rPr>
          <w:lang w:val="es-ES"/>
        </w:rPr>
        <w:t xml:space="preserve"> </w:t>
      </w:r>
      <w:r w:rsidR="00823B3F" w:rsidRPr="004A5205">
        <w:rPr>
          <w:lang w:val="es-ES"/>
        </w:rPr>
        <w:t>d</w:t>
      </w:r>
      <w:r w:rsidR="00156177" w:rsidRPr="004A5205">
        <w:rPr>
          <w:lang w:val="es-ES"/>
        </w:rPr>
        <w:t>el socialismo</w:t>
      </w:r>
      <w:r w:rsidR="00082CE2" w:rsidRPr="004A5205">
        <w:rPr>
          <w:lang w:val="es-ES"/>
        </w:rPr>
        <w:t>: trabajo, salud, educación, pensiones</w:t>
      </w:r>
      <w:r w:rsidR="00823B3F" w:rsidRPr="004A5205">
        <w:rPr>
          <w:lang w:val="es-ES"/>
        </w:rPr>
        <w:t>.</w:t>
      </w:r>
      <w:r w:rsidR="00156177" w:rsidRPr="004A5205">
        <w:rPr>
          <w:lang w:val="es-ES"/>
        </w:rPr>
        <w:t xml:space="preserve"> </w:t>
      </w:r>
      <w:r w:rsidR="00014594">
        <w:rPr>
          <w:lang w:val="es-ES"/>
        </w:rPr>
        <w:t>Además,</w:t>
      </w:r>
      <w:r w:rsidR="00F2159B" w:rsidRPr="004A5205">
        <w:rPr>
          <w:lang w:val="es-ES"/>
        </w:rPr>
        <w:t xml:space="preserve"> </w:t>
      </w:r>
      <w:r w:rsidR="009D6DCA">
        <w:rPr>
          <w:lang w:val="es-ES"/>
        </w:rPr>
        <w:t>j</w:t>
      </w:r>
      <w:r w:rsidR="00F53511" w:rsidRPr="004A5205">
        <w:rPr>
          <w:lang w:val="es-ES"/>
        </w:rPr>
        <w:t>unto a</w:t>
      </w:r>
      <w:r w:rsidR="00F2159B" w:rsidRPr="004A5205">
        <w:rPr>
          <w:lang w:val="es-ES"/>
        </w:rPr>
        <w:t xml:space="preserve"> los problemas de</w:t>
      </w:r>
      <w:r w:rsidR="00F53511" w:rsidRPr="004A5205">
        <w:rPr>
          <w:lang w:val="es-ES"/>
        </w:rPr>
        <w:t xml:space="preserve"> </w:t>
      </w:r>
      <w:r w:rsidR="00F2159B" w:rsidRPr="004A5205">
        <w:rPr>
          <w:lang w:val="es-ES"/>
        </w:rPr>
        <w:t>desigualdad surgi</w:t>
      </w:r>
      <w:r w:rsidR="004761DB">
        <w:rPr>
          <w:lang w:val="es-ES"/>
        </w:rPr>
        <w:t>dos</w:t>
      </w:r>
      <w:r w:rsidR="00F2159B" w:rsidRPr="004A5205">
        <w:rPr>
          <w:lang w:val="es-ES"/>
        </w:rPr>
        <w:t xml:space="preserve"> al </w:t>
      </w:r>
      <w:r w:rsidR="00082CE2" w:rsidRPr="004A5205">
        <w:rPr>
          <w:lang w:val="es-ES"/>
        </w:rPr>
        <w:t>a</w:t>
      </w:r>
      <w:r w:rsidR="00586428" w:rsidRPr="004A5205">
        <w:rPr>
          <w:lang w:val="es-ES"/>
        </w:rPr>
        <w:t>socia</w:t>
      </w:r>
      <w:r w:rsidR="00082CE2" w:rsidRPr="004A5205">
        <w:rPr>
          <w:lang w:val="es-ES"/>
        </w:rPr>
        <w:t>r</w:t>
      </w:r>
      <w:r w:rsidR="00A25980" w:rsidRPr="004A5205">
        <w:rPr>
          <w:lang w:val="es-ES"/>
        </w:rPr>
        <w:t xml:space="preserve"> al</w:t>
      </w:r>
      <w:r w:rsidR="00F2159B" w:rsidRPr="004A5205">
        <w:rPr>
          <w:lang w:val="es-ES"/>
        </w:rPr>
        <w:t xml:space="preserve"> liberalismo </w:t>
      </w:r>
      <w:r w:rsidR="00A25980" w:rsidRPr="004A5205">
        <w:rPr>
          <w:lang w:val="es-ES"/>
        </w:rPr>
        <w:t xml:space="preserve">con la </w:t>
      </w:r>
      <w:r w:rsidR="00F2159B" w:rsidRPr="004A5205">
        <w:rPr>
          <w:lang w:val="es-ES"/>
        </w:rPr>
        <w:t xml:space="preserve">economía de mercado </w:t>
      </w:r>
      <w:r w:rsidR="004761DB">
        <w:rPr>
          <w:lang w:val="es-ES"/>
        </w:rPr>
        <w:t>—</w:t>
      </w:r>
      <w:r w:rsidR="00F2159B" w:rsidRPr="004A5205">
        <w:rPr>
          <w:lang w:val="es-ES"/>
        </w:rPr>
        <w:t xml:space="preserve">que evolucionó </w:t>
      </w:r>
      <w:r w:rsidR="00586428" w:rsidRPr="004A5205">
        <w:rPr>
          <w:lang w:val="es-ES"/>
        </w:rPr>
        <w:t>a</w:t>
      </w:r>
      <w:r w:rsidR="00F2159B" w:rsidRPr="004A5205">
        <w:rPr>
          <w:lang w:val="es-ES"/>
        </w:rPr>
        <w:t xml:space="preserve"> la forma actual del neoliberalismo</w:t>
      </w:r>
      <w:r w:rsidR="004761DB">
        <w:rPr>
          <w:lang w:val="es-ES"/>
        </w:rPr>
        <w:t>—</w:t>
      </w:r>
      <w:r w:rsidR="00A55735">
        <w:rPr>
          <w:rStyle w:val="Refdenotaalpie"/>
          <w:lang w:val="es-ES"/>
        </w:rPr>
        <w:footnoteReference w:id="2"/>
      </w:r>
      <w:r w:rsidR="00082CE2" w:rsidRPr="004A5205">
        <w:rPr>
          <w:lang w:val="es-ES"/>
        </w:rPr>
        <w:t xml:space="preserve"> </w:t>
      </w:r>
      <w:r w:rsidR="00F53511" w:rsidRPr="004A5205">
        <w:rPr>
          <w:lang w:val="es-ES"/>
        </w:rPr>
        <w:t>aparecieron</w:t>
      </w:r>
      <w:r w:rsidR="004215B5" w:rsidRPr="004A5205">
        <w:rPr>
          <w:lang w:val="es-ES"/>
        </w:rPr>
        <w:t xml:space="preserve"> </w:t>
      </w:r>
      <w:r w:rsidR="001A66EA" w:rsidRPr="004A5205">
        <w:rPr>
          <w:lang w:val="es-ES"/>
        </w:rPr>
        <w:t>problemas</w:t>
      </w:r>
      <w:r w:rsidR="004215B5" w:rsidRPr="004A5205">
        <w:rPr>
          <w:lang w:val="es-ES"/>
        </w:rPr>
        <w:t xml:space="preserve"> </w:t>
      </w:r>
      <w:r w:rsidR="001A66EA" w:rsidRPr="004A5205">
        <w:rPr>
          <w:lang w:val="es-ES"/>
        </w:rPr>
        <w:t>de</w:t>
      </w:r>
      <w:r w:rsidR="004215B5" w:rsidRPr="004A5205">
        <w:rPr>
          <w:lang w:val="es-ES"/>
        </w:rPr>
        <w:t xml:space="preserve"> integración y cohesión social. </w:t>
      </w:r>
      <w:commentRangeStart w:id="16"/>
      <w:r w:rsidR="00A003F8">
        <w:rPr>
          <w:lang w:val="es-ES"/>
        </w:rPr>
        <w:t>En la actualidad</w:t>
      </w:r>
      <w:commentRangeEnd w:id="16"/>
      <w:r w:rsidR="00A003F8">
        <w:rPr>
          <w:rStyle w:val="Refdecomentario"/>
        </w:rPr>
        <w:commentReference w:id="16"/>
      </w:r>
      <w:r w:rsidR="00A003F8">
        <w:rPr>
          <w:lang w:val="es-ES"/>
        </w:rPr>
        <w:t>, l</w:t>
      </w:r>
      <w:r w:rsidR="00AF3002" w:rsidRPr="004A5205">
        <w:rPr>
          <w:lang w:val="es-ES"/>
        </w:rPr>
        <w:t>as personas</w:t>
      </w:r>
      <w:r w:rsidR="00F53511" w:rsidRPr="004A5205">
        <w:rPr>
          <w:lang w:val="es-ES"/>
        </w:rPr>
        <w:t xml:space="preserve"> </w:t>
      </w:r>
      <w:r w:rsidR="0077415A" w:rsidRPr="004A5205">
        <w:rPr>
          <w:lang w:val="es-ES"/>
        </w:rPr>
        <w:lastRenderedPageBreak/>
        <w:t>percib</w:t>
      </w:r>
      <w:r w:rsidR="00AF3002" w:rsidRPr="004A5205">
        <w:rPr>
          <w:lang w:val="es-ES"/>
        </w:rPr>
        <w:t>en que han perdido poder de autogobernarse</w:t>
      </w:r>
      <w:r w:rsidR="000E1F4B">
        <w:rPr>
          <w:lang w:val="es-ES"/>
        </w:rPr>
        <w:t>,</w:t>
      </w:r>
      <w:r w:rsidR="00743183" w:rsidRPr="004A5205">
        <w:rPr>
          <w:lang w:val="es-ES"/>
        </w:rPr>
        <w:t xml:space="preserve"> aun</w:t>
      </w:r>
      <w:r w:rsidR="00AF3002" w:rsidRPr="004A5205">
        <w:rPr>
          <w:lang w:val="es-ES"/>
        </w:rPr>
        <w:t>que</w:t>
      </w:r>
      <w:r w:rsidR="000E1F4B">
        <w:rPr>
          <w:lang w:val="es-ES"/>
        </w:rPr>
        <w:t xml:space="preserve"> no sean</w:t>
      </w:r>
      <w:r w:rsidR="00AF3002" w:rsidRPr="004A5205">
        <w:rPr>
          <w:lang w:val="es-ES"/>
        </w:rPr>
        <w:t xml:space="preserve"> los Estados </w:t>
      </w:r>
      <w:r w:rsidR="000E1F4B">
        <w:rPr>
          <w:lang w:val="es-ES"/>
        </w:rPr>
        <w:t>los que</w:t>
      </w:r>
      <w:r w:rsidR="00AF3002" w:rsidRPr="004A5205">
        <w:rPr>
          <w:lang w:val="es-ES"/>
        </w:rPr>
        <w:t xml:space="preserve"> interfier</w:t>
      </w:r>
      <w:r w:rsidR="000E1F4B">
        <w:rPr>
          <w:lang w:val="es-ES"/>
        </w:rPr>
        <w:t>a</w:t>
      </w:r>
      <w:r w:rsidR="00AF3002" w:rsidRPr="004A5205">
        <w:rPr>
          <w:lang w:val="es-ES"/>
        </w:rPr>
        <w:t>n con sus vidas</w:t>
      </w:r>
      <w:r w:rsidR="00AC5F02" w:rsidRPr="004A5205">
        <w:rPr>
          <w:lang w:val="es-ES"/>
        </w:rPr>
        <w:t xml:space="preserve"> sino</w:t>
      </w:r>
      <w:r w:rsidR="00AF3002" w:rsidRPr="004A5205">
        <w:rPr>
          <w:lang w:val="es-ES"/>
        </w:rPr>
        <w:t xml:space="preserve"> poderes</w:t>
      </w:r>
      <w:r w:rsidR="00AC5F02" w:rsidRPr="004A5205">
        <w:rPr>
          <w:lang w:val="es-ES"/>
        </w:rPr>
        <w:t xml:space="preserve"> privados</w:t>
      </w:r>
      <w:r w:rsidR="00FB2FB6">
        <w:rPr>
          <w:lang w:val="es-ES"/>
        </w:rPr>
        <w:t>,</w:t>
      </w:r>
      <w:r w:rsidR="000E1F4B">
        <w:rPr>
          <w:lang w:val="es-ES"/>
        </w:rPr>
        <w:t xml:space="preserve"> y</w:t>
      </w:r>
      <w:r w:rsidR="006F459A">
        <w:rPr>
          <w:lang w:val="es-ES"/>
        </w:rPr>
        <w:t xml:space="preserve"> </w:t>
      </w:r>
      <w:r w:rsidR="00F3175E" w:rsidRPr="004A5205">
        <w:rPr>
          <w:lang w:val="es-ES"/>
        </w:rPr>
        <w:t>se debilita</w:t>
      </w:r>
      <w:r w:rsidR="00D12C71" w:rsidRPr="004A5205">
        <w:rPr>
          <w:lang w:val="es-ES"/>
        </w:rPr>
        <w:t>n</w:t>
      </w:r>
      <w:r w:rsidR="00F3175E" w:rsidRPr="004A5205">
        <w:rPr>
          <w:lang w:val="es-ES"/>
        </w:rPr>
        <w:t xml:space="preserve"> los lazos que favorecen la c</w:t>
      </w:r>
      <w:r w:rsidR="00D12C71" w:rsidRPr="004A5205">
        <w:rPr>
          <w:lang w:val="es-ES"/>
        </w:rPr>
        <w:t>ooperación</w:t>
      </w:r>
      <w:r w:rsidR="00AC5F02" w:rsidRPr="004A5205">
        <w:rPr>
          <w:lang w:val="es-ES"/>
        </w:rPr>
        <w:t xml:space="preserve"> </w:t>
      </w:r>
      <w:r w:rsidR="000E1F4B">
        <w:rPr>
          <w:lang w:val="es-ES"/>
        </w:rPr>
        <w:t>necesaria</w:t>
      </w:r>
      <w:r w:rsidR="006F459A">
        <w:rPr>
          <w:lang w:val="es-ES"/>
        </w:rPr>
        <w:t xml:space="preserve"> para</w:t>
      </w:r>
      <w:r w:rsidR="00D12C71" w:rsidRPr="004A5205">
        <w:rPr>
          <w:lang w:val="es-ES"/>
        </w:rPr>
        <w:t xml:space="preserve"> perseguir metas colectivas</w:t>
      </w:r>
      <w:r w:rsidR="00533EDD">
        <w:rPr>
          <w:lang w:val="es-ES"/>
        </w:rPr>
        <w:t xml:space="preserve"> </w:t>
      </w:r>
    </w:p>
    <w:p w14:paraId="4908B899" w14:textId="0F8BE55E" w:rsidR="00191454" w:rsidRPr="004A5205" w:rsidRDefault="00743183" w:rsidP="00A31F00">
      <w:pPr>
        <w:spacing w:line="360" w:lineRule="auto"/>
        <w:ind w:firstLine="708"/>
        <w:jc w:val="both"/>
        <w:rPr>
          <w:lang w:val="es-ES"/>
        </w:rPr>
      </w:pPr>
      <w:r w:rsidRPr="004A5205">
        <w:rPr>
          <w:lang w:val="es-ES"/>
        </w:rPr>
        <w:t>Con</w:t>
      </w:r>
      <w:r w:rsidR="000C5533" w:rsidRPr="004A5205">
        <w:rPr>
          <w:lang w:val="es-ES"/>
        </w:rPr>
        <w:t xml:space="preserve"> estas consideraciones, resulta de interés imaginar qué posibilidades </w:t>
      </w:r>
      <w:r w:rsidRPr="004A5205">
        <w:rPr>
          <w:lang w:val="es-ES"/>
        </w:rPr>
        <w:t>existen</w:t>
      </w:r>
      <w:r w:rsidR="000C5533" w:rsidRPr="004A5205">
        <w:rPr>
          <w:lang w:val="es-ES"/>
        </w:rPr>
        <w:t xml:space="preserve"> de atender este tipo de críticas</w:t>
      </w:r>
      <w:r w:rsidR="00CA2097" w:rsidRPr="004A5205">
        <w:rPr>
          <w:lang w:val="es-ES"/>
        </w:rPr>
        <w:t xml:space="preserve"> </w:t>
      </w:r>
      <w:r w:rsidR="000C5533" w:rsidRPr="004A5205">
        <w:rPr>
          <w:lang w:val="es-ES"/>
        </w:rPr>
        <w:t xml:space="preserve">sin </w:t>
      </w:r>
      <w:r w:rsidR="004B6B8F" w:rsidRPr="004A5205">
        <w:rPr>
          <w:lang w:val="es-ES"/>
        </w:rPr>
        <w:t>socavar ciertos</w:t>
      </w:r>
      <w:r w:rsidR="000C5533" w:rsidRPr="004A5205">
        <w:rPr>
          <w:lang w:val="es-ES"/>
        </w:rPr>
        <w:t xml:space="preserve"> valores</w:t>
      </w:r>
      <w:r w:rsidR="000708DF">
        <w:rPr>
          <w:lang w:val="es-ES"/>
        </w:rPr>
        <w:t xml:space="preserve"> </w:t>
      </w:r>
      <w:r w:rsidR="000708DF" w:rsidRPr="004A5205">
        <w:rPr>
          <w:lang w:val="es-ES"/>
        </w:rPr>
        <w:t>del modelo liberal</w:t>
      </w:r>
      <w:r w:rsidR="000C5533" w:rsidRPr="004A5205">
        <w:rPr>
          <w:lang w:val="es-ES"/>
        </w:rPr>
        <w:t xml:space="preserve"> que todavía deben tenerse por </w:t>
      </w:r>
      <w:r w:rsidR="004B6B8F" w:rsidRPr="004A5205">
        <w:rPr>
          <w:lang w:val="es-ES"/>
        </w:rPr>
        <w:t>básicos</w:t>
      </w:r>
      <w:r w:rsidR="000C5533" w:rsidRPr="004A5205">
        <w:rPr>
          <w:lang w:val="es-ES"/>
        </w:rPr>
        <w:t xml:space="preserve">. Pienso </w:t>
      </w:r>
      <w:r w:rsidR="00A24542" w:rsidRPr="004A5205">
        <w:rPr>
          <w:lang w:val="es-ES"/>
        </w:rPr>
        <w:t xml:space="preserve">en </w:t>
      </w:r>
      <w:r w:rsidR="000C5533" w:rsidRPr="004A5205">
        <w:rPr>
          <w:lang w:val="es-ES"/>
        </w:rPr>
        <w:t xml:space="preserve">una </w:t>
      </w:r>
      <w:r w:rsidRPr="004A5205">
        <w:rPr>
          <w:lang w:val="es-ES"/>
        </w:rPr>
        <w:t>no</w:t>
      </w:r>
      <w:r w:rsidR="000C5533" w:rsidRPr="004A5205">
        <w:rPr>
          <w:lang w:val="es-ES"/>
        </w:rPr>
        <w:t>ción robusta de liberta</w:t>
      </w:r>
      <w:r w:rsidR="00B25E6B" w:rsidRPr="004A5205">
        <w:rPr>
          <w:lang w:val="es-ES"/>
        </w:rPr>
        <w:t>d</w:t>
      </w:r>
      <w:r w:rsidR="000C5533" w:rsidRPr="004A5205">
        <w:rPr>
          <w:lang w:val="es-ES"/>
        </w:rPr>
        <w:t xml:space="preserve"> que no se redu</w:t>
      </w:r>
      <w:r w:rsidR="00A24542" w:rsidRPr="004A5205">
        <w:rPr>
          <w:lang w:val="es-ES"/>
        </w:rPr>
        <w:t>zca</w:t>
      </w:r>
      <w:r w:rsidR="000C5533" w:rsidRPr="004A5205">
        <w:rPr>
          <w:lang w:val="es-ES"/>
        </w:rPr>
        <w:t xml:space="preserve"> </w:t>
      </w:r>
      <w:r w:rsidR="00FB374A" w:rsidRPr="004A5205">
        <w:rPr>
          <w:lang w:val="es-ES"/>
        </w:rPr>
        <w:t>a su v</w:t>
      </w:r>
      <w:r w:rsidR="00B25E6B" w:rsidRPr="004A5205">
        <w:rPr>
          <w:lang w:val="es-ES"/>
        </w:rPr>
        <w:t>ariante</w:t>
      </w:r>
      <w:r w:rsidR="00FB374A" w:rsidRPr="004A5205">
        <w:rPr>
          <w:lang w:val="es-ES"/>
        </w:rPr>
        <w:t xml:space="preserve"> libertaria,</w:t>
      </w:r>
      <w:r w:rsidR="00E836EF" w:rsidRPr="004A5205">
        <w:rPr>
          <w:lang w:val="es-ES"/>
        </w:rPr>
        <w:t xml:space="preserve"> que</w:t>
      </w:r>
      <w:r w:rsidR="00A24542" w:rsidRPr="004A5205">
        <w:rPr>
          <w:lang w:val="es-ES"/>
        </w:rPr>
        <w:t xml:space="preserve"> ha</w:t>
      </w:r>
      <w:r w:rsidR="00FB374A" w:rsidRPr="004A5205">
        <w:rPr>
          <w:lang w:val="es-ES"/>
        </w:rPr>
        <w:t xml:space="preserve"> interpreta</w:t>
      </w:r>
      <w:r w:rsidR="00A24542" w:rsidRPr="004A5205">
        <w:rPr>
          <w:lang w:val="es-ES"/>
        </w:rPr>
        <w:t>do</w:t>
      </w:r>
      <w:r w:rsidR="00CA2097" w:rsidRPr="004A5205">
        <w:rPr>
          <w:lang w:val="es-ES"/>
        </w:rPr>
        <w:t xml:space="preserve"> las libertades</w:t>
      </w:r>
      <w:r w:rsidR="00FB374A" w:rsidRPr="004A5205">
        <w:rPr>
          <w:lang w:val="es-ES"/>
        </w:rPr>
        <w:t xml:space="preserve"> como inmunidades</w:t>
      </w:r>
      <w:r w:rsidR="00B1079A" w:rsidRPr="004A5205">
        <w:rPr>
          <w:lang w:val="es-ES"/>
        </w:rPr>
        <w:t xml:space="preserve"> </w:t>
      </w:r>
      <w:r w:rsidR="00BB1B72">
        <w:rPr>
          <w:lang w:val="es-ES"/>
        </w:rPr>
        <w:t>al</w:t>
      </w:r>
      <w:r w:rsidR="00FB374A" w:rsidRPr="004A5205">
        <w:rPr>
          <w:lang w:val="es-ES"/>
        </w:rPr>
        <w:t xml:space="preserve"> </w:t>
      </w:r>
      <w:r w:rsidR="00E836EF" w:rsidRPr="004A5205">
        <w:rPr>
          <w:lang w:val="es-ES"/>
        </w:rPr>
        <w:t>conce</w:t>
      </w:r>
      <w:r w:rsidR="00CA2097" w:rsidRPr="004A5205">
        <w:rPr>
          <w:lang w:val="es-ES"/>
        </w:rPr>
        <w:t>der</w:t>
      </w:r>
      <w:r w:rsidR="00FB374A" w:rsidRPr="004A5205">
        <w:rPr>
          <w:lang w:val="es-ES"/>
        </w:rPr>
        <w:t xml:space="preserve"> al cuerpo y</w:t>
      </w:r>
      <w:r w:rsidR="002B4CF7" w:rsidRPr="004A5205">
        <w:rPr>
          <w:lang w:val="es-ES"/>
        </w:rPr>
        <w:t xml:space="preserve"> </w:t>
      </w:r>
      <w:r w:rsidR="00DA24DC">
        <w:rPr>
          <w:lang w:val="es-ES"/>
        </w:rPr>
        <w:t xml:space="preserve">a </w:t>
      </w:r>
      <w:r w:rsidR="00B25E6B" w:rsidRPr="004A5205">
        <w:rPr>
          <w:lang w:val="es-ES"/>
        </w:rPr>
        <w:t>sus atributos</w:t>
      </w:r>
      <w:r w:rsidR="00E836EF" w:rsidRPr="004A5205">
        <w:rPr>
          <w:lang w:val="es-ES"/>
        </w:rPr>
        <w:t xml:space="preserve"> </w:t>
      </w:r>
      <w:r w:rsidR="00FB374A" w:rsidRPr="004A5205">
        <w:rPr>
          <w:lang w:val="es-ES"/>
        </w:rPr>
        <w:t>títulos</w:t>
      </w:r>
      <w:r w:rsidR="002B4CF7" w:rsidRPr="004A5205">
        <w:rPr>
          <w:lang w:val="es-ES"/>
        </w:rPr>
        <w:t xml:space="preserve"> de propiedad exclusivos. </w:t>
      </w:r>
      <w:r w:rsidR="00CA2097" w:rsidRPr="004A5205">
        <w:rPr>
          <w:lang w:val="es-ES"/>
        </w:rPr>
        <w:t>Un</w:t>
      </w:r>
      <w:r w:rsidR="002B4CF7" w:rsidRPr="004A5205">
        <w:rPr>
          <w:lang w:val="es-ES"/>
        </w:rPr>
        <w:t xml:space="preserve">a </w:t>
      </w:r>
      <w:r w:rsidR="00B1079A" w:rsidRPr="004A5205">
        <w:rPr>
          <w:lang w:val="es-ES"/>
        </w:rPr>
        <w:t>idea</w:t>
      </w:r>
      <w:r w:rsidR="002B4CF7" w:rsidRPr="004A5205">
        <w:rPr>
          <w:lang w:val="es-ES"/>
        </w:rPr>
        <w:t xml:space="preserve"> de</w:t>
      </w:r>
      <w:r w:rsidR="00E836EF" w:rsidRPr="004A5205">
        <w:rPr>
          <w:lang w:val="es-ES"/>
        </w:rPr>
        <w:t xml:space="preserve"> </w:t>
      </w:r>
      <w:r w:rsidR="002B4CF7" w:rsidRPr="004A5205">
        <w:rPr>
          <w:lang w:val="es-ES"/>
        </w:rPr>
        <w:t xml:space="preserve">libertad </w:t>
      </w:r>
      <w:r w:rsidR="00A24542" w:rsidRPr="004A5205">
        <w:rPr>
          <w:lang w:val="es-ES"/>
        </w:rPr>
        <w:t xml:space="preserve">fuerte </w:t>
      </w:r>
      <w:r w:rsidR="00DA24DC">
        <w:rPr>
          <w:lang w:val="es-ES"/>
        </w:rPr>
        <w:t>resulta</w:t>
      </w:r>
      <w:r w:rsidR="002B4CF7" w:rsidRPr="004A5205">
        <w:rPr>
          <w:lang w:val="es-ES"/>
        </w:rPr>
        <w:t xml:space="preserve"> compatible con el liberalismo igualitario, el republicanismo</w:t>
      </w:r>
      <w:r w:rsidR="00BB1B72">
        <w:rPr>
          <w:lang w:val="es-ES"/>
        </w:rPr>
        <w:t>,</w:t>
      </w:r>
      <w:r w:rsidR="00E836EF" w:rsidRPr="004A5205">
        <w:rPr>
          <w:lang w:val="es-ES"/>
        </w:rPr>
        <w:t xml:space="preserve"> </w:t>
      </w:r>
      <w:r w:rsidR="002B4CF7" w:rsidRPr="004A5205">
        <w:rPr>
          <w:lang w:val="es-ES"/>
        </w:rPr>
        <w:t>el socialismo democrático</w:t>
      </w:r>
      <w:r w:rsidR="00BB1B72">
        <w:rPr>
          <w:lang w:val="es-ES"/>
        </w:rPr>
        <w:t xml:space="preserve"> y</w:t>
      </w:r>
      <w:r w:rsidRPr="004A5205">
        <w:rPr>
          <w:lang w:val="es-ES"/>
        </w:rPr>
        <w:t xml:space="preserve"> la</w:t>
      </w:r>
      <w:r w:rsidR="00EC5102" w:rsidRPr="004A5205">
        <w:rPr>
          <w:lang w:val="es-ES"/>
        </w:rPr>
        <w:t xml:space="preserve"> crítica feminis</w:t>
      </w:r>
      <w:r w:rsidR="00B1079A" w:rsidRPr="004A5205">
        <w:rPr>
          <w:lang w:val="es-ES"/>
        </w:rPr>
        <w:t>ta</w:t>
      </w:r>
      <w:r w:rsidR="002B4CF7" w:rsidRPr="004A5205">
        <w:rPr>
          <w:lang w:val="es-ES"/>
        </w:rPr>
        <w:t>.</w:t>
      </w:r>
      <w:r w:rsidR="00EC5102" w:rsidRPr="004A5205">
        <w:rPr>
          <w:lang w:val="es-ES"/>
        </w:rPr>
        <w:t xml:space="preserve"> </w:t>
      </w:r>
      <w:r w:rsidR="00BB1B72">
        <w:rPr>
          <w:lang w:val="es-ES"/>
        </w:rPr>
        <w:t>Además de</w:t>
      </w:r>
      <w:r w:rsidR="002B4CF7" w:rsidRPr="004A5205">
        <w:rPr>
          <w:lang w:val="es-ES"/>
        </w:rPr>
        <w:t xml:space="preserve"> la no interferencia</w:t>
      </w:r>
      <w:r w:rsidR="00F31438">
        <w:rPr>
          <w:lang w:val="es-ES"/>
        </w:rPr>
        <w:t>,</w:t>
      </w:r>
      <w:r w:rsidR="00E836EF" w:rsidRPr="004A5205">
        <w:rPr>
          <w:lang w:val="es-ES"/>
        </w:rPr>
        <w:t xml:space="preserve"> </w:t>
      </w:r>
      <w:r w:rsidR="00D05C3D" w:rsidRPr="004A5205">
        <w:rPr>
          <w:lang w:val="es-ES"/>
        </w:rPr>
        <w:t xml:space="preserve">se </w:t>
      </w:r>
      <w:r w:rsidR="00CA2097" w:rsidRPr="004A5205">
        <w:rPr>
          <w:lang w:val="es-ES"/>
        </w:rPr>
        <w:t>debe</w:t>
      </w:r>
      <w:r w:rsidR="00F31438">
        <w:rPr>
          <w:lang w:val="es-ES"/>
        </w:rPr>
        <w:t>n</w:t>
      </w:r>
      <w:r w:rsidR="00CA2097" w:rsidRPr="004A5205">
        <w:rPr>
          <w:lang w:val="es-ES"/>
        </w:rPr>
        <w:t xml:space="preserve"> </w:t>
      </w:r>
      <w:r w:rsidR="00BB1B72">
        <w:rPr>
          <w:lang w:val="es-ES"/>
        </w:rPr>
        <w:t>tener presente</w:t>
      </w:r>
      <w:r w:rsidR="00F31438">
        <w:rPr>
          <w:lang w:val="es-ES"/>
        </w:rPr>
        <w:t>s</w:t>
      </w:r>
      <w:r w:rsidR="002B4CF7" w:rsidRPr="004A5205">
        <w:rPr>
          <w:lang w:val="es-ES"/>
        </w:rPr>
        <w:t xml:space="preserve"> </w:t>
      </w:r>
      <w:r w:rsidR="00F31438">
        <w:rPr>
          <w:lang w:val="es-ES"/>
        </w:rPr>
        <w:t>los</w:t>
      </w:r>
      <w:r w:rsidR="00D05C3D" w:rsidRPr="004A5205">
        <w:rPr>
          <w:lang w:val="es-ES"/>
        </w:rPr>
        <w:t xml:space="preserve"> principio</w:t>
      </w:r>
      <w:r w:rsidR="00F31438">
        <w:rPr>
          <w:lang w:val="es-ES"/>
        </w:rPr>
        <w:t>s</w:t>
      </w:r>
      <w:r w:rsidR="00D05C3D" w:rsidRPr="004A5205">
        <w:rPr>
          <w:lang w:val="es-ES"/>
        </w:rPr>
        <w:t xml:space="preserve"> de </w:t>
      </w:r>
      <w:r w:rsidR="00B25E6B" w:rsidRPr="004A5205">
        <w:rPr>
          <w:lang w:val="es-ES"/>
        </w:rPr>
        <w:t>no dominación,</w:t>
      </w:r>
      <w:r w:rsidR="000D324B" w:rsidRPr="004A5205">
        <w:rPr>
          <w:lang w:val="es-ES"/>
        </w:rPr>
        <w:t xml:space="preserve"> </w:t>
      </w:r>
      <w:r w:rsidR="00BB1B72">
        <w:rPr>
          <w:lang w:val="es-ES"/>
        </w:rPr>
        <w:t>de la</w:t>
      </w:r>
      <w:r w:rsidR="00CA2097" w:rsidRPr="004A5205">
        <w:rPr>
          <w:lang w:val="es-ES"/>
        </w:rPr>
        <w:t xml:space="preserve"> </w:t>
      </w:r>
      <w:r w:rsidR="00B25E6B" w:rsidRPr="004A5205">
        <w:rPr>
          <w:lang w:val="es-ES"/>
        </w:rPr>
        <w:t>emancipación</w:t>
      </w:r>
      <w:r w:rsidR="00CA2097" w:rsidRPr="004A5205">
        <w:rPr>
          <w:lang w:val="es-ES"/>
        </w:rPr>
        <w:t xml:space="preserve"> y</w:t>
      </w:r>
      <w:r w:rsidR="00B25E6B" w:rsidRPr="004A5205">
        <w:rPr>
          <w:lang w:val="es-ES"/>
        </w:rPr>
        <w:t xml:space="preserve"> </w:t>
      </w:r>
      <w:r w:rsidR="005C2499">
        <w:rPr>
          <w:lang w:val="es-ES"/>
        </w:rPr>
        <w:t xml:space="preserve">de </w:t>
      </w:r>
      <w:r w:rsidR="00EC5102" w:rsidRPr="004A5205">
        <w:rPr>
          <w:lang w:val="es-ES"/>
        </w:rPr>
        <w:t xml:space="preserve">las </w:t>
      </w:r>
      <w:r w:rsidR="00B25E6B" w:rsidRPr="004A5205">
        <w:rPr>
          <w:lang w:val="es-ES"/>
        </w:rPr>
        <w:t>capacidades.</w:t>
      </w:r>
      <w:r w:rsidR="00E836EF" w:rsidRPr="004A5205">
        <w:rPr>
          <w:lang w:val="es-ES"/>
        </w:rPr>
        <w:t xml:space="preserve"> No creo equivocarme </w:t>
      </w:r>
      <w:r w:rsidR="00CA2097" w:rsidRPr="004A5205">
        <w:rPr>
          <w:lang w:val="es-ES"/>
        </w:rPr>
        <w:t>al de</w:t>
      </w:r>
      <w:r w:rsidR="000D324B" w:rsidRPr="004A5205">
        <w:rPr>
          <w:lang w:val="es-ES"/>
        </w:rPr>
        <w:t>cir</w:t>
      </w:r>
      <w:r w:rsidR="00E836EF" w:rsidRPr="004A5205">
        <w:rPr>
          <w:lang w:val="es-ES"/>
        </w:rPr>
        <w:t xml:space="preserve"> que el constitucionalismo</w:t>
      </w:r>
      <w:r w:rsidR="00A24542" w:rsidRPr="004A5205">
        <w:rPr>
          <w:lang w:val="es-ES"/>
        </w:rPr>
        <w:t xml:space="preserve"> liberal</w:t>
      </w:r>
      <w:r w:rsidR="00E836EF" w:rsidRPr="004A5205">
        <w:rPr>
          <w:lang w:val="es-ES"/>
        </w:rPr>
        <w:t>,</w:t>
      </w:r>
      <w:r w:rsidR="00F91DBC" w:rsidRPr="004A5205">
        <w:rPr>
          <w:lang w:val="es-ES"/>
        </w:rPr>
        <w:t xml:space="preserve"> </w:t>
      </w:r>
      <w:r w:rsidR="00E836EF" w:rsidRPr="004A5205">
        <w:rPr>
          <w:lang w:val="es-ES"/>
        </w:rPr>
        <w:t>pes</w:t>
      </w:r>
      <w:r w:rsidR="00A90EAC" w:rsidRPr="004A5205">
        <w:rPr>
          <w:lang w:val="es-ES"/>
        </w:rPr>
        <w:t>e</w:t>
      </w:r>
      <w:r w:rsidR="00E836EF" w:rsidRPr="004A5205">
        <w:rPr>
          <w:lang w:val="es-ES"/>
        </w:rPr>
        <w:t xml:space="preserve"> </w:t>
      </w:r>
      <w:r w:rsidR="00A90EAC" w:rsidRPr="004A5205">
        <w:rPr>
          <w:lang w:val="es-ES"/>
        </w:rPr>
        <w:t>a</w:t>
      </w:r>
      <w:r w:rsidR="00E836EF" w:rsidRPr="004A5205">
        <w:rPr>
          <w:lang w:val="es-ES"/>
        </w:rPr>
        <w:t xml:space="preserve"> su</w:t>
      </w:r>
      <w:r w:rsidR="00D05C3D" w:rsidRPr="004A5205">
        <w:rPr>
          <w:lang w:val="es-ES"/>
        </w:rPr>
        <w:t>s</w:t>
      </w:r>
      <w:r w:rsidR="006C21F1" w:rsidRPr="004A5205">
        <w:rPr>
          <w:lang w:val="es-ES"/>
        </w:rPr>
        <w:t xml:space="preserve"> </w:t>
      </w:r>
      <w:r w:rsidR="00E836EF" w:rsidRPr="004A5205">
        <w:rPr>
          <w:lang w:val="es-ES"/>
        </w:rPr>
        <w:t xml:space="preserve">orígenes, admite pensar la libertad con </w:t>
      </w:r>
      <w:r w:rsidR="006C21F1" w:rsidRPr="004A5205">
        <w:rPr>
          <w:lang w:val="es-ES"/>
        </w:rPr>
        <w:t>m</w:t>
      </w:r>
      <w:r w:rsidR="00D05C3D" w:rsidRPr="004A5205">
        <w:rPr>
          <w:lang w:val="es-ES"/>
        </w:rPr>
        <w:t>ás</w:t>
      </w:r>
      <w:r w:rsidR="00E836EF" w:rsidRPr="004A5205">
        <w:rPr>
          <w:lang w:val="es-ES"/>
        </w:rPr>
        <w:t xml:space="preserve"> amplitud y profundidad. Pero esto no quiere decir que el trayecto sea llano.</w:t>
      </w:r>
      <w:r w:rsidR="00EC5102" w:rsidRPr="004A5205">
        <w:rPr>
          <w:lang w:val="es-ES"/>
        </w:rPr>
        <w:t xml:space="preserve"> </w:t>
      </w:r>
      <w:r w:rsidR="00191454" w:rsidRPr="004A5205">
        <w:rPr>
          <w:lang w:val="es-ES"/>
        </w:rPr>
        <w:t xml:space="preserve">De ahí </w:t>
      </w:r>
      <w:r w:rsidR="00D74AE4" w:rsidRPr="004A5205">
        <w:rPr>
          <w:lang w:val="es-ES"/>
        </w:rPr>
        <w:t>el propósito</w:t>
      </w:r>
      <w:r w:rsidR="00191454" w:rsidRPr="004A5205">
        <w:rPr>
          <w:lang w:val="es-ES"/>
        </w:rPr>
        <w:t xml:space="preserve"> de este trabajo. </w:t>
      </w:r>
    </w:p>
    <w:p w14:paraId="49A37E5F" w14:textId="30DFC1EA" w:rsidR="009A5622" w:rsidRDefault="00191454" w:rsidP="00DE0D4E">
      <w:pPr>
        <w:spacing w:line="360" w:lineRule="auto"/>
        <w:ind w:firstLine="708"/>
        <w:jc w:val="both"/>
        <w:rPr>
          <w:lang w:val="es-ES"/>
        </w:rPr>
      </w:pPr>
      <w:r w:rsidRPr="004A5205">
        <w:rPr>
          <w:lang w:val="es-ES"/>
        </w:rPr>
        <w:t>El texto se divide en</w:t>
      </w:r>
      <w:r w:rsidR="00CA2097" w:rsidRPr="004A5205">
        <w:rPr>
          <w:lang w:val="es-ES"/>
        </w:rPr>
        <w:t xml:space="preserve"> </w:t>
      </w:r>
      <w:r w:rsidR="00B2474C" w:rsidRPr="004A5205">
        <w:rPr>
          <w:lang w:val="es-ES"/>
        </w:rPr>
        <w:t>cinco</w:t>
      </w:r>
      <w:r w:rsidR="00CA2097" w:rsidRPr="004A5205">
        <w:rPr>
          <w:lang w:val="es-ES"/>
        </w:rPr>
        <w:t xml:space="preserve"> secciones. En la primera parte, se expone en líneas generales la </w:t>
      </w:r>
      <w:r w:rsidR="00D74AE4" w:rsidRPr="004A5205">
        <w:rPr>
          <w:lang w:val="es-ES"/>
        </w:rPr>
        <w:t xml:space="preserve">noción de </w:t>
      </w:r>
      <w:r w:rsidR="00D74AE4" w:rsidRPr="00A31F00">
        <w:rPr>
          <w:i/>
          <w:iCs/>
          <w:lang w:val="es-ES"/>
        </w:rPr>
        <w:t>tragedia de los bienes comunes</w:t>
      </w:r>
      <w:r w:rsidR="00D74AE4" w:rsidRPr="004A5205">
        <w:rPr>
          <w:lang w:val="es-ES"/>
        </w:rPr>
        <w:t xml:space="preserve"> sugerida por </w:t>
      </w:r>
      <w:r w:rsidR="00D74AE4" w:rsidRPr="004869C5">
        <w:rPr>
          <w:lang w:val="es-ES"/>
        </w:rPr>
        <w:t>Garrett Hardin</w:t>
      </w:r>
      <w:r w:rsidR="002B7E85" w:rsidRPr="00A31F00">
        <w:rPr>
          <w:rStyle w:val="Refdenotaalpie"/>
          <w:lang w:val="es-ES"/>
        </w:rPr>
        <w:footnoteReference w:id="3"/>
      </w:r>
      <w:r w:rsidRPr="004A5205">
        <w:rPr>
          <w:lang w:val="es-ES"/>
        </w:rPr>
        <w:t xml:space="preserve"> </w:t>
      </w:r>
      <w:r w:rsidR="00D74AE4" w:rsidRPr="004A5205">
        <w:rPr>
          <w:lang w:val="es-ES"/>
        </w:rPr>
        <w:t xml:space="preserve">y seguida por </w:t>
      </w:r>
      <w:proofErr w:type="spellStart"/>
      <w:r w:rsidR="00D74AE4" w:rsidRPr="004869C5">
        <w:rPr>
          <w:lang w:val="es-ES"/>
        </w:rPr>
        <w:t>Elinor</w:t>
      </w:r>
      <w:proofErr w:type="spellEnd"/>
      <w:r w:rsidR="00D74AE4" w:rsidRPr="004869C5">
        <w:rPr>
          <w:lang w:val="es-ES"/>
        </w:rPr>
        <w:t xml:space="preserve"> </w:t>
      </w:r>
      <w:proofErr w:type="spellStart"/>
      <w:r w:rsidR="00D74AE4" w:rsidRPr="004869C5">
        <w:rPr>
          <w:lang w:val="es-ES"/>
        </w:rPr>
        <w:t>Ostrom</w:t>
      </w:r>
      <w:proofErr w:type="spellEnd"/>
      <w:r w:rsidR="008151D2">
        <w:rPr>
          <w:lang w:val="es-ES"/>
        </w:rPr>
        <w:t>.</w:t>
      </w:r>
      <w:r w:rsidR="002B7E85" w:rsidRPr="00A31F00">
        <w:rPr>
          <w:rStyle w:val="Refdenotaalpie"/>
          <w:lang w:val="es-ES"/>
        </w:rPr>
        <w:footnoteReference w:id="4"/>
      </w:r>
      <w:r w:rsidR="00C73BC5" w:rsidRPr="004A5205">
        <w:rPr>
          <w:lang w:val="es-ES"/>
        </w:rPr>
        <w:t xml:space="preserve"> Aunque </w:t>
      </w:r>
      <w:r w:rsidR="00F31438">
        <w:rPr>
          <w:lang w:val="es-ES"/>
        </w:rPr>
        <w:t xml:space="preserve">dicha noción </w:t>
      </w:r>
      <w:r w:rsidR="00C73BC5" w:rsidRPr="004A5205">
        <w:rPr>
          <w:lang w:val="es-ES"/>
        </w:rPr>
        <w:t xml:space="preserve">no </w:t>
      </w:r>
      <w:r w:rsidR="007F1FDC" w:rsidRPr="004A5205">
        <w:rPr>
          <w:lang w:val="es-ES"/>
        </w:rPr>
        <w:t>viene del derecho constitucional</w:t>
      </w:r>
      <w:r w:rsidR="00F31438">
        <w:rPr>
          <w:lang w:val="es-ES"/>
        </w:rPr>
        <w:t>,</w:t>
      </w:r>
      <w:r w:rsidR="002613A3" w:rsidRPr="004A5205">
        <w:rPr>
          <w:lang w:val="es-ES"/>
        </w:rPr>
        <w:t xml:space="preserve"> es</w:t>
      </w:r>
      <w:r w:rsidR="007F1FDC" w:rsidRPr="004A5205">
        <w:rPr>
          <w:lang w:val="es-ES"/>
        </w:rPr>
        <w:t xml:space="preserve"> </w:t>
      </w:r>
      <w:r w:rsidR="002613A3" w:rsidRPr="004A5205">
        <w:rPr>
          <w:lang w:val="es-ES"/>
        </w:rPr>
        <w:t>pertinente</w:t>
      </w:r>
      <w:r w:rsidR="007F1FDC" w:rsidRPr="004A5205">
        <w:rPr>
          <w:lang w:val="es-ES"/>
        </w:rPr>
        <w:t xml:space="preserve"> su inclusión por la influencia que ha tenido en l</w:t>
      </w:r>
      <w:r w:rsidR="0079504A">
        <w:rPr>
          <w:lang w:val="es-ES"/>
        </w:rPr>
        <w:t>as ciencias sociales</w:t>
      </w:r>
      <w:r w:rsidR="007F1FDC" w:rsidRPr="004A5205">
        <w:rPr>
          <w:lang w:val="es-ES"/>
        </w:rPr>
        <w:t xml:space="preserve">. Si se tiene en cuenta que la crítica a la ideología </w:t>
      </w:r>
      <w:r w:rsidR="0079504A">
        <w:rPr>
          <w:lang w:val="es-ES"/>
        </w:rPr>
        <w:t xml:space="preserve">jurídica </w:t>
      </w:r>
      <w:r w:rsidR="007F1FDC" w:rsidRPr="004A5205">
        <w:rPr>
          <w:lang w:val="es-ES"/>
        </w:rPr>
        <w:t xml:space="preserve">liberal </w:t>
      </w:r>
      <w:r w:rsidR="00F259A9" w:rsidRPr="004A5205">
        <w:rPr>
          <w:lang w:val="es-ES"/>
        </w:rPr>
        <w:t>se</w:t>
      </w:r>
      <w:r w:rsidR="007F1FDC" w:rsidRPr="004A5205">
        <w:rPr>
          <w:lang w:val="es-ES"/>
        </w:rPr>
        <w:t xml:space="preserve"> asocia con su evolución paralela a las sociedades de libre mercado</w:t>
      </w:r>
      <w:r w:rsidR="009C6A9C" w:rsidRPr="004A5205">
        <w:rPr>
          <w:lang w:val="es-ES"/>
        </w:rPr>
        <w:t xml:space="preserve">, </w:t>
      </w:r>
      <w:r w:rsidR="00F31438">
        <w:rPr>
          <w:lang w:val="es-ES"/>
        </w:rPr>
        <w:t>es importante</w:t>
      </w:r>
      <w:r w:rsidR="009C6A9C" w:rsidRPr="004A5205">
        <w:rPr>
          <w:lang w:val="es-ES"/>
        </w:rPr>
        <w:t xml:space="preserve"> imaginar que dicha tragedia</w:t>
      </w:r>
      <w:r w:rsidR="00F259A9" w:rsidRPr="004A5205">
        <w:rPr>
          <w:lang w:val="es-ES"/>
        </w:rPr>
        <w:t xml:space="preserve"> se</w:t>
      </w:r>
      <w:r w:rsidR="009C6A9C" w:rsidRPr="004A5205">
        <w:rPr>
          <w:lang w:val="es-ES"/>
        </w:rPr>
        <w:t xml:space="preserve"> explique </w:t>
      </w:r>
      <w:r w:rsidR="00AD576B" w:rsidRPr="004A5205">
        <w:rPr>
          <w:lang w:val="es-ES"/>
        </w:rPr>
        <w:t xml:space="preserve">bien </w:t>
      </w:r>
      <w:r w:rsidR="00F259A9" w:rsidRPr="004A5205">
        <w:rPr>
          <w:lang w:val="es-ES"/>
        </w:rPr>
        <w:t>mediante</w:t>
      </w:r>
      <w:r w:rsidR="009C6A9C" w:rsidRPr="004A5205">
        <w:rPr>
          <w:lang w:val="es-ES"/>
        </w:rPr>
        <w:t xml:space="preserve"> el conflicto </w:t>
      </w:r>
      <w:r w:rsidR="00F259A9" w:rsidRPr="004A5205">
        <w:rPr>
          <w:lang w:val="es-ES"/>
        </w:rPr>
        <w:t>de</w:t>
      </w:r>
      <w:r w:rsidR="009C6A9C" w:rsidRPr="004A5205">
        <w:rPr>
          <w:lang w:val="es-ES"/>
        </w:rPr>
        <w:t xml:space="preserve"> intereses </w:t>
      </w:r>
      <w:r w:rsidR="002613A3" w:rsidRPr="004A5205">
        <w:rPr>
          <w:lang w:val="es-ES"/>
        </w:rPr>
        <w:t xml:space="preserve">privados y </w:t>
      </w:r>
      <w:r w:rsidR="009C6A9C" w:rsidRPr="004A5205">
        <w:rPr>
          <w:lang w:val="es-ES"/>
        </w:rPr>
        <w:t xml:space="preserve">colectivos. </w:t>
      </w:r>
      <w:r w:rsidR="002613A3" w:rsidRPr="004A5205">
        <w:rPr>
          <w:lang w:val="es-ES"/>
        </w:rPr>
        <w:t>E</w:t>
      </w:r>
      <w:r w:rsidR="009C6A9C" w:rsidRPr="004A5205">
        <w:rPr>
          <w:lang w:val="es-ES"/>
        </w:rPr>
        <w:t xml:space="preserve">n esos términos </w:t>
      </w:r>
      <w:r w:rsidR="0011409D">
        <w:rPr>
          <w:lang w:val="es-ES"/>
        </w:rPr>
        <w:t>se</w:t>
      </w:r>
      <w:r w:rsidR="009C6A9C" w:rsidRPr="004A5205">
        <w:rPr>
          <w:lang w:val="es-ES"/>
        </w:rPr>
        <w:t xml:space="preserve"> </w:t>
      </w:r>
      <w:r w:rsidR="00F373C4">
        <w:rPr>
          <w:lang w:val="es-ES"/>
        </w:rPr>
        <w:t>objet</w:t>
      </w:r>
      <w:r w:rsidR="009C6A9C" w:rsidRPr="004A5205">
        <w:rPr>
          <w:lang w:val="es-ES"/>
        </w:rPr>
        <w:t>a</w:t>
      </w:r>
      <w:r w:rsidR="0011409D">
        <w:rPr>
          <w:lang w:val="es-ES"/>
        </w:rPr>
        <w:t>n</w:t>
      </w:r>
      <w:r w:rsidR="009C6A9C" w:rsidRPr="004A5205">
        <w:rPr>
          <w:lang w:val="es-ES"/>
        </w:rPr>
        <w:t xml:space="preserve"> </w:t>
      </w:r>
      <w:r w:rsidR="008B7A4F" w:rsidRPr="004A5205">
        <w:rPr>
          <w:lang w:val="es-ES"/>
        </w:rPr>
        <w:t>la</w:t>
      </w:r>
      <w:r w:rsidR="00BB1B72">
        <w:rPr>
          <w:lang w:val="es-ES"/>
        </w:rPr>
        <w:t>s</w:t>
      </w:r>
      <w:r w:rsidR="008B7A4F" w:rsidRPr="004A5205">
        <w:rPr>
          <w:lang w:val="es-ES"/>
        </w:rPr>
        <w:t xml:space="preserve"> versi</w:t>
      </w:r>
      <w:r w:rsidR="00BB1B72">
        <w:rPr>
          <w:lang w:val="es-ES"/>
        </w:rPr>
        <w:t>ones</w:t>
      </w:r>
      <w:r w:rsidR="008B7A4F" w:rsidRPr="004A5205">
        <w:rPr>
          <w:lang w:val="es-ES"/>
        </w:rPr>
        <w:t xml:space="preserve"> libertaria</w:t>
      </w:r>
      <w:r w:rsidR="00BB1B72">
        <w:rPr>
          <w:lang w:val="es-ES"/>
        </w:rPr>
        <w:t>s</w:t>
      </w:r>
      <w:r w:rsidR="008B7A4F" w:rsidRPr="004A5205">
        <w:rPr>
          <w:lang w:val="es-ES"/>
        </w:rPr>
        <w:t xml:space="preserve"> de los derechos y</w:t>
      </w:r>
      <w:r w:rsidR="00BB1B72">
        <w:rPr>
          <w:lang w:val="es-ES"/>
        </w:rPr>
        <w:t xml:space="preserve"> de</w:t>
      </w:r>
      <w:r w:rsidR="008B7A4F" w:rsidRPr="004A5205">
        <w:rPr>
          <w:lang w:val="es-ES"/>
        </w:rPr>
        <w:t xml:space="preserve"> </w:t>
      </w:r>
      <w:r w:rsidR="00F259A9" w:rsidRPr="004A5205">
        <w:rPr>
          <w:lang w:val="es-ES"/>
        </w:rPr>
        <w:t>la</w:t>
      </w:r>
      <w:r w:rsidR="008B7A4F" w:rsidRPr="004A5205">
        <w:rPr>
          <w:lang w:val="es-ES"/>
        </w:rPr>
        <w:t xml:space="preserve"> democracia como mercado que </w:t>
      </w:r>
      <w:r w:rsidR="00C22D66" w:rsidRPr="004A5205">
        <w:rPr>
          <w:lang w:val="es-ES"/>
        </w:rPr>
        <w:t>causan</w:t>
      </w:r>
      <w:r w:rsidR="008B7A4F" w:rsidRPr="004A5205">
        <w:rPr>
          <w:lang w:val="es-ES"/>
        </w:rPr>
        <w:t xml:space="preserve"> </w:t>
      </w:r>
      <w:r w:rsidR="0011409D">
        <w:rPr>
          <w:lang w:val="es-ES"/>
        </w:rPr>
        <w:t>las</w:t>
      </w:r>
      <w:r w:rsidR="008B7A4F" w:rsidRPr="004A5205">
        <w:rPr>
          <w:lang w:val="es-ES"/>
        </w:rPr>
        <w:t xml:space="preserve"> crisis</w:t>
      </w:r>
      <w:r w:rsidR="00C22D66" w:rsidRPr="004A5205">
        <w:rPr>
          <w:lang w:val="es-ES"/>
        </w:rPr>
        <w:t xml:space="preserve"> constitucionales observadas</w:t>
      </w:r>
      <w:r w:rsidR="008B7A4F" w:rsidRPr="004A5205">
        <w:rPr>
          <w:lang w:val="es-ES"/>
        </w:rPr>
        <w:t xml:space="preserve">. </w:t>
      </w:r>
      <w:r w:rsidR="00241D05">
        <w:rPr>
          <w:lang w:val="es-ES"/>
        </w:rPr>
        <w:t>E</w:t>
      </w:r>
      <w:r w:rsidR="00F373C4">
        <w:rPr>
          <w:lang w:val="es-ES"/>
        </w:rPr>
        <w:t>stas</w:t>
      </w:r>
      <w:r w:rsidR="00D26286" w:rsidRPr="004A5205">
        <w:rPr>
          <w:lang w:val="es-ES"/>
        </w:rPr>
        <w:t xml:space="preserve"> </w:t>
      </w:r>
      <w:r w:rsidR="00F31438">
        <w:rPr>
          <w:lang w:val="es-ES"/>
        </w:rPr>
        <w:t xml:space="preserve">crisis </w:t>
      </w:r>
      <w:r w:rsidR="00D26286" w:rsidRPr="004A5205">
        <w:rPr>
          <w:lang w:val="es-ES"/>
        </w:rPr>
        <w:t xml:space="preserve">tienen </w:t>
      </w:r>
      <w:r w:rsidR="00F31438">
        <w:rPr>
          <w:lang w:val="es-ES"/>
        </w:rPr>
        <w:t xml:space="preserve">un </w:t>
      </w:r>
      <w:r w:rsidR="00D26286" w:rsidRPr="004A5205">
        <w:rPr>
          <w:lang w:val="es-ES"/>
        </w:rPr>
        <w:t xml:space="preserve">impacto global en el cambio climático, la </w:t>
      </w:r>
      <w:r w:rsidR="00431CBC" w:rsidRPr="004A5205">
        <w:rPr>
          <w:lang w:val="es-ES"/>
        </w:rPr>
        <w:t>desigualdad</w:t>
      </w:r>
      <w:r w:rsidR="00D26286" w:rsidRPr="004A5205">
        <w:rPr>
          <w:lang w:val="es-ES"/>
        </w:rPr>
        <w:t xml:space="preserve"> o la guerra. </w:t>
      </w:r>
      <w:r w:rsidR="008B7A4F" w:rsidRPr="004A5205">
        <w:rPr>
          <w:lang w:val="es-ES"/>
        </w:rPr>
        <w:t>En la segunda parte, examino la</w:t>
      </w:r>
      <w:r w:rsidR="00C22D66" w:rsidRPr="004A5205">
        <w:rPr>
          <w:lang w:val="es-ES"/>
        </w:rPr>
        <w:t xml:space="preserve"> propuesta</w:t>
      </w:r>
      <w:r w:rsidR="008B7A4F" w:rsidRPr="004A5205">
        <w:rPr>
          <w:lang w:val="es-ES"/>
        </w:rPr>
        <w:t xml:space="preserve"> de constitucionalismo del bien </w:t>
      </w:r>
      <w:r w:rsidR="00C22D66" w:rsidRPr="004A5205">
        <w:rPr>
          <w:lang w:val="es-ES"/>
        </w:rPr>
        <w:t>común de</w:t>
      </w:r>
      <w:r w:rsidR="00BC39A6" w:rsidRPr="004A5205">
        <w:rPr>
          <w:lang w:val="es-ES"/>
        </w:rPr>
        <w:t xml:space="preserve"> </w:t>
      </w:r>
      <w:proofErr w:type="spellStart"/>
      <w:r w:rsidR="00BC39A6" w:rsidRPr="004869C5">
        <w:rPr>
          <w:lang w:val="es-ES"/>
        </w:rPr>
        <w:t>Adrian</w:t>
      </w:r>
      <w:proofErr w:type="spellEnd"/>
      <w:r w:rsidR="00BC39A6" w:rsidRPr="004869C5">
        <w:rPr>
          <w:lang w:val="es-ES"/>
        </w:rPr>
        <w:t xml:space="preserve"> </w:t>
      </w:r>
      <w:proofErr w:type="spellStart"/>
      <w:r w:rsidR="00BC39A6" w:rsidRPr="004869C5">
        <w:rPr>
          <w:lang w:val="es-ES"/>
        </w:rPr>
        <w:t>Vermeule</w:t>
      </w:r>
      <w:proofErr w:type="spellEnd"/>
      <w:r w:rsidR="00BC39A6" w:rsidRPr="004A5205">
        <w:rPr>
          <w:lang w:val="es-ES"/>
        </w:rPr>
        <w:t>.</w:t>
      </w:r>
      <w:r w:rsidR="008151D2">
        <w:rPr>
          <w:rStyle w:val="Refdenotaalpie"/>
          <w:lang w:val="es-ES"/>
        </w:rPr>
        <w:footnoteReference w:id="5"/>
      </w:r>
      <w:r w:rsidR="00BC39A6" w:rsidRPr="004A5205">
        <w:rPr>
          <w:lang w:val="es-ES"/>
        </w:rPr>
        <w:t xml:space="preserve"> Me </w:t>
      </w:r>
      <w:r w:rsidR="000F1FF8" w:rsidRPr="004A5205">
        <w:rPr>
          <w:lang w:val="es-ES"/>
        </w:rPr>
        <w:t>concentro en el debate</w:t>
      </w:r>
      <w:r w:rsidR="00B42C42" w:rsidRPr="004A5205">
        <w:rPr>
          <w:lang w:val="es-ES"/>
        </w:rPr>
        <w:t xml:space="preserve"> </w:t>
      </w:r>
      <w:r w:rsidR="00C22D66" w:rsidRPr="004A5205">
        <w:rPr>
          <w:lang w:val="es-ES"/>
        </w:rPr>
        <w:t>de</w:t>
      </w:r>
      <w:r w:rsidR="00BC39A6" w:rsidRPr="004A5205">
        <w:rPr>
          <w:lang w:val="es-ES"/>
        </w:rPr>
        <w:t xml:space="preserve"> </w:t>
      </w:r>
      <w:r w:rsidR="00C22D66" w:rsidRPr="004A5205">
        <w:rPr>
          <w:lang w:val="es-ES"/>
        </w:rPr>
        <w:t>su</w:t>
      </w:r>
      <w:r w:rsidR="00BC39A6" w:rsidRPr="004A5205">
        <w:rPr>
          <w:lang w:val="es-ES"/>
        </w:rPr>
        <w:t>s fuentes de validez</w:t>
      </w:r>
      <w:r w:rsidR="00C1008B" w:rsidRPr="004A5205">
        <w:rPr>
          <w:lang w:val="es-ES"/>
        </w:rPr>
        <w:t>,</w:t>
      </w:r>
      <w:r w:rsidR="00AD576B" w:rsidRPr="004A5205">
        <w:rPr>
          <w:lang w:val="es-ES"/>
        </w:rPr>
        <w:t xml:space="preserve"> y observo </w:t>
      </w:r>
      <w:r w:rsidR="00AD38B0">
        <w:rPr>
          <w:lang w:val="es-ES"/>
        </w:rPr>
        <w:t>l</w:t>
      </w:r>
      <w:r w:rsidR="00AD576B" w:rsidRPr="004A5205">
        <w:rPr>
          <w:lang w:val="es-ES"/>
        </w:rPr>
        <w:t xml:space="preserve">os problemas </w:t>
      </w:r>
      <w:r w:rsidR="00C22D66" w:rsidRPr="004A5205">
        <w:rPr>
          <w:lang w:val="es-ES"/>
        </w:rPr>
        <w:t>relacionados</w:t>
      </w:r>
      <w:r w:rsidR="00AD576B" w:rsidRPr="004A5205">
        <w:rPr>
          <w:lang w:val="es-ES"/>
        </w:rPr>
        <w:t xml:space="preserve"> con su déficit de legitimidad democrática</w:t>
      </w:r>
      <w:r w:rsidR="003B5C8F">
        <w:rPr>
          <w:lang w:val="es-ES"/>
        </w:rPr>
        <w:t>,</w:t>
      </w:r>
      <w:r w:rsidR="00AD38B0">
        <w:rPr>
          <w:lang w:val="es-ES"/>
        </w:rPr>
        <w:t xml:space="preserve"> </w:t>
      </w:r>
      <w:r w:rsidR="003B5C8F">
        <w:rPr>
          <w:lang w:val="es-ES"/>
        </w:rPr>
        <w:t>que</w:t>
      </w:r>
      <w:r w:rsidR="002613A3" w:rsidRPr="004A5205">
        <w:rPr>
          <w:lang w:val="es-ES"/>
        </w:rPr>
        <w:t xml:space="preserve"> </w:t>
      </w:r>
      <w:r w:rsidR="00BB1B72">
        <w:rPr>
          <w:lang w:val="es-ES"/>
        </w:rPr>
        <w:t>nace</w:t>
      </w:r>
      <w:r w:rsidR="00B42C42" w:rsidRPr="004A5205">
        <w:rPr>
          <w:lang w:val="es-ES"/>
        </w:rPr>
        <w:t xml:space="preserve"> de</w:t>
      </w:r>
      <w:r w:rsidR="00C1008B" w:rsidRPr="004A5205">
        <w:rPr>
          <w:lang w:val="es-ES"/>
        </w:rPr>
        <w:t xml:space="preserve"> </w:t>
      </w:r>
      <w:r w:rsidR="00175585" w:rsidRPr="004A5205">
        <w:rPr>
          <w:lang w:val="es-ES"/>
        </w:rPr>
        <w:t>pensar</w:t>
      </w:r>
      <w:r w:rsidR="00BB1B72">
        <w:rPr>
          <w:lang w:val="es-ES"/>
        </w:rPr>
        <w:t xml:space="preserve"> la noción</w:t>
      </w:r>
      <w:r w:rsidR="00C1008B" w:rsidRPr="004A5205">
        <w:rPr>
          <w:lang w:val="es-ES"/>
        </w:rPr>
        <w:t xml:space="preserve"> </w:t>
      </w:r>
      <w:r w:rsidR="003B5C8F">
        <w:rPr>
          <w:lang w:val="es-ES"/>
        </w:rPr>
        <w:t xml:space="preserve">de </w:t>
      </w:r>
      <w:r w:rsidR="000F1FF8" w:rsidRPr="00A31F00">
        <w:rPr>
          <w:i/>
          <w:iCs/>
          <w:lang w:val="es-ES"/>
        </w:rPr>
        <w:t>lo</w:t>
      </w:r>
      <w:r w:rsidR="00C1008B" w:rsidRPr="00A31F00">
        <w:rPr>
          <w:i/>
          <w:iCs/>
          <w:lang w:val="es-ES"/>
        </w:rPr>
        <w:t xml:space="preserve"> comú</w:t>
      </w:r>
      <w:r w:rsidR="00175585" w:rsidRPr="00A31F00">
        <w:rPr>
          <w:i/>
          <w:iCs/>
          <w:lang w:val="es-ES"/>
        </w:rPr>
        <w:t>n</w:t>
      </w:r>
      <w:r w:rsidR="00B42C42" w:rsidRPr="004A5205">
        <w:rPr>
          <w:lang w:val="es-ES"/>
        </w:rPr>
        <w:t xml:space="preserve"> abrevando de fuentes tradicionales inmemoriales, </w:t>
      </w:r>
      <w:r w:rsidR="003B5C8F">
        <w:rPr>
          <w:lang w:val="es-ES"/>
        </w:rPr>
        <w:t xml:space="preserve">del </w:t>
      </w:r>
      <w:r w:rsidR="00B42C42" w:rsidRPr="004A5205">
        <w:rPr>
          <w:lang w:val="es-ES"/>
        </w:rPr>
        <w:t xml:space="preserve">derecho </w:t>
      </w:r>
      <w:r w:rsidR="00B42C42" w:rsidRPr="004A5205">
        <w:rPr>
          <w:lang w:val="es-ES"/>
        </w:rPr>
        <w:lastRenderedPageBreak/>
        <w:t xml:space="preserve">natural </w:t>
      </w:r>
      <w:r w:rsidR="00175585" w:rsidRPr="004A5205">
        <w:rPr>
          <w:lang w:val="es-ES"/>
        </w:rPr>
        <w:t>o</w:t>
      </w:r>
      <w:r w:rsidR="00B42C42" w:rsidRPr="004A5205">
        <w:rPr>
          <w:lang w:val="es-ES"/>
        </w:rPr>
        <w:t xml:space="preserve"> de gentes. </w:t>
      </w:r>
      <w:r w:rsidR="001C6839" w:rsidRPr="004A5205">
        <w:rPr>
          <w:lang w:val="es-ES"/>
        </w:rPr>
        <w:t>C</w:t>
      </w:r>
      <w:r w:rsidR="00A24542" w:rsidRPr="004A5205">
        <w:rPr>
          <w:lang w:val="es-ES"/>
        </w:rPr>
        <w:t>onsidero</w:t>
      </w:r>
      <w:r w:rsidR="00C22D66" w:rsidRPr="004A5205">
        <w:rPr>
          <w:lang w:val="es-ES"/>
        </w:rPr>
        <w:t xml:space="preserve"> </w:t>
      </w:r>
      <w:r w:rsidR="00175585" w:rsidRPr="004A5205">
        <w:rPr>
          <w:lang w:val="es-ES"/>
        </w:rPr>
        <w:t xml:space="preserve">que no existen </w:t>
      </w:r>
      <w:r w:rsidR="003B5C8F">
        <w:rPr>
          <w:lang w:val="es-ES"/>
        </w:rPr>
        <w:t>razones justificadas</w:t>
      </w:r>
      <w:r w:rsidR="00175585" w:rsidRPr="004A5205">
        <w:rPr>
          <w:lang w:val="es-ES"/>
        </w:rPr>
        <w:t xml:space="preserve"> para </w:t>
      </w:r>
      <w:r w:rsidR="001C6839" w:rsidRPr="004A5205">
        <w:rPr>
          <w:lang w:val="es-ES"/>
        </w:rPr>
        <w:t>el</w:t>
      </w:r>
      <w:r w:rsidR="00175585" w:rsidRPr="004A5205">
        <w:rPr>
          <w:lang w:val="es-ES"/>
        </w:rPr>
        <w:t xml:space="preserve"> optimis</w:t>
      </w:r>
      <w:r w:rsidR="001C6839" w:rsidRPr="004A5205">
        <w:rPr>
          <w:lang w:val="es-ES"/>
        </w:rPr>
        <w:t>mo</w:t>
      </w:r>
      <w:r w:rsidR="003B5C8F">
        <w:rPr>
          <w:lang w:val="es-ES"/>
        </w:rPr>
        <w:t xml:space="preserve"> de buscar en la tradició</w:t>
      </w:r>
      <w:r w:rsidR="009A214D">
        <w:rPr>
          <w:lang w:val="es-ES"/>
        </w:rPr>
        <w:t>n soluciones adecuadas a la complejidad actual</w:t>
      </w:r>
      <w:r w:rsidR="00175585" w:rsidRPr="004A5205">
        <w:rPr>
          <w:lang w:val="es-ES"/>
        </w:rPr>
        <w:t xml:space="preserve">, y </w:t>
      </w:r>
      <w:r w:rsidR="00621585" w:rsidRPr="004A5205">
        <w:rPr>
          <w:lang w:val="es-ES"/>
        </w:rPr>
        <w:t>por ello</w:t>
      </w:r>
      <w:r w:rsidR="00175585" w:rsidRPr="004A5205">
        <w:rPr>
          <w:lang w:val="es-ES"/>
        </w:rPr>
        <w:t xml:space="preserve"> su tesi</w:t>
      </w:r>
      <w:r w:rsidR="009A214D">
        <w:rPr>
          <w:lang w:val="es-ES"/>
        </w:rPr>
        <w:t>s</w:t>
      </w:r>
      <w:r w:rsidR="00175585" w:rsidRPr="004A5205">
        <w:rPr>
          <w:lang w:val="es-ES"/>
        </w:rPr>
        <w:t xml:space="preserve"> </w:t>
      </w:r>
      <w:r w:rsidR="00A24542" w:rsidRPr="004A5205">
        <w:rPr>
          <w:lang w:val="es-ES"/>
        </w:rPr>
        <w:t>ha sido</w:t>
      </w:r>
      <w:r w:rsidR="00175585" w:rsidRPr="004A5205">
        <w:rPr>
          <w:lang w:val="es-ES"/>
        </w:rPr>
        <w:t xml:space="preserve"> acusada de conservad</w:t>
      </w:r>
      <w:r w:rsidR="000F1FF8" w:rsidRPr="004A5205">
        <w:rPr>
          <w:lang w:val="es-ES"/>
        </w:rPr>
        <w:t>ora</w:t>
      </w:r>
      <w:r w:rsidR="00175585" w:rsidRPr="004A5205">
        <w:rPr>
          <w:lang w:val="es-ES"/>
        </w:rPr>
        <w:t>.</w:t>
      </w:r>
      <w:r w:rsidR="00321740" w:rsidRPr="004A5205">
        <w:rPr>
          <w:lang w:val="es-ES"/>
        </w:rPr>
        <w:t xml:space="preserve"> En tercer lugar,</w:t>
      </w:r>
      <w:r w:rsidR="001C6839" w:rsidRPr="004A5205">
        <w:rPr>
          <w:lang w:val="es-ES"/>
        </w:rPr>
        <w:t xml:space="preserve"> s</w:t>
      </w:r>
      <w:r w:rsidR="00175585" w:rsidRPr="004A5205">
        <w:rPr>
          <w:lang w:val="es-ES"/>
        </w:rPr>
        <w:t>e</w:t>
      </w:r>
      <w:r w:rsidR="00FC7128" w:rsidRPr="004A5205">
        <w:rPr>
          <w:lang w:val="es-ES"/>
        </w:rPr>
        <w:t xml:space="preserve"> revisa </w:t>
      </w:r>
      <w:r w:rsidR="00C678D6" w:rsidRPr="004A5205">
        <w:rPr>
          <w:lang w:val="es-ES"/>
        </w:rPr>
        <w:t>la idea de</w:t>
      </w:r>
      <w:r w:rsidR="00FC7128" w:rsidRPr="004A5205">
        <w:rPr>
          <w:lang w:val="es-ES"/>
        </w:rPr>
        <w:t xml:space="preserve"> derecho constitucional común latinoamericano</w:t>
      </w:r>
      <w:r w:rsidR="004E5FB8" w:rsidRPr="004A5205">
        <w:rPr>
          <w:lang w:val="es-ES"/>
        </w:rPr>
        <w:t xml:space="preserve"> de</w:t>
      </w:r>
      <w:r w:rsidR="001315AF" w:rsidRPr="004A5205">
        <w:rPr>
          <w:lang w:val="es-ES"/>
        </w:rPr>
        <w:t xml:space="preserve"> mano de</w:t>
      </w:r>
      <w:r w:rsidR="004E5FB8" w:rsidRPr="004A5205">
        <w:rPr>
          <w:lang w:val="es-ES"/>
        </w:rPr>
        <w:t xml:space="preserve"> </w:t>
      </w:r>
      <w:r w:rsidR="004E5FB8" w:rsidRPr="004869C5">
        <w:rPr>
          <w:lang w:val="es-ES"/>
        </w:rPr>
        <w:t>Armin von Bogdandy</w:t>
      </w:r>
      <w:r w:rsidR="00C07031" w:rsidRPr="00A31F00">
        <w:rPr>
          <w:lang w:val="es-ES"/>
        </w:rPr>
        <w:t xml:space="preserve"> </w:t>
      </w:r>
      <w:commentRangeStart w:id="17"/>
      <w:r w:rsidR="00533EDD" w:rsidRPr="00A31F00">
        <w:rPr>
          <w:highlight w:val="cyan"/>
          <w:lang w:val="es-ES"/>
        </w:rPr>
        <w:t>2020</w:t>
      </w:r>
      <w:r w:rsidR="004E5FB8" w:rsidRPr="004A5205">
        <w:rPr>
          <w:lang w:val="es-ES"/>
        </w:rPr>
        <w:t>.</w:t>
      </w:r>
      <w:commentRangeEnd w:id="17"/>
      <w:r w:rsidR="00C07031">
        <w:rPr>
          <w:rStyle w:val="Refdecomentario"/>
        </w:rPr>
        <w:commentReference w:id="17"/>
      </w:r>
      <w:r w:rsidR="008151D2">
        <w:rPr>
          <w:rStyle w:val="Refdenotaalpie"/>
          <w:lang w:val="es-ES"/>
        </w:rPr>
        <w:footnoteReference w:id="6"/>
      </w:r>
      <w:r w:rsidR="001D1E9C" w:rsidRPr="004A5205">
        <w:rPr>
          <w:lang w:val="es-ES"/>
        </w:rPr>
        <w:t xml:space="preserve"> </w:t>
      </w:r>
      <w:r w:rsidR="00020AB9" w:rsidRPr="004A5205">
        <w:rPr>
          <w:lang w:val="es-ES"/>
        </w:rPr>
        <w:t>Se destaca su</w:t>
      </w:r>
      <w:r w:rsidR="00397AFE" w:rsidRPr="004A5205">
        <w:rPr>
          <w:lang w:val="es-ES"/>
        </w:rPr>
        <w:t xml:space="preserve"> motivación</w:t>
      </w:r>
      <w:r w:rsidR="001315AF" w:rsidRPr="004A5205">
        <w:rPr>
          <w:lang w:val="es-ES"/>
        </w:rPr>
        <w:t xml:space="preserve"> progresista o</w:t>
      </w:r>
      <w:r w:rsidR="00397AFE" w:rsidRPr="004A5205">
        <w:rPr>
          <w:lang w:val="es-ES"/>
        </w:rPr>
        <w:t xml:space="preserve"> transformadora</w:t>
      </w:r>
      <w:r w:rsidR="000E0666" w:rsidRPr="004A5205">
        <w:rPr>
          <w:lang w:val="es-ES"/>
        </w:rPr>
        <w:t>, contraria</w:t>
      </w:r>
      <w:r w:rsidR="00C33528" w:rsidRPr="004A5205">
        <w:rPr>
          <w:lang w:val="es-ES"/>
        </w:rPr>
        <w:t xml:space="preserve"> a Vermeule</w:t>
      </w:r>
      <w:r w:rsidR="00AD38B0">
        <w:rPr>
          <w:lang w:val="es-ES"/>
        </w:rPr>
        <w:t>,</w:t>
      </w:r>
      <w:r w:rsidR="00020AB9" w:rsidRPr="004A5205">
        <w:rPr>
          <w:lang w:val="es-ES"/>
        </w:rPr>
        <w:t xml:space="preserve"> </w:t>
      </w:r>
      <w:r w:rsidR="00960773">
        <w:rPr>
          <w:lang w:val="es-ES"/>
        </w:rPr>
        <w:t>qu</w:t>
      </w:r>
      <w:r w:rsidR="00986C97">
        <w:rPr>
          <w:lang w:val="es-ES"/>
        </w:rPr>
        <w:t>i</w:t>
      </w:r>
      <w:r w:rsidR="00960773">
        <w:rPr>
          <w:lang w:val="es-ES"/>
        </w:rPr>
        <w:t>e</w:t>
      </w:r>
      <w:r w:rsidR="00986C97">
        <w:rPr>
          <w:lang w:val="es-ES"/>
        </w:rPr>
        <w:t>n</w:t>
      </w:r>
      <w:r w:rsidR="00960773">
        <w:rPr>
          <w:lang w:val="es-ES"/>
        </w:rPr>
        <w:t xml:space="preserve"> está </w:t>
      </w:r>
      <w:r w:rsidR="00020AB9" w:rsidRPr="004A5205">
        <w:rPr>
          <w:lang w:val="es-ES"/>
        </w:rPr>
        <w:t>anclad</w:t>
      </w:r>
      <w:r w:rsidR="00AD38B0">
        <w:rPr>
          <w:lang w:val="es-ES"/>
        </w:rPr>
        <w:t>o</w:t>
      </w:r>
      <w:r w:rsidR="00020AB9" w:rsidRPr="004A5205">
        <w:rPr>
          <w:lang w:val="es-ES"/>
        </w:rPr>
        <w:t xml:space="preserve"> en la tradición. </w:t>
      </w:r>
      <w:r w:rsidR="00B3271D" w:rsidRPr="004A5205">
        <w:rPr>
          <w:lang w:val="es-ES"/>
        </w:rPr>
        <w:t>Esta propuesta manifiesta</w:t>
      </w:r>
      <w:r w:rsidR="00020AB9" w:rsidRPr="004A5205">
        <w:rPr>
          <w:lang w:val="es-ES"/>
        </w:rPr>
        <w:t xml:space="preserve"> interés en relacionar Estado de derecho, derechos humanos y democracia</w:t>
      </w:r>
      <w:r w:rsidR="00B3271D" w:rsidRPr="004A5205">
        <w:rPr>
          <w:lang w:val="es-ES"/>
        </w:rPr>
        <w:t>. Se insiste en ampliar e</w:t>
      </w:r>
      <w:r w:rsidR="006C166B" w:rsidRPr="004A5205">
        <w:rPr>
          <w:lang w:val="es-ES"/>
        </w:rPr>
        <w:t>ste</w:t>
      </w:r>
      <w:r w:rsidR="00B3271D" w:rsidRPr="004A5205">
        <w:rPr>
          <w:lang w:val="es-ES"/>
        </w:rPr>
        <w:t xml:space="preserve"> derecho común más allá de tribunales y operadores jurídicos, para incluir el diálogo entre asociaciones, movimientos sociales, medios de comunicación y academia. Gracias a</w:t>
      </w:r>
      <w:r w:rsidR="006C166B" w:rsidRPr="004A5205">
        <w:rPr>
          <w:lang w:val="es-ES"/>
        </w:rPr>
        <w:t>l</w:t>
      </w:r>
      <w:r w:rsidR="00DF6162" w:rsidRPr="004A5205">
        <w:rPr>
          <w:lang w:val="es-ES"/>
        </w:rPr>
        <w:t xml:space="preserve"> impulso </w:t>
      </w:r>
      <w:r w:rsidR="006C166B" w:rsidRPr="004A5205">
        <w:rPr>
          <w:lang w:val="es-ES"/>
        </w:rPr>
        <w:t xml:space="preserve">de la </w:t>
      </w:r>
      <w:r w:rsidR="00DF6162" w:rsidRPr="004A5205">
        <w:rPr>
          <w:lang w:val="es-ES"/>
        </w:rPr>
        <w:t>ciudada</w:t>
      </w:r>
      <w:r w:rsidR="00927A06" w:rsidRPr="004A5205">
        <w:rPr>
          <w:lang w:val="es-ES"/>
        </w:rPr>
        <w:t>n</w:t>
      </w:r>
      <w:r w:rsidR="006C166B" w:rsidRPr="004A5205">
        <w:rPr>
          <w:lang w:val="es-ES"/>
        </w:rPr>
        <w:t>ía</w:t>
      </w:r>
      <w:r w:rsidR="00DF6162" w:rsidRPr="004A5205">
        <w:rPr>
          <w:lang w:val="es-ES"/>
        </w:rPr>
        <w:t xml:space="preserve"> se p</w:t>
      </w:r>
      <w:r w:rsidR="00927A06" w:rsidRPr="004A5205">
        <w:rPr>
          <w:lang w:val="es-ES"/>
        </w:rPr>
        <w:t>uede</w:t>
      </w:r>
      <w:r w:rsidR="00DF6162" w:rsidRPr="004A5205">
        <w:rPr>
          <w:lang w:val="es-ES"/>
        </w:rPr>
        <w:t xml:space="preserve"> definir e</w:t>
      </w:r>
      <w:r w:rsidR="00927A06" w:rsidRPr="004A5205">
        <w:rPr>
          <w:lang w:val="es-ES"/>
        </w:rPr>
        <w:t>l</w:t>
      </w:r>
      <w:r w:rsidR="00DF6162" w:rsidRPr="004A5205">
        <w:rPr>
          <w:lang w:val="es-ES"/>
        </w:rPr>
        <w:t xml:space="preserve"> modelo como una versión participativa de democracia deliberativa. </w:t>
      </w:r>
      <w:r w:rsidR="00BA1CAB" w:rsidRPr="004A5205">
        <w:rPr>
          <w:lang w:val="es-ES"/>
        </w:rPr>
        <w:t>En</w:t>
      </w:r>
      <w:r w:rsidR="00E66B60" w:rsidRPr="004A5205">
        <w:rPr>
          <w:lang w:val="es-ES"/>
        </w:rPr>
        <w:t xml:space="preserve"> </w:t>
      </w:r>
      <w:r w:rsidR="004E5FB8" w:rsidRPr="004A5205">
        <w:rPr>
          <w:lang w:val="es-ES"/>
        </w:rPr>
        <w:t>la cuarta</w:t>
      </w:r>
      <w:r w:rsidR="00BA1CAB" w:rsidRPr="004A5205">
        <w:rPr>
          <w:lang w:val="es-ES"/>
        </w:rPr>
        <w:t xml:space="preserve"> </w:t>
      </w:r>
      <w:r w:rsidR="008223D2" w:rsidRPr="004A5205">
        <w:rPr>
          <w:lang w:val="es-ES"/>
        </w:rPr>
        <w:t xml:space="preserve">parte </w:t>
      </w:r>
      <w:r w:rsidR="00C678D6" w:rsidRPr="004A5205">
        <w:rPr>
          <w:lang w:val="es-ES"/>
        </w:rPr>
        <w:t>exploro</w:t>
      </w:r>
      <w:r w:rsidR="00BA1CAB" w:rsidRPr="004A5205">
        <w:rPr>
          <w:lang w:val="es-ES"/>
        </w:rPr>
        <w:t xml:space="preserve"> la idea de </w:t>
      </w:r>
      <w:r w:rsidR="00BA1CAB" w:rsidRPr="00A31F00">
        <w:rPr>
          <w:i/>
          <w:iCs/>
          <w:lang w:val="es-ES"/>
        </w:rPr>
        <w:t xml:space="preserve">constitución </w:t>
      </w:r>
      <w:r w:rsidR="001C6839" w:rsidRPr="00A31F00">
        <w:rPr>
          <w:i/>
          <w:iCs/>
          <w:lang w:val="es-ES"/>
        </w:rPr>
        <w:t>de</w:t>
      </w:r>
      <w:r w:rsidR="00BA1CAB" w:rsidRPr="00A31F00">
        <w:rPr>
          <w:i/>
          <w:iCs/>
          <w:lang w:val="es-ES"/>
        </w:rPr>
        <w:t xml:space="preserve"> la </w:t>
      </w:r>
      <w:r w:rsidR="001A729E">
        <w:rPr>
          <w:i/>
          <w:iCs/>
          <w:lang w:val="es-ES"/>
        </w:rPr>
        <w:t>T</w:t>
      </w:r>
      <w:r w:rsidR="00BA1CAB" w:rsidRPr="00A31F00">
        <w:rPr>
          <w:i/>
          <w:iCs/>
          <w:lang w:val="es-ES"/>
        </w:rPr>
        <w:t>ierra</w:t>
      </w:r>
      <w:r w:rsidR="00BA1CAB" w:rsidRPr="004A5205">
        <w:rPr>
          <w:lang w:val="es-ES"/>
        </w:rPr>
        <w:t xml:space="preserve"> </w:t>
      </w:r>
      <w:r w:rsidR="00E66B60" w:rsidRPr="004A5205">
        <w:rPr>
          <w:lang w:val="es-ES"/>
        </w:rPr>
        <w:t>de</w:t>
      </w:r>
      <w:r w:rsidR="00BA1CAB" w:rsidRPr="004A5205">
        <w:rPr>
          <w:lang w:val="es-ES"/>
        </w:rPr>
        <w:t xml:space="preserve"> </w:t>
      </w:r>
      <w:r w:rsidR="00BA1CAB" w:rsidRPr="004869C5">
        <w:rPr>
          <w:lang w:val="es-ES"/>
        </w:rPr>
        <w:t>Luigi Ferrajoli</w:t>
      </w:r>
      <w:r w:rsidR="001F2BF7" w:rsidRPr="004A5205">
        <w:rPr>
          <w:lang w:val="es-ES"/>
        </w:rPr>
        <w:t>.</w:t>
      </w:r>
      <w:r w:rsidR="00C07031">
        <w:rPr>
          <w:rStyle w:val="Refdenotaalpie"/>
          <w:lang w:val="es-ES"/>
        </w:rPr>
        <w:footnoteReference w:id="7"/>
      </w:r>
      <w:r w:rsidR="001F2BF7" w:rsidRPr="004A5205">
        <w:rPr>
          <w:lang w:val="es-ES"/>
        </w:rPr>
        <w:t xml:space="preserve"> </w:t>
      </w:r>
      <w:r w:rsidR="00DF6162" w:rsidRPr="004A5205">
        <w:rPr>
          <w:lang w:val="es-ES"/>
        </w:rPr>
        <w:t>El iusfilósofo prom</w:t>
      </w:r>
      <w:r w:rsidR="006634FD" w:rsidRPr="004A5205">
        <w:rPr>
          <w:lang w:val="es-ES"/>
        </w:rPr>
        <w:t>ueve</w:t>
      </w:r>
      <w:r w:rsidR="00DF6162" w:rsidRPr="004A5205">
        <w:rPr>
          <w:lang w:val="es-ES"/>
        </w:rPr>
        <w:t xml:space="preserve"> un constitucionalismo más allá del Estado. </w:t>
      </w:r>
      <w:r w:rsidR="006C166B" w:rsidRPr="004A5205">
        <w:rPr>
          <w:lang w:val="es-ES"/>
        </w:rPr>
        <w:t>Añade una lista</w:t>
      </w:r>
      <w:r w:rsidR="00DF6162" w:rsidRPr="004A5205">
        <w:rPr>
          <w:lang w:val="es-ES"/>
        </w:rPr>
        <w:t xml:space="preserve"> </w:t>
      </w:r>
      <w:r w:rsidR="006C166B" w:rsidRPr="004A5205">
        <w:rPr>
          <w:lang w:val="es-ES"/>
        </w:rPr>
        <w:t>de</w:t>
      </w:r>
      <w:r w:rsidR="00DF6162" w:rsidRPr="004A5205">
        <w:rPr>
          <w:lang w:val="es-ES"/>
        </w:rPr>
        <w:t xml:space="preserve"> bienes a los derechos fundamentales con un estatuto de protección que </w:t>
      </w:r>
      <w:r w:rsidR="006C166B" w:rsidRPr="004A5205">
        <w:rPr>
          <w:lang w:val="es-ES"/>
        </w:rPr>
        <w:t>obliga</w:t>
      </w:r>
      <w:r w:rsidR="001F2BF7" w:rsidRPr="004A5205">
        <w:rPr>
          <w:lang w:val="es-ES"/>
        </w:rPr>
        <w:t xml:space="preserve"> </w:t>
      </w:r>
      <w:r w:rsidR="00DF6162" w:rsidRPr="004A5205">
        <w:rPr>
          <w:lang w:val="es-ES"/>
        </w:rPr>
        <w:t xml:space="preserve">a revisar y delimitar el alcance de los derechos; como </w:t>
      </w:r>
      <w:r w:rsidR="001F2BF7" w:rsidRPr="004A5205">
        <w:rPr>
          <w:lang w:val="es-ES"/>
        </w:rPr>
        <w:t xml:space="preserve">en </w:t>
      </w:r>
      <w:r w:rsidR="00DF6162" w:rsidRPr="004A5205">
        <w:rPr>
          <w:lang w:val="es-ES"/>
        </w:rPr>
        <w:t xml:space="preserve">el caso de </w:t>
      </w:r>
      <w:r w:rsidR="001F2BF7" w:rsidRPr="004A5205">
        <w:rPr>
          <w:lang w:val="es-ES"/>
        </w:rPr>
        <w:t>algunas</w:t>
      </w:r>
      <w:r w:rsidR="00DF6162" w:rsidRPr="004A5205">
        <w:rPr>
          <w:lang w:val="es-ES"/>
        </w:rPr>
        <w:t xml:space="preserve"> libertades, la propiedad o el mercado laboral. </w:t>
      </w:r>
      <w:r w:rsidR="006634FD" w:rsidRPr="004A5205">
        <w:rPr>
          <w:lang w:val="es-ES"/>
        </w:rPr>
        <w:t>T</w:t>
      </w:r>
      <w:r w:rsidR="00947A90" w:rsidRPr="004A5205">
        <w:rPr>
          <w:lang w:val="es-ES"/>
        </w:rPr>
        <w:t>ambién</w:t>
      </w:r>
      <w:r w:rsidR="006634FD" w:rsidRPr="004A5205">
        <w:rPr>
          <w:lang w:val="es-ES"/>
        </w:rPr>
        <w:t xml:space="preserve"> </w:t>
      </w:r>
      <w:r w:rsidR="00947A90" w:rsidRPr="004A5205">
        <w:rPr>
          <w:lang w:val="es-ES"/>
        </w:rPr>
        <w:t xml:space="preserve">se observa la importancia de construir una esfera pública global como </w:t>
      </w:r>
      <w:r w:rsidR="006634FD" w:rsidRPr="004A5205">
        <w:rPr>
          <w:lang w:val="es-ES"/>
        </w:rPr>
        <w:t xml:space="preserve">la </w:t>
      </w:r>
      <w:r w:rsidR="00947A90" w:rsidRPr="004A5205">
        <w:rPr>
          <w:lang w:val="es-ES"/>
        </w:rPr>
        <w:t>condición de un proceso constituyente mundial</w:t>
      </w:r>
      <w:r w:rsidR="008223D2">
        <w:rPr>
          <w:lang w:val="es-ES"/>
        </w:rPr>
        <w:t xml:space="preserve"> y</w:t>
      </w:r>
      <w:r w:rsidR="00947A90" w:rsidRPr="004A5205">
        <w:rPr>
          <w:lang w:val="es-ES"/>
        </w:rPr>
        <w:t xml:space="preserve"> de una democracia cosmopolita. E</w:t>
      </w:r>
      <w:r w:rsidR="00A85180" w:rsidRPr="004A5205">
        <w:rPr>
          <w:lang w:val="es-ES"/>
        </w:rPr>
        <w:t xml:space="preserve">n la quinta </w:t>
      </w:r>
      <w:r w:rsidR="00947A90" w:rsidRPr="004A5205">
        <w:rPr>
          <w:lang w:val="es-ES"/>
        </w:rPr>
        <w:t xml:space="preserve">y última </w:t>
      </w:r>
      <w:r w:rsidR="00A85180" w:rsidRPr="004A5205">
        <w:rPr>
          <w:lang w:val="es-ES"/>
        </w:rPr>
        <w:t xml:space="preserve">parte </w:t>
      </w:r>
      <w:r w:rsidR="00BA220A" w:rsidRPr="004A5205">
        <w:rPr>
          <w:lang w:val="es-ES"/>
        </w:rPr>
        <w:t xml:space="preserve">se </w:t>
      </w:r>
      <w:r w:rsidR="003B52B6" w:rsidRPr="004A5205">
        <w:rPr>
          <w:lang w:val="es-ES"/>
        </w:rPr>
        <w:t xml:space="preserve">hacen evaluaciones comparativas y críticas entre estas concepciones. </w:t>
      </w:r>
    </w:p>
    <w:p w14:paraId="107EE300" w14:textId="77777777" w:rsidR="00EB4157" w:rsidRPr="004A5205" w:rsidRDefault="00EB4157" w:rsidP="00A31F00">
      <w:pPr>
        <w:spacing w:line="360" w:lineRule="auto"/>
        <w:ind w:firstLine="708"/>
        <w:jc w:val="both"/>
        <w:rPr>
          <w:lang w:val="es-ES"/>
        </w:rPr>
      </w:pPr>
    </w:p>
    <w:p w14:paraId="7578735E" w14:textId="47A6724F" w:rsidR="00EB4157" w:rsidRPr="00A31F00" w:rsidRDefault="009A5622" w:rsidP="00A31F00">
      <w:pPr>
        <w:spacing w:line="360" w:lineRule="auto"/>
        <w:jc w:val="both"/>
        <w:rPr>
          <w:b/>
          <w:bCs/>
          <w:lang w:val="es-ES"/>
        </w:rPr>
      </w:pPr>
      <w:r w:rsidRPr="00A31F00">
        <w:rPr>
          <w:b/>
          <w:bCs/>
          <w:lang w:val="es-ES"/>
        </w:rPr>
        <w:t>L</w:t>
      </w:r>
      <w:r w:rsidR="00EB4157" w:rsidRPr="00EB4157">
        <w:rPr>
          <w:b/>
          <w:bCs/>
          <w:lang w:val="es-ES"/>
        </w:rPr>
        <w:t>a tragedia de los comunes</w:t>
      </w:r>
    </w:p>
    <w:p w14:paraId="0B2B4767" w14:textId="3B8CD78B" w:rsidR="0038427D" w:rsidRPr="004A5205" w:rsidRDefault="0038427D" w:rsidP="004A5205">
      <w:pPr>
        <w:spacing w:line="360" w:lineRule="auto"/>
        <w:jc w:val="both"/>
        <w:rPr>
          <w:lang w:val="es-ES"/>
        </w:rPr>
      </w:pPr>
      <w:r w:rsidRPr="004A5205">
        <w:rPr>
          <w:lang w:val="es-ES"/>
        </w:rPr>
        <w:t xml:space="preserve">Todos los días se </w:t>
      </w:r>
      <w:r w:rsidR="00465E68" w:rsidRPr="004A5205">
        <w:rPr>
          <w:lang w:val="es-ES"/>
        </w:rPr>
        <w:t>conocen</w:t>
      </w:r>
      <w:r w:rsidRPr="004A5205">
        <w:rPr>
          <w:lang w:val="es-ES"/>
        </w:rPr>
        <w:t xml:space="preserve"> noticias desoladoras acerca del futuro común de la humanidad: crecimiento de las brechas de desigualdad, cambio climático, crisis energética y alimentaria, </w:t>
      </w:r>
      <w:r w:rsidR="001C25B4" w:rsidRPr="004A5205">
        <w:rPr>
          <w:lang w:val="es-ES"/>
        </w:rPr>
        <w:t>migraciones y desarrollo, entre tantas otras c</w:t>
      </w:r>
      <w:r w:rsidR="00465E68" w:rsidRPr="004A5205">
        <w:rPr>
          <w:lang w:val="es-ES"/>
        </w:rPr>
        <w:t>on</w:t>
      </w:r>
      <w:r w:rsidR="001C25B4" w:rsidRPr="004A5205">
        <w:rPr>
          <w:lang w:val="es-ES"/>
        </w:rPr>
        <w:t xml:space="preserve"> causas imputables a acciones humanas. </w:t>
      </w:r>
      <w:proofErr w:type="spellStart"/>
      <w:r w:rsidR="001C25B4" w:rsidRPr="004A5205">
        <w:rPr>
          <w:lang w:val="es-ES"/>
        </w:rPr>
        <w:t>Antropoceno</w:t>
      </w:r>
      <w:proofErr w:type="spellEnd"/>
      <w:r w:rsidR="001C25B4" w:rsidRPr="004A5205">
        <w:rPr>
          <w:lang w:val="es-ES"/>
        </w:rPr>
        <w:t xml:space="preserve"> </w:t>
      </w:r>
      <w:r w:rsidR="00D3283B" w:rsidRPr="004A5205">
        <w:rPr>
          <w:lang w:val="es-ES"/>
        </w:rPr>
        <w:t xml:space="preserve">o </w:t>
      </w:r>
      <w:proofErr w:type="spellStart"/>
      <w:r w:rsidR="008223D2">
        <w:rPr>
          <w:lang w:val="es-ES"/>
        </w:rPr>
        <w:t>C</w:t>
      </w:r>
      <w:r w:rsidR="00D3283B" w:rsidRPr="004A5205">
        <w:rPr>
          <w:lang w:val="es-ES"/>
        </w:rPr>
        <w:t>apitaloceno</w:t>
      </w:r>
      <w:proofErr w:type="spellEnd"/>
      <w:r w:rsidR="00D3283B" w:rsidRPr="004A5205">
        <w:rPr>
          <w:lang w:val="es-ES"/>
        </w:rPr>
        <w:t xml:space="preserve"> </w:t>
      </w:r>
      <w:r w:rsidR="001C25B4" w:rsidRPr="004A5205">
        <w:rPr>
          <w:lang w:val="es-ES"/>
        </w:rPr>
        <w:t>se llama</w:t>
      </w:r>
      <w:r w:rsidR="000D40A6" w:rsidRPr="004A5205">
        <w:rPr>
          <w:lang w:val="es-ES"/>
        </w:rPr>
        <w:t xml:space="preserve"> a</w:t>
      </w:r>
      <w:r w:rsidR="001C25B4" w:rsidRPr="004A5205">
        <w:rPr>
          <w:lang w:val="es-ES"/>
        </w:rPr>
        <w:t xml:space="preserve"> </w:t>
      </w:r>
      <w:r w:rsidR="00826139" w:rsidRPr="004A5205">
        <w:rPr>
          <w:lang w:val="es-ES"/>
        </w:rPr>
        <w:t>esta</w:t>
      </w:r>
      <w:r w:rsidR="001C25B4" w:rsidRPr="004A5205">
        <w:rPr>
          <w:lang w:val="es-ES"/>
        </w:rPr>
        <w:t xml:space="preserve"> era </w:t>
      </w:r>
      <w:r w:rsidR="0025239A">
        <w:rPr>
          <w:lang w:val="es-ES"/>
        </w:rPr>
        <w:t>donde</w:t>
      </w:r>
      <w:r w:rsidR="001C25B4" w:rsidRPr="004A5205">
        <w:rPr>
          <w:lang w:val="es-ES"/>
        </w:rPr>
        <w:t xml:space="preserve"> </w:t>
      </w:r>
      <w:r w:rsidR="00826139" w:rsidRPr="004A5205">
        <w:rPr>
          <w:lang w:val="es-ES"/>
        </w:rPr>
        <w:t>nuestra especie</w:t>
      </w:r>
      <w:r w:rsidR="001C25B4" w:rsidRPr="004A5205">
        <w:rPr>
          <w:lang w:val="es-ES"/>
        </w:rPr>
        <w:t xml:space="preserve"> </w:t>
      </w:r>
      <w:r w:rsidR="008223D2">
        <w:rPr>
          <w:lang w:val="es-ES"/>
        </w:rPr>
        <w:t xml:space="preserve">ha </w:t>
      </w:r>
      <w:r w:rsidR="001C25B4" w:rsidRPr="004A5205">
        <w:rPr>
          <w:lang w:val="es-ES"/>
        </w:rPr>
        <w:t>causa</w:t>
      </w:r>
      <w:r w:rsidR="008223D2">
        <w:rPr>
          <w:lang w:val="es-ES"/>
        </w:rPr>
        <w:t>do</w:t>
      </w:r>
      <w:r w:rsidR="001C25B4" w:rsidRPr="004A5205">
        <w:rPr>
          <w:lang w:val="es-ES"/>
        </w:rPr>
        <w:t xml:space="preserve"> un impacto grav</w:t>
      </w:r>
      <w:r w:rsidR="00826139" w:rsidRPr="004A5205">
        <w:rPr>
          <w:lang w:val="es-ES"/>
        </w:rPr>
        <w:t>e</w:t>
      </w:r>
      <w:r w:rsidR="001C25B4" w:rsidRPr="004A5205">
        <w:rPr>
          <w:lang w:val="es-ES"/>
        </w:rPr>
        <w:t xml:space="preserve"> </w:t>
      </w:r>
      <w:r w:rsidR="00D3283B" w:rsidRPr="004A5205">
        <w:rPr>
          <w:lang w:val="es-ES"/>
        </w:rPr>
        <w:t>para</w:t>
      </w:r>
      <w:r w:rsidR="001C25B4" w:rsidRPr="004A5205">
        <w:rPr>
          <w:lang w:val="es-ES"/>
        </w:rPr>
        <w:t xml:space="preserve"> la vida</w:t>
      </w:r>
      <w:r w:rsidR="00826139" w:rsidRPr="004A5205">
        <w:rPr>
          <w:lang w:val="es-ES"/>
        </w:rPr>
        <w:t xml:space="preserve"> y </w:t>
      </w:r>
      <w:r w:rsidR="001C25B4" w:rsidRPr="004A5205">
        <w:rPr>
          <w:lang w:val="es-ES"/>
        </w:rPr>
        <w:t xml:space="preserve">el equilibrio </w:t>
      </w:r>
      <w:r w:rsidR="001C25B4" w:rsidRPr="004869C5">
        <w:rPr>
          <w:lang w:val="es-ES"/>
        </w:rPr>
        <w:t>ecológico</w:t>
      </w:r>
      <w:r w:rsidR="001C25B4" w:rsidRPr="00AD1C14">
        <w:rPr>
          <w:lang w:val="es-ES"/>
        </w:rPr>
        <w:t>.</w:t>
      </w:r>
      <w:r w:rsidR="00F8470A" w:rsidRPr="004869C5">
        <w:rPr>
          <w:rStyle w:val="Refdenotaalpie"/>
          <w:lang w:val="es-ES"/>
        </w:rPr>
        <w:footnoteReference w:id="8"/>
      </w:r>
      <w:r w:rsidR="001C25B4" w:rsidRPr="004A5205">
        <w:rPr>
          <w:lang w:val="es-ES"/>
        </w:rPr>
        <w:t xml:space="preserve"> Es importante indi</w:t>
      </w:r>
      <w:r w:rsidR="00826139" w:rsidRPr="004A5205">
        <w:rPr>
          <w:lang w:val="es-ES"/>
        </w:rPr>
        <w:t>car</w:t>
      </w:r>
      <w:r w:rsidR="001C25B4" w:rsidRPr="004A5205">
        <w:rPr>
          <w:lang w:val="es-ES"/>
        </w:rPr>
        <w:t xml:space="preserve"> la proveniencia humana, el factor de la agencia persona</w:t>
      </w:r>
      <w:r w:rsidR="005826B9">
        <w:rPr>
          <w:lang w:val="es-ES"/>
        </w:rPr>
        <w:t>l</w:t>
      </w:r>
      <w:r w:rsidR="001C25B4" w:rsidRPr="004A5205">
        <w:rPr>
          <w:lang w:val="es-ES"/>
        </w:rPr>
        <w:t xml:space="preserve">, porque es la </w:t>
      </w:r>
      <w:r w:rsidR="00826139" w:rsidRPr="004A5205">
        <w:rPr>
          <w:lang w:val="es-ES"/>
        </w:rPr>
        <w:t>form</w:t>
      </w:r>
      <w:r w:rsidR="001C25B4" w:rsidRPr="004A5205">
        <w:rPr>
          <w:lang w:val="es-ES"/>
        </w:rPr>
        <w:t>a de pensar la</w:t>
      </w:r>
      <w:r w:rsidR="00826139" w:rsidRPr="004A5205">
        <w:rPr>
          <w:lang w:val="es-ES"/>
        </w:rPr>
        <w:t xml:space="preserve"> </w:t>
      </w:r>
      <w:r w:rsidR="001C25B4" w:rsidRPr="004A5205">
        <w:rPr>
          <w:lang w:val="es-ES"/>
        </w:rPr>
        <w:t>responsabilidad</w:t>
      </w:r>
      <w:r w:rsidR="006A5A19" w:rsidRPr="004A5205">
        <w:rPr>
          <w:lang w:val="es-ES"/>
        </w:rPr>
        <w:t xml:space="preserve"> </w:t>
      </w:r>
      <w:r w:rsidR="00C10D2D" w:rsidRPr="004A5205">
        <w:rPr>
          <w:lang w:val="es-ES"/>
        </w:rPr>
        <w:t>junto</w:t>
      </w:r>
      <w:r w:rsidR="006A5A19" w:rsidRPr="004A5205">
        <w:rPr>
          <w:lang w:val="es-ES"/>
        </w:rPr>
        <w:t xml:space="preserve"> con la </w:t>
      </w:r>
      <w:r w:rsidR="006A5A19" w:rsidRPr="004A5205">
        <w:rPr>
          <w:lang w:val="es-ES"/>
        </w:rPr>
        <w:lastRenderedPageBreak/>
        <w:t>justicia</w:t>
      </w:r>
      <w:r w:rsidR="00AF76BF">
        <w:rPr>
          <w:lang w:val="es-ES"/>
        </w:rPr>
        <w:t>.</w:t>
      </w:r>
      <w:r w:rsidR="00AD1C14">
        <w:rPr>
          <w:rStyle w:val="Refdenotaalpie"/>
          <w:lang w:val="es-ES"/>
        </w:rPr>
        <w:footnoteReference w:id="9"/>
      </w:r>
      <w:r w:rsidR="00826139" w:rsidRPr="004A5205">
        <w:rPr>
          <w:lang w:val="es-ES"/>
        </w:rPr>
        <w:t xml:space="preserve"> Debe recordarse </w:t>
      </w:r>
      <w:r w:rsidR="007118E6" w:rsidRPr="004A5205">
        <w:rPr>
          <w:lang w:val="es-ES"/>
        </w:rPr>
        <w:t>la estrecha relación</w:t>
      </w:r>
      <w:r w:rsidR="00826139" w:rsidRPr="004A5205">
        <w:rPr>
          <w:lang w:val="es-ES"/>
        </w:rPr>
        <w:t xml:space="preserve"> </w:t>
      </w:r>
      <w:r w:rsidR="007118E6" w:rsidRPr="004A5205">
        <w:rPr>
          <w:lang w:val="es-ES"/>
        </w:rPr>
        <w:t>del</w:t>
      </w:r>
      <w:r w:rsidR="00826139" w:rsidRPr="004A5205">
        <w:rPr>
          <w:lang w:val="es-ES"/>
        </w:rPr>
        <w:t xml:space="preserve"> constitucionalismo con</w:t>
      </w:r>
      <w:r w:rsidR="007118E6" w:rsidRPr="004A5205">
        <w:rPr>
          <w:lang w:val="es-ES"/>
        </w:rPr>
        <w:t xml:space="preserve"> </w:t>
      </w:r>
      <w:r w:rsidR="004D1D0F">
        <w:rPr>
          <w:lang w:val="es-ES"/>
        </w:rPr>
        <w:t xml:space="preserve">la </w:t>
      </w:r>
      <w:r w:rsidR="00826139" w:rsidRPr="004A5205">
        <w:rPr>
          <w:lang w:val="es-ES"/>
        </w:rPr>
        <w:t>autonomía</w:t>
      </w:r>
      <w:r w:rsidR="007118E6" w:rsidRPr="004A5205">
        <w:rPr>
          <w:lang w:val="es-ES"/>
        </w:rPr>
        <w:t xml:space="preserve"> personal</w:t>
      </w:r>
      <w:r w:rsidR="00826139" w:rsidRPr="004A5205">
        <w:rPr>
          <w:lang w:val="es-ES"/>
        </w:rPr>
        <w:t xml:space="preserve"> y</w:t>
      </w:r>
      <w:r w:rsidR="007118E6" w:rsidRPr="004A5205">
        <w:rPr>
          <w:lang w:val="es-ES"/>
        </w:rPr>
        <w:t xml:space="preserve"> </w:t>
      </w:r>
      <w:r w:rsidR="004D1D0F">
        <w:rPr>
          <w:lang w:val="es-ES"/>
        </w:rPr>
        <w:t xml:space="preserve">el </w:t>
      </w:r>
      <w:r w:rsidR="00826139" w:rsidRPr="004A5205">
        <w:rPr>
          <w:lang w:val="es-ES"/>
        </w:rPr>
        <w:t>autogobierno</w:t>
      </w:r>
      <w:r w:rsidR="007118E6" w:rsidRPr="004A5205">
        <w:rPr>
          <w:lang w:val="es-ES"/>
        </w:rPr>
        <w:t xml:space="preserve"> colectivo: derechos humanos y democracia.</w:t>
      </w:r>
      <w:r w:rsidR="00701A00">
        <w:rPr>
          <w:lang w:val="es-ES"/>
        </w:rPr>
        <w:t xml:space="preserve"> </w:t>
      </w:r>
    </w:p>
    <w:p w14:paraId="3B4D5943" w14:textId="29485E98" w:rsidR="00F44F9A" w:rsidRPr="004A5205" w:rsidRDefault="002C6A46" w:rsidP="00A31F00">
      <w:pPr>
        <w:spacing w:line="360" w:lineRule="auto"/>
        <w:ind w:firstLine="708"/>
        <w:jc w:val="both"/>
        <w:rPr>
          <w:lang w:val="es-ES"/>
        </w:rPr>
      </w:pPr>
      <w:commentRangeStart w:id="18"/>
      <w:r w:rsidRPr="004A5205">
        <w:rPr>
          <w:lang w:val="es-ES"/>
        </w:rPr>
        <w:t>E</w:t>
      </w:r>
      <w:r w:rsidR="00B35E6C" w:rsidRPr="004A5205">
        <w:rPr>
          <w:lang w:val="es-ES"/>
        </w:rPr>
        <w:t xml:space="preserve">l argumento de </w:t>
      </w:r>
      <w:r w:rsidR="00B35E6C" w:rsidRPr="004869C5">
        <w:rPr>
          <w:lang w:val="es-ES"/>
        </w:rPr>
        <w:t>Garrett Hardin</w:t>
      </w:r>
      <w:r w:rsidR="00E940C9" w:rsidRPr="00A31F00">
        <w:rPr>
          <w:rStyle w:val="Refdenotaalpie"/>
          <w:lang w:val="es-ES"/>
        </w:rPr>
        <w:footnoteReference w:id="10"/>
      </w:r>
      <w:r w:rsidR="00C157B8" w:rsidRPr="004A5205">
        <w:rPr>
          <w:lang w:val="es-ES"/>
        </w:rPr>
        <w:t xml:space="preserve"> </w:t>
      </w:r>
      <w:r w:rsidR="00B35E6C" w:rsidRPr="004A5205">
        <w:rPr>
          <w:lang w:val="es-ES"/>
        </w:rPr>
        <w:t xml:space="preserve">desarrollado bajo la denominación de la </w:t>
      </w:r>
      <w:r w:rsidR="00B35E6C" w:rsidRPr="00A31F00">
        <w:rPr>
          <w:i/>
          <w:iCs/>
          <w:lang w:val="es-ES"/>
        </w:rPr>
        <w:t>tragedia de los comunes</w:t>
      </w:r>
      <w:r w:rsidR="00B35E6C" w:rsidRPr="004A5205">
        <w:rPr>
          <w:lang w:val="es-ES"/>
        </w:rPr>
        <w:t xml:space="preserve"> inicia con la siguiente</w:t>
      </w:r>
      <w:r w:rsidR="00AE11B9">
        <w:rPr>
          <w:lang w:val="es-ES"/>
        </w:rPr>
        <w:t xml:space="preserve"> </w:t>
      </w:r>
      <w:r w:rsidR="00AE11B9" w:rsidRPr="004A5205">
        <w:rPr>
          <w:lang w:val="es-ES"/>
        </w:rPr>
        <w:t>asunción</w:t>
      </w:r>
      <w:r w:rsidR="00B35E6C" w:rsidRPr="004A5205">
        <w:rPr>
          <w:lang w:val="es-ES"/>
        </w:rPr>
        <w:t>: el problema de la población no tiene</w:t>
      </w:r>
      <w:r w:rsidR="00D24D74" w:rsidRPr="004A5205">
        <w:rPr>
          <w:lang w:val="es-ES"/>
        </w:rPr>
        <w:t xml:space="preserve"> una</w:t>
      </w:r>
      <w:r w:rsidR="00B35E6C" w:rsidRPr="004A5205">
        <w:rPr>
          <w:lang w:val="es-ES"/>
        </w:rPr>
        <w:t xml:space="preserve"> solución técnica, sino moral.</w:t>
      </w:r>
      <w:r w:rsidR="001517B2" w:rsidRPr="004A5205">
        <w:rPr>
          <w:lang w:val="es-ES"/>
        </w:rPr>
        <w:t xml:space="preserve"> Hardin señala </w:t>
      </w:r>
      <w:r w:rsidR="00480414" w:rsidRPr="004A5205">
        <w:rPr>
          <w:lang w:val="es-ES"/>
        </w:rPr>
        <w:t>una</w:t>
      </w:r>
      <w:r w:rsidR="001517B2" w:rsidRPr="004A5205">
        <w:rPr>
          <w:lang w:val="es-ES"/>
        </w:rPr>
        <w:t xml:space="preserve"> contradicción</w:t>
      </w:r>
      <w:r w:rsidR="00480414" w:rsidRPr="004A5205">
        <w:rPr>
          <w:lang w:val="es-ES"/>
        </w:rPr>
        <w:t xml:space="preserve"> que es</w:t>
      </w:r>
      <w:r w:rsidR="001517B2" w:rsidRPr="004A5205">
        <w:rPr>
          <w:lang w:val="es-ES"/>
        </w:rPr>
        <w:t xml:space="preserve"> inherente al paradigma utilitarista</w:t>
      </w:r>
      <w:r w:rsidR="000A7732" w:rsidRPr="004A5205">
        <w:rPr>
          <w:lang w:val="es-ES"/>
        </w:rPr>
        <w:t>:</w:t>
      </w:r>
      <w:r w:rsidR="001517B2" w:rsidRPr="004A5205">
        <w:rPr>
          <w:lang w:val="es-ES"/>
        </w:rPr>
        <w:t xml:space="preserve"> intentar maximizar simultáneamente bienes y bienestar, de un lado, y mayor número de personas, del otro. En un mundo finito</w:t>
      </w:r>
      <w:r w:rsidR="000367D7" w:rsidRPr="004A5205">
        <w:rPr>
          <w:lang w:val="es-ES"/>
        </w:rPr>
        <w:t>,</w:t>
      </w:r>
      <w:r w:rsidR="001517B2" w:rsidRPr="004A5205">
        <w:rPr>
          <w:lang w:val="es-ES"/>
        </w:rPr>
        <w:t xml:space="preserve"> no </w:t>
      </w:r>
      <w:r w:rsidR="000367D7" w:rsidRPr="004A5205">
        <w:rPr>
          <w:lang w:val="es-ES"/>
        </w:rPr>
        <w:t>es</w:t>
      </w:r>
      <w:r w:rsidR="001517B2" w:rsidRPr="004A5205">
        <w:rPr>
          <w:lang w:val="es-ES"/>
        </w:rPr>
        <w:t xml:space="preserve"> una opción razonable. </w:t>
      </w:r>
      <w:r w:rsidR="000367D7" w:rsidRPr="004A5205">
        <w:rPr>
          <w:lang w:val="es-ES"/>
        </w:rPr>
        <w:t>Es</w:t>
      </w:r>
      <w:r w:rsidR="001517B2" w:rsidRPr="004A5205">
        <w:rPr>
          <w:lang w:val="es-ES"/>
        </w:rPr>
        <w:t xml:space="preserve"> un juego</w:t>
      </w:r>
      <w:r w:rsidR="000367D7" w:rsidRPr="004A5205">
        <w:rPr>
          <w:lang w:val="es-ES"/>
        </w:rPr>
        <w:t xml:space="preserve"> </w:t>
      </w:r>
      <w:r w:rsidR="001517B2" w:rsidRPr="004A5205">
        <w:rPr>
          <w:lang w:val="es-ES"/>
        </w:rPr>
        <w:t>imposible de ganar</w:t>
      </w:r>
      <w:r w:rsidR="001843E3" w:rsidRPr="004A5205">
        <w:rPr>
          <w:lang w:val="es-ES"/>
        </w:rPr>
        <w:t xml:space="preserve"> si los participantes </w:t>
      </w:r>
      <w:r w:rsidR="00F44F9A" w:rsidRPr="004A5205">
        <w:rPr>
          <w:lang w:val="es-ES"/>
        </w:rPr>
        <w:t>entiende</w:t>
      </w:r>
      <w:r w:rsidR="001843E3" w:rsidRPr="004A5205">
        <w:rPr>
          <w:lang w:val="es-ES"/>
        </w:rPr>
        <w:t>n y ejecut</w:t>
      </w:r>
      <w:r w:rsidR="00F44F9A" w:rsidRPr="004A5205">
        <w:rPr>
          <w:lang w:val="es-ES"/>
        </w:rPr>
        <w:t>a</w:t>
      </w:r>
      <w:r w:rsidR="001843E3" w:rsidRPr="004A5205">
        <w:rPr>
          <w:lang w:val="es-ES"/>
        </w:rPr>
        <w:t xml:space="preserve">n bien sus reglas. </w:t>
      </w:r>
      <w:r w:rsidR="00F44F9A" w:rsidRPr="004A5205">
        <w:rPr>
          <w:lang w:val="es-ES"/>
        </w:rPr>
        <w:t>Como en</w:t>
      </w:r>
      <w:r w:rsidR="001843E3" w:rsidRPr="004A5205">
        <w:rPr>
          <w:lang w:val="es-ES"/>
        </w:rPr>
        <w:t xml:space="preserve"> el </w:t>
      </w:r>
      <w:r w:rsidR="00F44F9A" w:rsidRPr="004A5205">
        <w:rPr>
          <w:lang w:val="es-ES"/>
        </w:rPr>
        <w:t xml:space="preserve">juego del </w:t>
      </w:r>
      <w:r w:rsidR="001843E3" w:rsidRPr="004A5205">
        <w:rPr>
          <w:lang w:val="es-ES"/>
        </w:rPr>
        <w:t xml:space="preserve">gato o tres en </w:t>
      </w:r>
      <w:r w:rsidR="00537BC1">
        <w:rPr>
          <w:lang w:val="es-ES"/>
        </w:rPr>
        <w:t>línea</w:t>
      </w:r>
      <w:r w:rsidR="001843E3" w:rsidRPr="004A5205">
        <w:rPr>
          <w:lang w:val="es-ES"/>
        </w:rPr>
        <w:t xml:space="preserve"> (</w:t>
      </w:r>
      <w:proofErr w:type="spellStart"/>
      <w:r w:rsidR="00537BC1">
        <w:rPr>
          <w:lang w:val="es-ES"/>
        </w:rPr>
        <w:t>T</w:t>
      </w:r>
      <w:r w:rsidR="001843E3" w:rsidRPr="00A31F00">
        <w:rPr>
          <w:lang w:val="es-ES"/>
        </w:rPr>
        <w:t>ick</w:t>
      </w:r>
      <w:proofErr w:type="spellEnd"/>
      <w:r w:rsidR="001843E3" w:rsidRPr="00A31F00">
        <w:rPr>
          <w:lang w:val="es-ES"/>
        </w:rPr>
        <w:t>-</w:t>
      </w:r>
      <w:proofErr w:type="spellStart"/>
      <w:r w:rsidR="001843E3" w:rsidRPr="00A31F00">
        <w:rPr>
          <w:lang w:val="es-ES"/>
        </w:rPr>
        <w:t>tack</w:t>
      </w:r>
      <w:proofErr w:type="spellEnd"/>
      <w:r w:rsidR="001843E3" w:rsidRPr="00A31F00">
        <w:rPr>
          <w:lang w:val="es-ES"/>
        </w:rPr>
        <w:t>-toe</w:t>
      </w:r>
      <w:r w:rsidR="001843E3" w:rsidRPr="004A5205">
        <w:rPr>
          <w:lang w:val="es-ES"/>
        </w:rPr>
        <w:t xml:space="preserve">), solo se puede vencer </w:t>
      </w:r>
      <w:r w:rsidR="00F44F9A" w:rsidRPr="004A5205">
        <w:rPr>
          <w:lang w:val="es-ES"/>
        </w:rPr>
        <w:t>con</w:t>
      </w:r>
      <w:r w:rsidR="001843E3" w:rsidRPr="004A5205">
        <w:rPr>
          <w:lang w:val="es-ES"/>
        </w:rPr>
        <w:t xml:space="preserve"> trampa</w:t>
      </w:r>
      <w:r w:rsidR="00F44F9A" w:rsidRPr="004A5205">
        <w:rPr>
          <w:lang w:val="es-ES"/>
        </w:rPr>
        <w:t>s</w:t>
      </w:r>
      <w:r w:rsidR="001843E3" w:rsidRPr="004A5205">
        <w:rPr>
          <w:lang w:val="es-ES"/>
        </w:rPr>
        <w:t xml:space="preserve"> o ejerciendo violencia </w:t>
      </w:r>
      <w:r w:rsidR="00E5481A">
        <w:rPr>
          <w:lang w:val="es-ES"/>
        </w:rPr>
        <w:t>contra</w:t>
      </w:r>
      <w:r w:rsidR="001843E3" w:rsidRPr="004A5205">
        <w:rPr>
          <w:lang w:val="es-ES"/>
        </w:rPr>
        <w:t xml:space="preserve"> </w:t>
      </w:r>
      <w:r w:rsidR="00F44F9A" w:rsidRPr="004A5205">
        <w:rPr>
          <w:lang w:val="es-ES"/>
        </w:rPr>
        <w:t>el</w:t>
      </w:r>
      <w:r w:rsidR="001843E3" w:rsidRPr="004A5205">
        <w:rPr>
          <w:lang w:val="es-ES"/>
        </w:rPr>
        <w:t xml:space="preserve"> oponente; es decir, abandonando la partida. </w:t>
      </w:r>
      <w:r w:rsidR="00F44F9A" w:rsidRPr="004A5205">
        <w:rPr>
          <w:lang w:val="es-ES"/>
        </w:rPr>
        <w:t xml:space="preserve">Ello se debe a que existe un número de posiciones y estrategias finitas </w:t>
      </w:r>
      <w:r w:rsidR="000367D7" w:rsidRPr="004A5205">
        <w:rPr>
          <w:lang w:val="es-ES"/>
        </w:rPr>
        <w:t>y</w:t>
      </w:r>
      <w:r w:rsidR="00E5481A">
        <w:rPr>
          <w:lang w:val="es-ES"/>
        </w:rPr>
        <w:t>,</w:t>
      </w:r>
      <w:r w:rsidR="00F44F9A" w:rsidRPr="004A5205">
        <w:rPr>
          <w:lang w:val="es-ES"/>
        </w:rPr>
        <w:t xml:space="preserve"> a medida que avanza el juego, </w:t>
      </w:r>
      <w:r w:rsidR="000367D7" w:rsidRPr="004A5205">
        <w:rPr>
          <w:lang w:val="es-ES"/>
        </w:rPr>
        <w:t xml:space="preserve">se </w:t>
      </w:r>
      <w:r w:rsidR="00F44F9A" w:rsidRPr="004A5205">
        <w:rPr>
          <w:lang w:val="es-ES"/>
        </w:rPr>
        <w:t>reduce</w:t>
      </w:r>
      <w:r w:rsidR="000367D7" w:rsidRPr="004A5205">
        <w:rPr>
          <w:lang w:val="es-ES"/>
        </w:rPr>
        <w:t>n</w:t>
      </w:r>
      <w:r w:rsidR="00F44F9A" w:rsidRPr="004A5205">
        <w:rPr>
          <w:lang w:val="es-ES"/>
        </w:rPr>
        <w:t xml:space="preserve"> las opciones. Cada jugador puede bloquear a sus adversarios y no hay suficientes alternativas. </w:t>
      </w:r>
      <w:commentRangeEnd w:id="18"/>
      <w:r w:rsidR="009F3860">
        <w:rPr>
          <w:rStyle w:val="Refdecomentario"/>
        </w:rPr>
        <w:commentReference w:id="18"/>
      </w:r>
    </w:p>
    <w:p w14:paraId="34F5908C" w14:textId="54A605E9" w:rsidR="00EB4EBB" w:rsidRPr="004A5205" w:rsidRDefault="00F44F9A" w:rsidP="00A31F00">
      <w:pPr>
        <w:spacing w:line="360" w:lineRule="auto"/>
        <w:ind w:firstLine="708"/>
        <w:jc w:val="both"/>
        <w:rPr>
          <w:lang w:val="es-ES"/>
        </w:rPr>
      </w:pPr>
      <w:commentRangeStart w:id="19"/>
      <w:r w:rsidRPr="004A5205">
        <w:rPr>
          <w:lang w:val="es-ES"/>
        </w:rPr>
        <w:t xml:space="preserve">Bajo estas premisas, la solución </w:t>
      </w:r>
      <w:r w:rsidRPr="004869C5">
        <w:rPr>
          <w:lang w:val="es-ES"/>
        </w:rPr>
        <w:t xml:space="preserve">de </w:t>
      </w:r>
      <w:r w:rsidRPr="00E940C9">
        <w:rPr>
          <w:lang w:val="es-ES"/>
        </w:rPr>
        <w:t>Hardin</w:t>
      </w:r>
      <w:r w:rsidR="006F4AA5" w:rsidRPr="004A5205">
        <w:rPr>
          <w:lang w:val="es-ES"/>
        </w:rPr>
        <w:t xml:space="preserve"> implica </w:t>
      </w:r>
      <w:r w:rsidR="00A73A96" w:rsidRPr="004A5205">
        <w:rPr>
          <w:lang w:val="es-ES"/>
        </w:rPr>
        <w:t>transformar</w:t>
      </w:r>
      <w:r w:rsidR="006F4AA5" w:rsidRPr="004A5205">
        <w:rPr>
          <w:lang w:val="es-ES"/>
        </w:rPr>
        <w:t xml:space="preserve"> el juego y sus reglas</w:t>
      </w:r>
      <w:r w:rsidR="005450FC">
        <w:rPr>
          <w:lang w:val="es-ES"/>
        </w:rPr>
        <w:t>.</w:t>
      </w:r>
      <w:commentRangeStart w:id="20"/>
      <w:r w:rsidR="004447F2" w:rsidRPr="004A5205">
        <w:rPr>
          <w:rStyle w:val="Refdenotaalpie"/>
          <w:lang w:val="es-ES"/>
        </w:rPr>
        <w:footnoteReference w:id="11"/>
      </w:r>
      <w:commentRangeEnd w:id="20"/>
      <w:r w:rsidR="00E940C9">
        <w:rPr>
          <w:rStyle w:val="Refdecomentario"/>
        </w:rPr>
        <w:commentReference w:id="20"/>
      </w:r>
      <w:r w:rsidR="006F4AA5" w:rsidRPr="004A5205">
        <w:rPr>
          <w:lang w:val="es-ES"/>
        </w:rPr>
        <w:t xml:space="preserve"> En particular, se dirig</w:t>
      </w:r>
      <w:r w:rsidR="00BC2922" w:rsidRPr="004A5205">
        <w:rPr>
          <w:lang w:val="es-ES"/>
        </w:rPr>
        <w:t>e</w:t>
      </w:r>
      <w:r w:rsidR="006F4AA5" w:rsidRPr="004A5205">
        <w:rPr>
          <w:lang w:val="es-ES"/>
        </w:rPr>
        <w:t xml:space="preserve"> a alterar el sistema de incentivos y la motivación de los participantes: no se puede resolver </w:t>
      </w:r>
      <w:r w:rsidR="00333275" w:rsidRPr="004A5205">
        <w:rPr>
          <w:lang w:val="es-ES"/>
        </w:rPr>
        <w:t>el</w:t>
      </w:r>
      <w:r w:rsidR="006F4AA5" w:rsidRPr="004A5205">
        <w:rPr>
          <w:lang w:val="es-ES"/>
        </w:rPr>
        <w:t xml:space="preserve"> problema poblacional si la gente no quiere renunciar a los privilegios que disfrutan. No es una salida</w:t>
      </w:r>
      <w:r w:rsidR="005450FC">
        <w:rPr>
          <w:lang w:val="es-ES"/>
        </w:rPr>
        <w:t>;</w:t>
      </w:r>
      <w:r w:rsidR="006F4AA5" w:rsidRPr="004A5205">
        <w:rPr>
          <w:lang w:val="es-ES"/>
        </w:rPr>
        <w:t xml:space="preserve"> ni siquiera aumenta</w:t>
      </w:r>
      <w:r w:rsidR="005450FC">
        <w:rPr>
          <w:lang w:val="es-ES"/>
        </w:rPr>
        <w:t>r</w:t>
      </w:r>
      <w:r w:rsidR="006F4AA5" w:rsidRPr="004A5205">
        <w:rPr>
          <w:lang w:val="es-ES"/>
        </w:rPr>
        <w:t xml:space="preserve"> </w:t>
      </w:r>
      <w:r w:rsidR="00AB56E5" w:rsidRPr="004A5205">
        <w:rPr>
          <w:lang w:val="es-ES"/>
        </w:rPr>
        <w:t>l</w:t>
      </w:r>
      <w:r w:rsidR="006F4AA5" w:rsidRPr="004A5205">
        <w:rPr>
          <w:lang w:val="es-ES"/>
        </w:rPr>
        <w:t>as capacidades tecnológicas: granjas en el mar</w:t>
      </w:r>
      <w:r w:rsidR="00AB56E5" w:rsidRPr="004A5205">
        <w:rPr>
          <w:lang w:val="es-ES"/>
        </w:rPr>
        <w:t xml:space="preserve"> o verticales, fuentes alternativas de energía o materiales degradables</w:t>
      </w:r>
      <w:r w:rsidR="00601111" w:rsidRPr="004A5205">
        <w:rPr>
          <w:lang w:val="es-ES"/>
        </w:rPr>
        <w:t>.</w:t>
      </w:r>
      <w:r w:rsidR="00AB56E5" w:rsidRPr="004A5205">
        <w:rPr>
          <w:lang w:val="es-ES"/>
        </w:rPr>
        <w:t xml:space="preserve"> Es necesario </w:t>
      </w:r>
      <w:r w:rsidR="00333275" w:rsidRPr="004A5205">
        <w:rPr>
          <w:lang w:val="es-ES"/>
        </w:rPr>
        <w:t>modific</w:t>
      </w:r>
      <w:r w:rsidR="00AB56E5" w:rsidRPr="004A5205">
        <w:rPr>
          <w:lang w:val="es-ES"/>
        </w:rPr>
        <w:t xml:space="preserve">ar las formas de vida que ejercen presión ambiental. </w:t>
      </w:r>
    </w:p>
    <w:p w14:paraId="183D30BE" w14:textId="3A115FFD" w:rsidR="009E5697" w:rsidRPr="004A5205" w:rsidRDefault="00EB4EBB" w:rsidP="00A31F00">
      <w:pPr>
        <w:spacing w:line="360" w:lineRule="auto"/>
        <w:ind w:firstLine="708"/>
        <w:jc w:val="both"/>
        <w:rPr>
          <w:lang w:val="es-ES"/>
        </w:rPr>
      </w:pPr>
      <w:r w:rsidRPr="00BE1D23">
        <w:rPr>
          <w:lang w:val="es-ES"/>
        </w:rPr>
        <w:t>Hard</w:t>
      </w:r>
      <w:r w:rsidR="00794BC8" w:rsidRPr="00BE1D23">
        <w:rPr>
          <w:lang w:val="es-ES"/>
        </w:rPr>
        <w:t>i</w:t>
      </w:r>
      <w:r w:rsidRPr="00BE1D23">
        <w:rPr>
          <w:lang w:val="es-ES"/>
        </w:rPr>
        <w:t>n part</w:t>
      </w:r>
      <w:r w:rsidR="005E18C1" w:rsidRPr="00BE1D23">
        <w:rPr>
          <w:lang w:val="es-ES"/>
        </w:rPr>
        <w:t>e</w:t>
      </w:r>
      <w:r w:rsidRPr="00BE1D23">
        <w:rPr>
          <w:lang w:val="es-ES"/>
        </w:rPr>
        <w:t xml:space="preserve"> del supuesto</w:t>
      </w:r>
      <w:r w:rsidRPr="004A5205">
        <w:rPr>
          <w:lang w:val="es-ES"/>
        </w:rPr>
        <w:t xml:space="preserve"> de que la selección natural nos habría convertido en una especie maximizadora de utilidad.</w:t>
      </w:r>
      <w:commentRangeEnd w:id="19"/>
      <w:r w:rsidR="009F3860">
        <w:rPr>
          <w:rStyle w:val="Refdecomentario"/>
        </w:rPr>
        <w:commentReference w:id="19"/>
      </w:r>
      <w:r w:rsidRPr="004A5205">
        <w:rPr>
          <w:lang w:val="es-ES"/>
        </w:rPr>
        <w:t xml:space="preserve"> No obstante, </w:t>
      </w:r>
      <w:r w:rsidR="005450FC">
        <w:rPr>
          <w:lang w:val="es-ES"/>
        </w:rPr>
        <w:t>fue</w:t>
      </w:r>
      <w:r w:rsidRPr="004A5205">
        <w:rPr>
          <w:lang w:val="es-ES"/>
        </w:rPr>
        <w:t xml:space="preserve"> optimista al creer que esta inclinación podía ser revertida con educación. </w:t>
      </w:r>
      <w:r w:rsidR="008457A9" w:rsidRPr="004A5205">
        <w:rPr>
          <w:lang w:val="es-ES"/>
        </w:rPr>
        <w:t>E</w:t>
      </w:r>
      <w:r w:rsidR="00794BC8" w:rsidRPr="004A5205">
        <w:rPr>
          <w:lang w:val="es-ES"/>
        </w:rPr>
        <w:t>n todo caso, los problemas</w:t>
      </w:r>
      <w:r w:rsidR="0013329E" w:rsidRPr="004A5205">
        <w:rPr>
          <w:lang w:val="es-ES"/>
        </w:rPr>
        <w:t xml:space="preserve"> de la administración de los bienes comunes se relacionan sobre todo con </w:t>
      </w:r>
      <w:r w:rsidR="003E1D4F">
        <w:rPr>
          <w:lang w:val="es-ES"/>
        </w:rPr>
        <w:t>dificultades</w:t>
      </w:r>
      <w:r w:rsidR="0013329E" w:rsidRPr="004A5205">
        <w:rPr>
          <w:lang w:val="es-ES"/>
        </w:rPr>
        <w:t xml:space="preserve"> </w:t>
      </w:r>
      <w:r w:rsidR="00F84844">
        <w:rPr>
          <w:lang w:val="es-ES"/>
        </w:rPr>
        <w:t xml:space="preserve">típicas </w:t>
      </w:r>
      <w:r w:rsidR="0013329E" w:rsidRPr="004A5205">
        <w:rPr>
          <w:lang w:val="es-ES"/>
        </w:rPr>
        <w:t>de la agencia colectiva</w:t>
      </w:r>
      <w:r w:rsidR="00F84844">
        <w:rPr>
          <w:lang w:val="es-ES"/>
        </w:rPr>
        <w:t xml:space="preserve"> que exigen</w:t>
      </w:r>
      <w:r w:rsidR="0013329E" w:rsidRPr="004A5205">
        <w:rPr>
          <w:lang w:val="es-ES"/>
        </w:rPr>
        <w:t xml:space="preserve"> </w:t>
      </w:r>
      <w:r w:rsidR="008457A9" w:rsidRPr="004A5205">
        <w:rPr>
          <w:lang w:val="es-ES"/>
        </w:rPr>
        <w:t>establece</w:t>
      </w:r>
      <w:r w:rsidR="0013329E" w:rsidRPr="004A5205">
        <w:rPr>
          <w:lang w:val="es-ES"/>
        </w:rPr>
        <w:t>r instancia</w:t>
      </w:r>
      <w:r w:rsidR="003E1D4F">
        <w:rPr>
          <w:lang w:val="es-ES"/>
        </w:rPr>
        <w:t>s</w:t>
      </w:r>
      <w:r w:rsidR="0013329E" w:rsidRPr="004A5205">
        <w:rPr>
          <w:lang w:val="es-ES"/>
        </w:rPr>
        <w:t xml:space="preserve"> de control. </w:t>
      </w:r>
      <w:r w:rsidR="00C26809">
        <w:rPr>
          <w:lang w:val="es-ES"/>
        </w:rPr>
        <w:t>Esto significa que p</w:t>
      </w:r>
      <w:r w:rsidR="0013329E" w:rsidRPr="00C26809">
        <w:rPr>
          <w:lang w:val="es-ES"/>
        </w:rPr>
        <w:t>uede tratarse de formas</w:t>
      </w:r>
      <w:r w:rsidR="0013329E" w:rsidRPr="004A5205">
        <w:rPr>
          <w:lang w:val="es-ES"/>
        </w:rPr>
        <w:t xml:space="preserve"> de privatización o de estatización</w:t>
      </w:r>
      <w:r w:rsidR="00376B43">
        <w:rPr>
          <w:lang w:val="es-ES"/>
        </w:rPr>
        <w:t>,</w:t>
      </w:r>
      <w:r w:rsidR="0013329E" w:rsidRPr="004A5205">
        <w:rPr>
          <w:lang w:val="es-ES"/>
        </w:rPr>
        <w:t xml:space="preserve"> </w:t>
      </w:r>
      <w:r w:rsidR="005450FC">
        <w:rPr>
          <w:lang w:val="es-ES"/>
        </w:rPr>
        <w:t xml:space="preserve">por lo que </w:t>
      </w:r>
      <w:r w:rsidR="0013329E" w:rsidRPr="004A5205">
        <w:rPr>
          <w:lang w:val="es-ES"/>
        </w:rPr>
        <w:t>deb</w:t>
      </w:r>
      <w:r w:rsidR="005E18C1" w:rsidRPr="004A5205">
        <w:rPr>
          <w:lang w:val="es-ES"/>
        </w:rPr>
        <w:t>en</w:t>
      </w:r>
      <w:r w:rsidR="0013329E" w:rsidRPr="004A5205">
        <w:rPr>
          <w:lang w:val="es-ES"/>
        </w:rPr>
        <w:t xml:space="preserve"> ajustarse</w:t>
      </w:r>
      <w:r w:rsidR="005E18C1" w:rsidRPr="004A5205">
        <w:rPr>
          <w:lang w:val="es-ES"/>
        </w:rPr>
        <w:t xml:space="preserve"> los criterios de distribución</w:t>
      </w:r>
      <w:r w:rsidR="0013329E" w:rsidRPr="004A5205">
        <w:rPr>
          <w:lang w:val="es-ES"/>
        </w:rPr>
        <w:t xml:space="preserve">: subastas, loterías, méritos o el primero que llega. </w:t>
      </w:r>
      <w:r w:rsidR="005A1BB7" w:rsidRPr="004A5205">
        <w:rPr>
          <w:lang w:val="es-ES"/>
        </w:rPr>
        <w:t>Lo importa</w:t>
      </w:r>
      <w:r w:rsidR="005450FC">
        <w:rPr>
          <w:lang w:val="es-ES"/>
        </w:rPr>
        <w:t>nte es</w:t>
      </w:r>
      <w:r w:rsidR="005A1BB7" w:rsidRPr="004A5205">
        <w:rPr>
          <w:lang w:val="es-ES"/>
        </w:rPr>
        <w:t xml:space="preserve"> tener presente la necesidad de instituciones capaces de supervisar y poner límites a </w:t>
      </w:r>
      <w:r w:rsidR="00376B43">
        <w:rPr>
          <w:lang w:val="es-ES"/>
        </w:rPr>
        <w:t xml:space="preserve">las </w:t>
      </w:r>
      <w:r w:rsidR="005A1BB7" w:rsidRPr="004A5205">
        <w:rPr>
          <w:lang w:val="es-ES"/>
        </w:rPr>
        <w:t>conductas particulares. Eventualmente</w:t>
      </w:r>
      <w:r w:rsidR="00C26809">
        <w:rPr>
          <w:lang w:val="es-ES"/>
        </w:rPr>
        <w:t>,</w:t>
      </w:r>
      <w:r w:rsidR="005A1BB7" w:rsidRPr="004A5205">
        <w:rPr>
          <w:lang w:val="es-ES"/>
        </w:rPr>
        <w:t xml:space="preserve"> habrá que redefinir los derechos de propiedad: la moralidad</w:t>
      </w:r>
      <w:r w:rsidR="00F84844">
        <w:rPr>
          <w:lang w:val="es-ES"/>
        </w:rPr>
        <w:t xml:space="preserve"> </w:t>
      </w:r>
      <w:r w:rsidR="005A1BB7" w:rsidRPr="004A5205">
        <w:rPr>
          <w:lang w:val="es-ES"/>
        </w:rPr>
        <w:t xml:space="preserve">o </w:t>
      </w:r>
      <w:r w:rsidR="00C26809">
        <w:rPr>
          <w:lang w:val="es-ES"/>
        </w:rPr>
        <w:t xml:space="preserve">la </w:t>
      </w:r>
      <w:r w:rsidR="005A1BB7" w:rsidRPr="004A5205">
        <w:rPr>
          <w:lang w:val="es-ES"/>
        </w:rPr>
        <w:t xml:space="preserve">justicia de </w:t>
      </w:r>
      <w:r w:rsidR="005A1BB7" w:rsidRPr="004A5205">
        <w:rPr>
          <w:lang w:val="es-ES"/>
        </w:rPr>
        <w:lastRenderedPageBreak/>
        <w:t>la acci</w:t>
      </w:r>
      <w:r w:rsidR="008F30F3" w:rsidRPr="004A5205">
        <w:rPr>
          <w:lang w:val="es-ES"/>
        </w:rPr>
        <w:t>ón</w:t>
      </w:r>
      <w:r w:rsidR="005A1BB7" w:rsidRPr="004A5205">
        <w:rPr>
          <w:lang w:val="es-ES"/>
        </w:rPr>
        <w:t xml:space="preserve"> humana </w:t>
      </w:r>
      <w:r w:rsidR="005A0850">
        <w:rPr>
          <w:lang w:val="es-ES"/>
        </w:rPr>
        <w:t>son</w:t>
      </w:r>
      <w:r w:rsidR="005A1BB7" w:rsidRPr="004A5205">
        <w:rPr>
          <w:lang w:val="es-ES"/>
        </w:rPr>
        <w:t xml:space="preserve"> </w:t>
      </w:r>
      <w:r w:rsidR="00F84844">
        <w:rPr>
          <w:lang w:val="es-ES"/>
        </w:rPr>
        <w:t xml:space="preserve">una </w:t>
      </w:r>
      <w:r w:rsidR="005A1BB7" w:rsidRPr="004A5205">
        <w:rPr>
          <w:lang w:val="es-ES"/>
        </w:rPr>
        <w:t xml:space="preserve">función de estado del sistema, visto globalmente. </w:t>
      </w:r>
      <w:r w:rsidR="005A7082" w:rsidRPr="004A5205">
        <w:rPr>
          <w:lang w:val="es-ES"/>
        </w:rPr>
        <w:t xml:space="preserve">Si se </w:t>
      </w:r>
      <w:r w:rsidR="005A0850">
        <w:rPr>
          <w:lang w:val="es-ES"/>
        </w:rPr>
        <w:t>observa</w:t>
      </w:r>
      <w:r w:rsidR="005A7082" w:rsidRPr="004A5205">
        <w:rPr>
          <w:lang w:val="es-ES"/>
        </w:rPr>
        <w:t xml:space="preserve"> </w:t>
      </w:r>
      <w:r w:rsidR="00CB2E05" w:rsidRPr="004A5205">
        <w:rPr>
          <w:lang w:val="es-ES"/>
        </w:rPr>
        <w:t>bien</w:t>
      </w:r>
      <w:r w:rsidR="005A7082" w:rsidRPr="004A5205">
        <w:rPr>
          <w:lang w:val="es-ES"/>
        </w:rPr>
        <w:t xml:space="preserve">, este enfoque es compatible con </w:t>
      </w:r>
      <w:r w:rsidR="00376B43">
        <w:rPr>
          <w:lang w:val="es-ES"/>
        </w:rPr>
        <w:t>una</w:t>
      </w:r>
      <w:r w:rsidR="005A7082" w:rsidRPr="004A5205">
        <w:rPr>
          <w:lang w:val="es-ES"/>
        </w:rPr>
        <w:t xml:space="preserve"> idea </w:t>
      </w:r>
      <w:r w:rsidR="00376B43">
        <w:rPr>
          <w:lang w:val="es-ES"/>
        </w:rPr>
        <w:t xml:space="preserve">nuclear </w:t>
      </w:r>
      <w:r w:rsidR="005A7082" w:rsidRPr="004A5205">
        <w:rPr>
          <w:lang w:val="es-ES"/>
        </w:rPr>
        <w:t>de John Rawls</w:t>
      </w:r>
      <w:r w:rsidR="00376B43">
        <w:rPr>
          <w:lang w:val="es-ES"/>
        </w:rPr>
        <w:t>: l</w:t>
      </w:r>
      <w:r w:rsidR="005A7082" w:rsidRPr="004A5205">
        <w:rPr>
          <w:lang w:val="es-ES"/>
        </w:rPr>
        <w:t xml:space="preserve">a justicia no es de </w:t>
      </w:r>
      <w:r w:rsidR="008F30F3" w:rsidRPr="004A5205">
        <w:rPr>
          <w:lang w:val="es-ES"/>
        </w:rPr>
        <w:t xml:space="preserve">las </w:t>
      </w:r>
      <w:r w:rsidR="005A7082" w:rsidRPr="004A5205">
        <w:rPr>
          <w:lang w:val="es-ES"/>
        </w:rPr>
        <w:t>acciones puntuales, sino de la estructura básica de la sociedad, de sus instituciones fundamentales.</w:t>
      </w:r>
      <w:r w:rsidR="00184D36">
        <w:rPr>
          <w:rStyle w:val="Refdenotaalpie"/>
          <w:lang w:val="es-ES"/>
        </w:rPr>
        <w:footnoteReference w:id="12"/>
      </w:r>
      <w:r w:rsidR="005A7082" w:rsidRPr="004A5205">
        <w:rPr>
          <w:lang w:val="es-ES"/>
        </w:rPr>
        <w:t xml:space="preserve"> Vale la pena apreciar este punto si se considera que la crítica de Hardin al utilitarismo</w:t>
      </w:r>
      <w:r w:rsidR="009E5697" w:rsidRPr="004A5205">
        <w:rPr>
          <w:lang w:val="es-ES"/>
        </w:rPr>
        <w:t xml:space="preserve"> es</w:t>
      </w:r>
      <w:r w:rsidR="00F84844">
        <w:rPr>
          <w:lang w:val="es-ES"/>
        </w:rPr>
        <w:t xml:space="preserve"> pocos años </w:t>
      </w:r>
      <w:r w:rsidR="009E5697" w:rsidRPr="004A5205">
        <w:rPr>
          <w:lang w:val="es-ES"/>
        </w:rPr>
        <w:t>anterior</w:t>
      </w:r>
      <w:r w:rsidR="00F84844">
        <w:rPr>
          <w:lang w:val="es-ES"/>
        </w:rPr>
        <w:t>,</w:t>
      </w:r>
      <w:r w:rsidR="00D3159A" w:rsidRPr="004A5205">
        <w:rPr>
          <w:lang w:val="es-ES"/>
        </w:rPr>
        <w:t xml:space="preserve"> </w:t>
      </w:r>
      <w:r w:rsidR="00F84844">
        <w:rPr>
          <w:lang w:val="es-ES"/>
        </w:rPr>
        <w:t xml:space="preserve">pero análoga </w:t>
      </w:r>
      <w:r w:rsidR="005A7082" w:rsidRPr="004A5205">
        <w:rPr>
          <w:lang w:val="es-ES"/>
        </w:rPr>
        <w:t xml:space="preserve">a </w:t>
      </w:r>
      <w:r w:rsidR="00F84844">
        <w:rPr>
          <w:lang w:val="es-ES"/>
        </w:rPr>
        <w:t>la de aqu</w:t>
      </w:r>
      <w:r w:rsidR="005A0850">
        <w:rPr>
          <w:lang w:val="es-ES"/>
        </w:rPr>
        <w:t>e</w:t>
      </w:r>
      <w:r w:rsidR="00F84844">
        <w:rPr>
          <w:lang w:val="es-ES"/>
        </w:rPr>
        <w:t>l</w:t>
      </w:r>
      <w:r w:rsidR="009E5697" w:rsidRPr="004A5205">
        <w:rPr>
          <w:lang w:val="es-ES"/>
        </w:rPr>
        <w:t>, que se convirtió en canónica.</w:t>
      </w:r>
    </w:p>
    <w:p w14:paraId="5849288A" w14:textId="4697A4EA" w:rsidR="0071617D" w:rsidRPr="004A5205" w:rsidRDefault="009E5697" w:rsidP="00A31F00">
      <w:pPr>
        <w:spacing w:line="360" w:lineRule="auto"/>
        <w:ind w:firstLine="708"/>
        <w:jc w:val="both"/>
        <w:rPr>
          <w:lang w:val="es-ES"/>
        </w:rPr>
      </w:pPr>
      <w:r w:rsidRPr="004A5205">
        <w:rPr>
          <w:lang w:val="es-ES"/>
        </w:rPr>
        <w:t>La sintonía con el profesor de Harvard avanza un poco más. L</w:t>
      </w:r>
      <w:r w:rsidR="00825519" w:rsidRPr="004A5205">
        <w:rPr>
          <w:lang w:val="es-ES"/>
        </w:rPr>
        <w:t>a l</w:t>
      </w:r>
      <w:r w:rsidRPr="004A5205">
        <w:rPr>
          <w:lang w:val="es-ES"/>
        </w:rPr>
        <w:t>egitimidad</w:t>
      </w:r>
      <w:r w:rsidR="00825519" w:rsidRPr="004A5205">
        <w:rPr>
          <w:lang w:val="es-ES"/>
        </w:rPr>
        <w:t xml:space="preserve"> mediante la que se enjuicia y explica la coerción de los arreglos sociales solo puede ser mutuamente acordada. En términos </w:t>
      </w:r>
      <w:proofErr w:type="spellStart"/>
      <w:r w:rsidR="00825519" w:rsidRPr="004A5205">
        <w:rPr>
          <w:lang w:val="es-ES"/>
        </w:rPr>
        <w:t>rawlsianos</w:t>
      </w:r>
      <w:proofErr w:type="spellEnd"/>
      <w:r w:rsidR="00825519" w:rsidRPr="004A5205">
        <w:rPr>
          <w:lang w:val="es-ES"/>
        </w:rPr>
        <w:t>, uno se somete a las reglas cuando sabe que los demás también están dispuestos a hacerlo.</w:t>
      </w:r>
      <w:r w:rsidR="00044549" w:rsidRPr="004A5205">
        <w:rPr>
          <w:lang w:val="es-ES"/>
        </w:rPr>
        <w:t xml:space="preserve"> En todo caso, la solución </w:t>
      </w:r>
      <w:r w:rsidR="00E06F02" w:rsidRPr="004A5205">
        <w:rPr>
          <w:lang w:val="es-ES"/>
        </w:rPr>
        <w:t xml:space="preserve">institucional </w:t>
      </w:r>
      <w:r w:rsidR="00044549" w:rsidRPr="004A5205">
        <w:rPr>
          <w:lang w:val="es-ES"/>
        </w:rPr>
        <w:t>de Hardin pasa por atribuir al derecho administrativo y</w:t>
      </w:r>
      <w:r w:rsidR="008F30F3" w:rsidRPr="004A5205">
        <w:rPr>
          <w:lang w:val="es-ES"/>
        </w:rPr>
        <w:t xml:space="preserve"> a la</w:t>
      </w:r>
      <w:r w:rsidR="00044549" w:rsidRPr="004A5205">
        <w:rPr>
          <w:lang w:val="es-ES"/>
        </w:rPr>
        <w:t xml:space="preserve"> burocracia la gobernanza de los comunes. La enorme dificultad de prefigurar principios abstractos y generales de justicia acerca de estos bienes le hizo conceder </w:t>
      </w:r>
      <w:r w:rsidR="00BE51A0">
        <w:rPr>
          <w:lang w:val="es-ES"/>
        </w:rPr>
        <w:t xml:space="preserve">un </w:t>
      </w:r>
      <w:r w:rsidR="00044549" w:rsidRPr="004A5205">
        <w:rPr>
          <w:lang w:val="es-ES"/>
        </w:rPr>
        <w:t>peso especial a</w:t>
      </w:r>
      <w:r w:rsidR="00CB3CB5" w:rsidRPr="004A5205">
        <w:rPr>
          <w:lang w:val="es-ES"/>
        </w:rPr>
        <w:t>l funcionariado. Esta salida no es irrazonabl</w:t>
      </w:r>
      <w:r w:rsidR="008F30F3" w:rsidRPr="004A5205">
        <w:rPr>
          <w:lang w:val="es-ES"/>
        </w:rPr>
        <w:t>e</w:t>
      </w:r>
      <w:r w:rsidR="00CB3CB5" w:rsidRPr="004A5205">
        <w:rPr>
          <w:lang w:val="es-ES"/>
        </w:rPr>
        <w:t>. Es consistente</w:t>
      </w:r>
      <w:r w:rsidR="0009020B">
        <w:rPr>
          <w:lang w:val="es-ES"/>
        </w:rPr>
        <w:t xml:space="preserve"> </w:t>
      </w:r>
      <w:r w:rsidR="00CB3CB5" w:rsidRPr="004A5205">
        <w:rPr>
          <w:lang w:val="es-ES"/>
        </w:rPr>
        <w:t xml:space="preserve">con el crecimiento </w:t>
      </w:r>
      <w:r w:rsidR="008F30F3" w:rsidRPr="004A5205">
        <w:rPr>
          <w:lang w:val="es-ES"/>
        </w:rPr>
        <w:t xml:space="preserve">desmesurado </w:t>
      </w:r>
      <w:r w:rsidR="00CB3CB5" w:rsidRPr="004A5205">
        <w:rPr>
          <w:lang w:val="es-ES"/>
        </w:rPr>
        <w:t>de los poderes ejecutivos</w:t>
      </w:r>
      <w:r w:rsidR="00E06F02" w:rsidRPr="004A5205">
        <w:rPr>
          <w:lang w:val="es-ES"/>
        </w:rPr>
        <w:t xml:space="preserve"> </w:t>
      </w:r>
      <w:r w:rsidR="00180D3E">
        <w:rPr>
          <w:lang w:val="es-ES"/>
        </w:rPr>
        <w:t>y</w:t>
      </w:r>
      <w:r w:rsidR="00CB3CB5" w:rsidRPr="004A5205">
        <w:rPr>
          <w:lang w:val="es-ES"/>
        </w:rPr>
        <w:t xml:space="preserve"> genera que el derecho constitucional ensaye </w:t>
      </w:r>
      <w:r w:rsidR="00675089" w:rsidRPr="004A5205">
        <w:rPr>
          <w:lang w:val="es-ES"/>
        </w:rPr>
        <w:t>nuevas</w:t>
      </w:r>
      <w:r w:rsidR="00CB3CB5" w:rsidRPr="004A5205">
        <w:rPr>
          <w:lang w:val="es-ES"/>
        </w:rPr>
        <w:t xml:space="preserve"> formas de supervisión y control.</w:t>
      </w:r>
      <w:r w:rsidR="00772C86">
        <w:rPr>
          <w:rStyle w:val="Refdenotaalpie"/>
          <w:lang w:val="es-ES"/>
        </w:rPr>
        <w:footnoteReference w:id="13"/>
      </w:r>
      <w:r w:rsidR="00E06F02" w:rsidRPr="004A5205">
        <w:rPr>
          <w:lang w:val="es-ES"/>
        </w:rPr>
        <w:t xml:space="preserve"> D</w:t>
      </w:r>
      <w:r w:rsidR="00FC3392" w:rsidRPr="004A5205">
        <w:rPr>
          <w:lang w:val="es-ES"/>
        </w:rPr>
        <w:t>ebido a</w:t>
      </w:r>
      <w:r w:rsidR="00E06F02" w:rsidRPr="004A5205">
        <w:rPr>
          <w:lang w:val="es-ES"/>
        </w:rPr>
        <w:t xml:space="preserve"> la complejidad de </w:t>
      </w:r>
      <w:r w:rsidR="008F30F3" w:rsidRPr="004A5205">
        <w:rPr>
          <w:lang w:val="es-ES"/>
        </w:rPr>
        <w:t>l</w:t>
      </w:r>
      <w:r w:rsidR="00E06F02" w:rsidRPr="004A5205">
        <w:rPr>
          <w:lang w:val="es-ES"/>
        </w:rPr>
        <w:t>os problemas,</w:t>
      </w:r>
      <w:r w:rsidR="008F30F3" w:rsidRPr="004A5205">
        <w:rPr>
          <w:lang w:val="es-ES"/>
        </w:rPr>
        <w:t xml:space="preserve"> </w:t>
      </w:r>
      <w:r w:rsidR="00E06F02" w:rsidRPr="004A5205">
        <w:rPr>
          <w:lang w:val="es-ES"/>
        </w:rPr>
        <w:t>la administración</w:t>
      </w:r>
      <w:r w:rsidR="008F30F3" w:rsidRPr="004A5205">
        <w:rPr>
          <w:lang w:val="es-ES"/>
        </w:rPr>
        <w:t xml:space="preserve"> </w:t>
      </w:r>
      <w:r w:rsidR="006B7684" w:rsidRPr="004A5205">
        <w:rPr>
          <w:lang w:val="es-ES"/>
        </w:rPr>
        <w:t>parece</w:t>
      </w:r>
      <w:r w:rsidR="00E06F02" w:rsidRPr="004A5205">
        <w:rPr>
          <w:lang w:val="es-ES"/>
        </w:rPr>
        <w:t xml:space="preserve"> la instancia mejor </w:t>
      </w:r>
      <w:r w:rsidR="008F30F3" w:rsidRPr="004A5205">
        <w:rPr>
          <w:lang w:val="es-ES"/>
        </w:rPr>
        <w:t>organizada</w:t>
      </w:r>
      <w:r w:rsidR="00E06F02" w:rsidRPr="004A5205">
        <w:rPr>
          <w:lang w:val="es-ES"/>
        </w:rPr>
        <w:t xml:space="preserve"> </w:t>
      </w:r>
      <w:r w:rsidR="0020076B" w:rsidRPr="004A5205">
        <w:rPr>
          <w:lang w:val="es-ES"/>
        </w:rPr>
        <w:t xml:space="preserve">para lidiar con ellos </w:t>
      </w:r>
      <w:r w:rsidR="00E06F02" w:rsidRPr="004A5205">
        <w:rPr>
          <w:lang w:val="es-ES"/>
        </w:rPr>
        <w:t>y dispone</w:t>
      </w:r>
      <w:r w:rsidR="0020076B" w:rsidRPr="004A5205">
        <w:rPr>
          <w:lang w:val="es-ES"/>
        </w:rPr>
        <w:t>r</w:t>
      </w:r>
      <w:r w:rsidR="00E06F02" w:rsidRPr="004A5205">
        <w:rPr>
          <w:lang w:val="es-ES"/>
        </w:rPr>
        <w:t xml:space="preserve"> de mecanismos de retroalimentación correctivos. </w:t>
      </w:r>
      <w:r w:rsidR="00C25D38" w:rsidRPr="004A5205">
        <w:rPr>
          <w:lang w:val="es-ES"/>
        </w:rPr>
        <w:t xml:space="preserve">Lo ideal sería entender que tales mecanismos se movilicen </w:t>
      </w:r>
      <w:r w:rsidR="008F30F3" w:rsidRPr="004A5205">
        <w:rPr>
          <w:lang w:val="es-ES"/>
        </w:rPr>
        <w:t>con</w:t>
      </w:r>
      <w:r w:rsidR="00C25D38" w:rsidRPr="004A5205">
        <w:rPr>
          <w:lang w:val="es-ES"/>
        </w:rPr>
        <w:t xml:space="preserve"> la participación democrática</w:t>
      </w:r>
      <w:r w:rsidR="008F30F3" w:rsidRPr="004A5205">
        <w:rPr>
          <w:lang w:val="es-ES"/>
        </w:rPr>
        <w:t>,</w:t>
      </w:r>
      <w:r w:rsidR="00C25D38" w:rsidRPr="004A5205">
        <w:rPr>
          <w:lang w:val="es-ES"/>
        </w:rPr>
        <w:t xml:space="preserve"> abriéndose a </w:t>
      </w:r>
      <w:r w:rsidR="00DB10BD" w:rsidRPr="004A5205">
        <w:rPr>
          <w:lang w:val="es-ES"/>
        </w:rPr>
        <w:t>los juicios de las personas que perciben daños hacia los comunes. La conciencia t</w:t>
      </w:r>
      <w:r w:rsidR="0020076B" w:rsidRPr="004A5205">
        <w:rPr>
          <w:lang w:val="es-ES"/>
        </w:rPr>
        <w:t>iene</w:t>
      </w:r>
      <w:r w:rsidR="00DB10BD" w:rsidRPr="004A5205">
        <w:rPr>
          <w:lang w:val="es-ES"/>
        </w:rPr>
        <w:t xml:space="preserve"> efectos “patogénicos”</w:t>
      </w:r>
      <w:r w:rsidR="00932498">
        <w:rPr>
          <w:lang w:val="es-ES"/>
        </w:rPr>
        <w:t>.</w:t>
      </w:r>
      <w:r w:rsidR="005D5CB9">
        <w:rPr>
          <w:rStyle w:val="Refdenotaalpie"/>
          <w:lang w:val="es-ES"/>
        </w:rPr>
        <w:footnoteReference w:id="14"/>
      </w:r>
      <w:r w:rsidR="00DB10BD" w:rsidRPr="004A5205">
        <w:rPr>
          <w:lang w:val="es-ES"/>
        </w:rPr>
        <w:t xml:space="preserve"> </w:t>
      </w:r>
      <w:r w:rsidR="005B35CC" w:rsidRPr="004A5205">
        <w:rPr>
          <w:lang w:val="es-ES"/>
        </w:rPr>
        <w:t>P</w:t>
      </w:r>
      <w:r w:rsidR="00DB10BD" w:rsidRPr="004A5205">
        <w:rPr>
          <w:lang w:val="es-ES"/>
        </w:rPr>
        <w:t>or eso importa educa</w:t>
      </w:r>
      <w:r w:rsidR="005B35CC" w:rsidRPr="004A5205">
        <w:rPr>
          <w:lang w:val="es-ES"/>
        </w:rPr>
        <w:t>r</w:t>
      </w:r>
      <w:r w:rsidR="00DB10BD" w:rsidRPr="004A5205">
        <w:rPr>
          <w:lang w:val="es-ES"/>
        </w:rPr>
        <w:t xml:space="preserve"> y diseñar instrumentos que lleven de arriba a abajo</w:t>
      </w:r>
      <w:r w:rsidR="00B227DA" w:rsidRPr="004A5205">
        <w:rPr>
          <w:lang w:val="es-ES"/>
        </w:rPr>
        <w:t>, y viceversa,</w:t>
      </w:r>
      <w:r w:rsidR="00DB10BD" w:rsidRPr="004A5205">
        <w:rPr>
          <w:lang w:val="es-ES"/>
        </w:rPr>
        <w:t xml:space="preserve"> l</w:t>
      </w:r>
      <w:r w:rsidR="00B227DA" w:rsidRPr="004A5205">
        <w:rPr>
          <w:lang w:val="es-ES"/>
        </w:rPr>
        <w:t xml:space="preserve">os principios abstractos de justicia </w:t>
      </w:r>
      <w:r w:rsidR="00EA1BAC" w:rsidRPr="004A5205">
        <w:rPr>
          <w:lang w:val="es-ES"/>
        </w:rPr>
        <w:t>sobre</w:t>
      </w:r>
      <w:r w:rsidR="00B227DA" w:rsidRPr="004A5205">
        <w:rPr>
          <w:lang w:val="es-ES"/>
        </w:rPr>
        <w:t xml:space="preserve"> los comunes, </w:t>
      </w:r>
      <w:r w:rsidR="00DD40BB">
        <w:rPr>
          <w:lang w:val="es-ES"/>
        </w:rPr>
        <w:t>así como</w:t>
      </w:r>
      <w:r w:rsidR="00B227DA" w:rsidRPr="004A5205">
        <w:rPr>
          <w:lang w:val="es-ES"/>
        </w:rPr>
        <w:t xml:space="preserve"> los juicios</w:t>
      </w:r>
      <w:r w:rsidR="005B35CC" w:rsidRPr="004A5205">
        <w:rPr>
          <w:lang w:val="es-ES"/>
        </w:rPr>
        <w:t xml:space="preserve"> concretos</w:t>
      </w:r>
      <w:r w:rsidR="00B227DA" w:rsidRPr="004A5205">
        <w:rPr>
          <w:lang w:val="es-ES"/>
        </w:rPr>
        <w:t xml:space="preserve"> de los individuos.</w:t>
      </w:r>
    </w:p>
    <w:p w14:paraId="7DDC4185" w14:textId="726A13A9" w:rsidR="00AD0169" w:rsidRPr="004A5205" w:rsidRDefault="0071617D" w:rsidP="00A31F00">
      <w:pPr>
        <w:spacing w:line="360" w:lineRule="auto"/>
        <w:ind w:firstLine="708"/>
        <w:jc w:val="both"/>
        <w:rPr>
          <w:lang w:val="es-ES"/>
        </w:rPr>
      </w:pPr>
      <w:proofErr w:type="spellStart"/>
      <w:r w:rsidRPr="004869C5">
        <w:rPr>
          <w:lang w:val="es-ES"/>
        </w:rPr>
        <w:t>Elinor</w:t>
      </w:r>
      <w:proofErr w:type="spellEnd"/>
      <w:r w:rsidRPr="004869C5">
        <w:rPr>
          <w:lang w:val="es-ES"/>
        </w:rPr>
        <w:t xml:space="preserve"> </w:t>
      </w:r>
      <w:proofErr w:type="spellStart"/>
      <w:r w:rsidRPr="004869C5">
        <w:rPr>
          <w:lang w:val="es-ES"/>
        </w:rPr>
        <w:t>Ostrom</w:t>
      </w:r>
      <w:proofErr w:type="spellEnd"/>
      <w:r w:rsidRPr="004A5205">
        <w:rPr>
          <w:lang w:val="es-ES"/>
        </w:rPr>
        <w:t xml:space="preserve"> ha dado continuidad y f</w:t>
      </w:r>
      <w:r w:rsidR="005B35CC" w:rsidRPr="004A5205">
        <w:rPr>
          <w:lang w:val="es-ES"/>
        </w:rPr>
        <w:t>ortaleza</w:t>
      </w:r>
      <w:r w:rsidRPr="004A5205">
        <w:rPr>
          <w:lang w:val="es-ES"/>
        </w:rPr>
        <w:t xml:space="preserve"> a</w:t>
      </w:r>
      <w:r w:rsidR="005B35CC" w:rsidRPr="004A5205">
        <w:rPr>
          <w:lang w:val="es-ES"/>
        </w:rPr>
        <w:t>l estudio</w:t>
      </w:r>
      <w:r w:rsidRPr="004A5205">
        <w:rPr>
          <w:lang w:val="es-ES"/>
        </w:rPr>
        <w:t xml:space="preserve"> </w:t>
      </w:r>
      <w:r w:rsidR="005B35CC" w:rsidRPr="004A5205">
        <w:rPr>
          <w:lang w:val="es-ES"/>
        </w:rPr>
        <w:t>de</w:t>
      </w:r>
      <w:r w:rsidRPr="004A5205">
        <w:rPr>
          <w:lang w:val="es-ES"/>
        </w:rPr>
        <w:t xml:space="preserve"> los bienes comunes.</w:t>
      </w:r>
      <w:r w:rsidR="00932498">
        <w:rPr>
          <w:rStyle w:val="Refdenotaalpie"/>
          <w:lang w:val="es-ES"/>
        </w:rPr>
        <w:footnoteReference w:id="15"/>
      </w:r>
      <w:r w:rsidR="0030452A" w:rsidRPr="004A5205">
        <w:rPr>
          <w:lang w:val="es-ES"/>
        </w:rPr>
        <w:t xml:space="preserve"> No es difícil apreciar en </w:t>
      </w:r>
      <w:r w:rsidR="001F1F5D" w:rsidRPr="004A5205">
        <w:rPr>
          <w:lang w:val="es-ES"/>
        </w:rPr>
        <w:t>su trabajo</w:t>
      </w:r>
      <w:r w:rsidR="0030452A" w:rsidRPr="004A5205">
        <w:rPr>
          <w:lang w:val="es-ES"/>
        </w:rPr>
        <w:t xml:space="preserve"> preocupaciones similares a </w:t>
      </w:r>
      <w:r w:rsidR="00DD40BB">
        <w:rPr>
          <w:lang w:val="es-ES"/>
        </w:rPr>
        <w:t xml:space="preserve">las de </w:t>
      </w:r>
      <w:r w:rsidR="0030452A" w:rsidRPr="004A5205">
        <w:rPr>
          <w:lang w:val="es-ES"/>
        </w:rPr>
        <w:t>Hardin.</w:t>
      </w:r>
      <w:r w:rsidRPr="004A5205">
        <w:rPr>
          <w:lang w:val="es-ES"/>
        </w:rPr>
        <w:t xml:space="preserve"> </w:t>
      </w:r>
      <w:r w:rsidR="00734B60" w:rsidRPr="004A5205">
        <w:rPr>
          <w:lang w:val="es-ES"/>
        </w:rPr>
        <w:t>Para los propósitos de</w:t>
      </w:r>
      <w:r w:rsidR="008F30F3" w:rsidRPr="004A5205">
        <w:rPr>
          <w:lang w:val="es-ES"/>
        </w:rPr>
        <w:t>l</w:t>
      </w:r>
      <w:r w:rsidR="00734B60" w:rsidRPr="004A5205">
        <w:rPr>
          <w:lang w:val="es-ES"/>
        </w:rPr>
        <w:t xml:space="preserve"> t</w:t>
      </w:r>
      <w:r w:rsidR="0030452A" w:rsidRPr="004A5205">
        <w:rPr>
          <w:lang w:val="es-ES"/>
        </w:rPr>
        <w:t>ext</w:t>
      </w:r>
      <w:r w:rsidR="00734B60" w:rsidRPr="004A5205">
        <w:rPr>
          <w:lang w:val="es-ES"/>
        </w:rPr>
        <w:t>o,</w:t>
      </w:r>
      <w:r w:rsidR="001F1F5D" w:rsidRPr="004A5205">
        <w:rPr>
          <w:lang w:val="es-ES"/>
        </w:rPr>
        <w:t xml:space="preserve"> me</w:t>
      </w:r>
      <w:r w:rsidR="00734B60" w:rsidRPr="004A5205">
        <w:rPr>
          <w:lang w:val="es-ES"/>
        </w:rPr>
        <w:t xml:space="preserve"> interesa enfocar </w:t>
      </w:r>
      <w:r w:rsidR="0030452A" w:rsidRPr="004A5205">
        <w:rPr>
          <w:lang w:val="es-ES"/>
        </w:rPr>
        <w:t>su</w:t>
      </w:r>
      <w:r w:rsidR="00734B60" w:rsidRPr="004A5205">
        <w:rPr>
          <w:lang w:val="es-ES"/>
        </w:rPr>
        <w:t xml:space="preserve"> distinta respuesta institucional. </w:t>
      </w:r>
      <w:r w:rsidR="0030452A" w:rsidRPr="004A5205">
        <w:rPr>
          <w:lang w:val="es-ES"/>
        </w:rPr>
        <w:t xml:space="preserve">Ostrom </w:t>
      </w:r>
      <w:r w:rsidR="001F1F5D" w:rsidRPr="004A5205">
        <w:rPr>
          <w:lang w:val="es-ES"/>
        </w:rPr>
        <w:t>problematiza que se hayan considerad</w:t>
      </w:r>
      <w:r w:rsidR="00AD5F78" w:rsidRPr="004A5205">
        <w:rPr>
          <w:lang w:val="es-ES"/>
        </w:rPr>
        <w:t>o</w:t>
      </w:r>
      <w:r w:rsidR="001F1F5D" w:rsidRPr="004A5205">
        <w:rPr>
          <w:lang w:val="es-ES"/>
        </w:rPr>
        <w:t xml:space="preserve"> como únicas salidas a la tragedia de los comunes el control estatal o la privatización. Se debe recordar</w:t>
      </w:r>
      <w:r w:rsidR="0061236A" w:rsidRPr="004A5205">
        <w:rPr>
          <w:lang w:val="es-ES"/>
        </w:rPr>
        <w:t xml:space="preserve"> que dicha tragedia </w:t>
      </w:r>
      <w:r w:rsidR="00AD5F78" w:rsidRPr="004A5205">
        <w:rPr>
          <w:lang w:val="es-ES"/>
        </w:rPr>
        <w:t>es</w:t>
      </w:r>
      <w:r w:rsidR="0061236A" w:rsidRPr="004A5205">
        <w:rPr>
          <w:lang w:val="es-ES"/>
        </w:rPr>
        <w:t xml:space="preserve"> el resultado de una paradoja,</w:t>
      </w:r>
      <w:r w:rsidR="008E35C0" w:rsidRPr="004A5205">
        <w:rPr>
          <w:lang w:val="es-ES"/>
        </w:rPr>
        <w:t xml:space="preserve"> de</w:t>
      </w:r>
      <w:r w:rsidR="0061236A" w:rsidRPr="004A5205">
        <w:rPr>
          <w:lang w:val="es-ES"/>
        </w:rPr>
        <w:t xml:space="preserve"> un </w:t>
      </w:r>
      <w:r w:rsidR="0061236A" w:rsidRPr="004A5205">
        <w:rPr>
          <w:lang w:val="es-ES"/>
        </w:rPr>
        <w:lastRenderedPageBreak/>
        <w:t>problema de doble</w:t>
      </w:r>
      <w:r w:rsidR="00180D3E">
        <w:rPr>
          <w:lang w:val="es-ES"/>
        </w:rPr>
        <w:t xml:space="preserve"> </w:t>
      </w:r>
      <w:r w:rsidR="0061236A" w:rsidRPr="004A5205">
        <w:rPr>
          <w:lang w:val="es-ES"/>
        </w:rPr>
        <w:t xml:space="preserve">vínculo en el plano de la acción que </w:t>
      </w:r>
      <w:r w:rsidR="00AD5F78" w:rsidRPr="004A5205">
        <w:rPr>
          <w:lang w:val="es-ES"/>
        </w:rPr>
        <w:t>induce a</w:t>
      </w:r>
      <w:r w:rsidR="0061236A" w:rsidRPr="004A5205">
        <w:rPr>
          <w:lang w:val="es-ES"/>
        </w:rPr>
        <w:t xml:space="preserve"> maximizar fines que tiran en direcciones contrarias. Que cada agente intente </w:t>
      </w:r>
      <w:r w:rsidR="00AD5F78" w:rsidRPr="004A5205">
        <w:rPr>
          <w:lang w:val="es-ES"/>
        </w:rPr>
        <w:t>crece</w:t>
      </w:r>
      <w:r w:rsidR="0061236A" w:rsidRPr="004A5205">
        <w:rPr>
          <w:lang w:val="es-ES"/>
        </w:rPr>
        <w:t xml:space="preserve">r </w:t>
      </w:r>
      <w:r w:rsidR="00DD40BB">
        <w:rPr>
          <w:lang w:val="es-ES"/>
        </w:rPr>
        <w:t xml:space="preserve">la </w:t>
      </w:r>
      <w:r w:rsidR="0061236A" w:rsidRPr="004A5205">
        <w:rPr>
          <w:lang w:val="es-ES"/>
        </w:rPr>
        <w:t xml:space="preserve">utilidad y </w:t>
      </w:r>
      <w:r w:rsidR="00AD5F78" w:rsidRPr="004A5205">
        <w:rPr>
          <w:lang w:val="es-ES"/>
        </w:rPr>
        <w:t>disminuir</w:t>
      </w:r>
      <w:r w:rsidR="0061236A" w:rsidRPr="004A5205">
        <w:rPr>
          <w:lang w:val="es-ES"/>
        </w:rPr>
        <w:t xml:space="preserve"> </w:t>
      </w:r>
      <w:r w:rsidR="00DD40BB">
        <w:rPr>
          <w:lang w:val="es-ES"/>
        </w:rPr>
        <w:t xml:space="preserve">los </w:t>
      </w:r>
      <w:r w:rsidR="0061236A" w:rsidRPr="004A5205">
        <w:rPr>
          <w:lang w:val="es-ES"/>
        </w:rPr>
        <w:t>cost</w:t>
      </w:r>
      <w:r w:rsidR="00AD5F78" w:rsidRPr="004A5205">
        <w:rPr>
          <w:lang w:val="es-ES"/>
        </w:rPr>
        <w:t>o</w:t>
      </w:r>
      <w:r w:rsidR="0061236A" w:rsidRPr="004A5205">
        <w:rPr>
          <w:lang w:val="es-ES"/>
        </w:rPr>
        <w:t xml:space="preserve">s en un </w:t>
      </w:r>
      <w:r w:rsidR="00AD5F78" w:rsidRPr="004A5205">
        <w:rPr>
          <w:lang w:val="es-ES"/>
        </w:rPr>
        <w:t>mundo</w:t>
      </w:r>
      <w:r w:rsidR="0061236A" w:rsidRPr="004A5205">
        <w:rPr>
          <w:lang w:val="es-ES"/>
        </w:rPr>
        <w:t xml:space="preserve"> con posiciones, estrategias y recursos limitados </w:t>
      </w:r>
      <w:r w:rsidR="002C7127">
        <w:rPr>
          <w:lang w:val="es-ES"/>
        </w:rPr>
        <w:t>induce</w:t>
      </w:r>
      <w:r w:rsidR="0061236A" w:rsidRPr="004A5205">
        <w:rPr>
          <w:lang w:val="es-ES"/>
        </w:rPr>
        <w:t xml:space="preserve"> comportamientos tipo gorrón (</w:t>
      </w:r>
      <w:r w:rsidR="0061236A" w:rsidRPr="004A5205">
        <w:rPr>
          <w:i/>
          <w:iCs/>
          <w:lang w:val="es-ES"/>
        </w:rPr>
        <w:t>free-</w:t>
      </w:r>
      <w:proofErr w:type="spellStart"/>
      <w:r w:rsidR="0061236A" w:rsidRPr="004A5205">
        <w:rPr>
          <w:i/>
          <w:iCs/>
          <w:lang w:val="es-ES"/>
        </w:rPr>
        <w:t>rider</w:t>
      </w:r>
      <w:proofErr w:type="spellEnd"/>
      <w:r w:rsidR="0061236A" w:rsidRPr="004A5205">
        <w:rPr>
          <w:lang w:val="es-ES"/>
        </w:rPr>
        <w:t>)</w:t>
      </w:r>
      <w:r w:rsidR="00AD0169" w:rsidRPr="004A5205">
        <w:rPr>
          <w:lang w:val="es-ES"/>
        </w:rPr>
        <w:t>. Lo ventajoso</w:t>
      </w:r>
      <w:r w:rsidR="0009020B">
        <w:rPr>
          <w:lang w:val="es-ES"/>
        </w:rPr>
        <w:t xml:space="preserve"> </w:t>
      </w:r>
      <w:r w:rsidR="002C7127">
        <w:rPr>
          <w:lang w:val="es-ES"/>
        </w:rPr>
        <w:t>es</w:t>
      </w:r>
      <w:r w:rsidR="00AD0169" w:rsidRPr="004A5205">
        <w:rPr>
          <w:lang w:val="es-ES"/>
        </w:rPr>
        <w:t xml:space="preserve"> externalizar o socializar costos de acciones</w:t>
      </w:r>
      <w:r w:rsidR="00AD5F78" w:rsidRPr="004A5205">
        <w:rPr>
          <w:lang w:val="es-ES"/>
        </w:rPr>
        <w:t xml:space="preserve"> y</w:t>
      </w:r>
      <w:r w:rsidR="00AD0169" w:rsidRPr="004A5205">
        <w:rPr>
          <w:lang w:val="es-ES"/>
        </w:rPr>
        <w:t xml:space="preserve"> aprovecha</w:t>
      </w:r>
      <w:r w:rsidR="00AD5F78" w:rsidRPr="004A5205">
        <w:rPr>
          <w:lang w:val="es-ES"/>
        </w:rPr>
        <w:t>r</w:t>
      </w:r>
      <w:r w:rsidR="00AD0169" w:rsidRPr="004A5205">
        <w:rPr>
          <w:lang w:val="es-ES"/>
        </w:rPr>
        <w:t xml:space="preserve"> los beneficios posibles. </w:t>
      </w:r>
      <w:r w:rsidR="00AD5F78" w:rsidRPr="004A5205">
        <w:rPr>
          <w:lang w:val="es-ES"/>
        </w:rPr>
        <w:t>E</w:t>
      </w:r>
      <w:r w:rsidR="00DD40BB">
        <w:rPr>
          <w:lang w:val="es-ES"/>
        </w:rPr>
        <w:t>s</w:t>
      </w:r>
      <w:r w:rsidR="00AD5F78" w:rsidRPr="004A5205">
        <w:rPr>
          <w:lang w:val="es-ES"/>
        </w:rPr>
        <w:t xml:space="preserve">o </w:t>
      </w:r>
      <w:r w:rsidR="0094350D" w:rsidRPr="004A5205">
        <w:rPr>
          <w:lang w:val="es-ES"/>
        </w:rPr>
        <w:t>genera</w:t>
      </w:r>
      <w:r w:rsidR="00AD0169" w:rsidRPr="004A5205">
        <w:rPr>
          <w:lang w:val="es-ES"/>
        </w:rPr>
        <w:t xml:space="preserve"> la necesidad de una instancia de </w:t>
      </w:r>
      <w:r w:rsidR="00BE15C2" w:rsidRPr="004A5205">
        <w:rPr>
          <w:lang w:val="es-ES"/>
        </w:rPr>
        <w:t>vigilancia</w:t>
      </w:r>
      <w:r w:rsidR="00AD0169" w:rsidRPr="004A5205">
        <w:rPr>
          <w:lang w:val="es-ES"/>
        </w:rPr>
        <w:t xml:space="preserve"> capaz de disponer amenazas y sanciones verosímiles a los participantes de un bien común. </w:t>
      </w:r>
    </w:p>
    <w:p w14:paraId="5EDCFFB3" w14:textId="03CC6CB4" w:rsidR="00CF5A52" w:rsidRPr="004A5205" w:rsidRDefault="00AD0169" w:rsidP="00A31F00">
      <w:pPr>
        <w:spacing w:line="360" w:lineRule="auto"/>
        <w:ind w:firstLine="708"/>
        <w:jc w:val="both"/>
        <w:rPr>
          <w:lang w:val="es-ES"/>
        </w:rPr>
      </w:pPr>
      <w:r w:rsidRPr="004A5205">
        <w:rPr>
          <w:lang w:val="es-ES"/>
        </w:rPr>
        <w:t xml:space="preserve">La </w:t>
      </w:r>
      <w:r w:rsidR="00450C0D" w:rsidRPr="004A5205">
        <w:rPr>
          <w:lang w:val="es-ES"/>
        </w:rPr>
        <w:t xml:space="preserve">singularidad del estudio de Ostrom </w:t>
      </w:r>
      <w:r w:rsidR="00483F0C" w:rsidRPr="004A5205">
        <w:rPr>
          <w:lang w:val="es-ES"/>
        </w:rPr>
        <w:t>está</w:t>
      </w:r>
      <w:r w:rsidR="00450C0D" w:rsidRPr="004A5205">
        <w:rPr>
          <w:lang w:val="es-ES"/>
        </w:rPr>
        <w:t xml:space="preserve"> en reconocer formas de gestión </w:t>
      </w:r>
      <w:r w:rsidR="000553CD" w:rsidRPr="004A5205">
        <w:rPr>
          <w:lang w:val="es-ES"/>
        </w:rPr>
        <w:t>común</w:t>
      </w:r>
      <w:r w:rsidR="00450C0D" w:rsidRPr="004A5205">
        <w:rPr>
          <w:lang w:val="es-ES"/>
        </w:rPr>
        <w:t xml:space="preserve"> diversas al Estado y al mercado, </w:t>
      </w:r>
      <w:r w:rsidR="00B36BBA">
        <w:rPr>
          <w:lang w:val="es-ES"/>
        </w:rPr>
        <w:t xml:space="preserve">al </w:t>
      </w:r>
      <w:r w:rsidR="00450C0D" w:rsidRPr="004A5205">
        <w:rPr>
          <w:lang w:val="es-ES"/>
        </w:rPr>
        <w:t>mostra</w:t>
      </w:r>
      <w:r w:rsidR="00B36BBA">
        <w:rPr>
          <w:lang w:val="es-ES"/>
        </w:rPr>
        <w:t>r</w:t>
      </w:r>
      <w:r w:rsidR="00450C0D" w:rsidRPr="004A5205">
        <w:rPr>
          <w:lang w:val="es-ES"/>
        </w:rPr>
        <w:t xml:space="preserve"> el desarrollo exitoso</w:t>
      </w:r>
      <w:r w:rsidR="000553CD" w:rsidRPr="004A5205">
        <w:rPr>
          <w:lang w:val="es-ES"/>
        </w:rPr>
        <w:t xml:space="preserve"> de</w:t>
      </w:r>
      <w:r w:rsidR="00450C0D" w:rsidRPr="004A5205">
        <w:rPr>
          <w:lang w:val="es-ES"/>
        </w:rPr>
        <w:t xml:space="preserve"> casos prácticos sobre distintos bienes, en culturas y geografías diferentes. </w:t>
      </w:r>
      <w:r w:rsidR="00695DC4" w:rsidRPr="004A5205">
        <w:rPr>
          <w:lang w:val="es-ES"/>
        </w:rPr>
        <w:t>Cada contexto ofrece condiciones específicas para explorar arreglos</w:t>
      </w:r>
      <w:r w:rsidR="00483F0C" w:rsidRPr="004A5205">
        <w:rPr>
          <w:lang w:val="es-ES"/>
        </w:rPr>
        <w:t xml:space="preserve"> sociales</w:t>
      </w:r>
      <w:r w:rsidR="00695DC4" w:rsidRPr="004A5205">
        <w:rPr>
          <w:lang w:val="es-ES"/>
        </w:rPr>
        <w:t xml:space="preserve"> adecuados, cooperativos y no competitivos. Se trata de</w:t>
      </w:r>
      <w:r w:rsidR="00483F0C" w:rsidRPr="004A5205">
        <w:rPr>
          <w:lang w:val="es-ES"/>
        </w:rPr>
        <w:t xml:space="preserve"> los</w:t>
      </w:r>
      <w:r w:rsidR="00695DC4" w:rsidRPr="004A5205">
        <w:rPr>
          <w:lang w:val="es-ES"/>
        </w:rPr>
        <w:t xml:space="preserve"> juegos ganar-ganar, frente a otros de suma cero, donde los participantes solamente pueden ganar aquello que los demás pierden. Más allá de los complejos aspectos técnicos de la propuesta, en términos generales</w:t>
      </w:r>
      <w:r w:rsidR="00180D3E">
        <w:rPr>
          <w:lang w:val="es-ES"/>
        </w:rPr>
        <w:t>,</w:t>
      </w:r>
      <w:r w:rsidR="00695DC4" w:rsidRPr="004A5205">
        <w:rPr>
          <w:lang w:val="es-ES"/>
        </w:rPr>
        <w:t xml:space="preserve"> </w:t>
      </w:r>
      <w:r w:rsidR="001F2F49">
        <w:rPr>
          <w:lang w:val="es-ES"/>
        </w:rPr>
        <w:t>tiene</w:t>
      </w:r>
      <w:r w:rsidR="001F62E7" w:rsidRPr="004A5205">
        <w:rPr>
          <w:lang w:val="es-ES"/>
        </w:rPr>
        <w:t xml:space="preserve"> semejanza con Hardin y Rawls: </w:t>
      </w:r>
      <w:r w:rsidR="00483F0C" w:rsidRPr="004A5205">
        <w:rPr>
          <w:lang w:val="es-ES"/>
        </w:rPr>
        <w:t>las</w:t>
      </w:r>
      <w:r w:rsidR="001F62E7" w:rsidRPr="004A5205">
        <w:rPr>
          <w:lang w:val="es-ES"/>
        </w:rPr>
        <w:t xml:space="preserve"> reglas de los juegos debe</w:t>
      </w:r>
      <w:r w:rsidR="00483F0C" w:rsidRPr="004A5205">
        <w:rPr>
          <w:lang w:val="es-ES"/>
        </w:rPr>
        <w:t>n</w:t>
      </w:r>
      <w:r w:rsidR="001F62E7" w:rsidRPr="004A5205">
        <w:rPr>
          <w:lang w:val="es-ES"/>
        </w:rPr>
        <w:t xml:space="preserve"> ser pública</w:t>
      </w:r>
      <w:r w:rsidR="00483F0C" w:rsidRPr="004A5205">
        <w:rPr>
          <w:lang w:val="es-ES"/>
        </w:rPr>
        <w:t>s</w:t>
      </w:r>
      <w:r w:rsidR="001F62E7" w:rsidRPr="004A5205">
        <w:rPr>
          <w:lang w:val="es-ES"/>
        </w:rPr>
        <w:t xml:space="preserve">. Es </w:t>
      </w:r>
      <w:r w:rsidR="00483F0C" w:rsidRPr="004A5205">
        <w:rPr>
          <w:lang w:val="es-ES"/>
        </w:rPr>
        <w:t xml:space="preserve">su </w:t>
      </w:r>
      <w:r w:rsidR="001F62E7" w:rsidRPr="004A5205">
        <w:rPr>
          <w:lang w:val="es-ES"/>
        </w:rPr>
        <w:t xml:space="preserve">reciprocidad </w:t>
      </w:r>
      <w:r w:rsidR="00483F0C" w:rsidRPr="004A5205">
        <w:rPr>
          <w:lang w:val="es-ES"/>
        </w:rPr>
        <w:t xml:space="preserve">lo que </w:t>
      </w:r>
      <w:r w:rsidR="001F2F49">
        <w:rPr>
          <w:lang w:val="es-ES"/>
        </w:rPr>
        <w:t>cre</w:t>
      </w:r>
      <w:r w:rsidR="001F62E7" w:rsidRPr="004A5205">
        <w:rPr>
          <w:lang w:val="es-ES"/>
        </w:rPr>
        <w:t xml:space="preserve">a motivos para </w:t>
      </w:r>
      <w:proofErr w:type="gramStart"/>
      <w:r w:rsidR="001F62E7" w:rsidRPr="004A5205">
        <w:rPr>
          <w:lang w:val="es-ES"/>
        </w:rPr>
        <w:t>cooperar</w:t>
      </w:r>
      <w:proofErr w:type="gramEnd"/>
      <w:r w:rsidR="001F62E7" w:rsidRPr="004A5205">
        <w:rPr>
          <w:lang w:val="es-ES"/>
        </w:rPr>
        <w:t xml:space="preserve"> </w:t>
      </w:r>
      <w:r w:rsidR="00E417C4">
        <w:rPr>
          <w:lang w:val="es-ES"/>
        </w:rPr>
        <w:t>e</w:t>
      </w:r>
      <w:r w:rsidR="001F62E7" w:rsidRPr="004A5205">
        <w:rPr>
          <w:lang w:val="es-ES"/>
        </w:rPr>
        <w:t>n una palabra: confianza. Si esto funciona</w:t>
      </w:r>
      <w:r w:rsidR="00483F0C" w:rsidRPr="004A5205">
        <w:rPr>
          <w:lang w:val="es-ES"/>
        </w:rPr>
        <w:t xml:space="preserve"> bien,</w:t>
      </w:r>
      <w:r w:rsidR="000D6515" w:rsidRPr="004A5205">
        <w:rPr>
          <w:lang w:val="es-ES"/>
        </w:rPr>
        <w:t xml:space="preserve"> </w:t>
      </w:r>
      <w:r w:rsidR="001F62E7" w:rsidRPr="004A5205">
        <w:rPr>
          <w:lang w:val="es-ES"/>
        </w:rPr>
        <w:t>no se requ</w:t>
      </w:r>
      <w:r w:rsidR="00483F0C" w:rsidRPr="004A5205">
        <w:rPr>
          <w:lang w:val="es-ES"/>
        </w:rPr>
        <w:t xml:space="preserve">erirán </w:t>
      </w:r>
      <w:r w:rsidR="000D6515" w:rsidRPr="004A5205">
        <w:rPr>
          <w:lang w:val="es-ES"/>
        </w:rPr>
        <w:t>medidas coactivas.</w:t>
      </w:r>
    </w:p>
    <w:p w14:paraId="44227618" w14:textId="39AA9E46" w:rsidR="00483CC9" w:rsidRPr="004A5205" w:rsidRDefault="00CF5A52" w:rsidP="00A31F00">
      <w:pPr>
        <w:spacing w:line="360" w:lineRule="auto"/>
        <w:ind w:firstLine="708"/>
        <w:jc w:val="both"/>
        <w:rPr>
          <w:lang w:val="es-ES"/>
        </w:rPr>
      </w:pPr>
      <w:r w:rsidRPr="004A5205">
        <w:rPr>
          <w:lang w:val="es-ES"/>
        </w:rPr>
        <w:t>No tengo duda</w:t>
      </w:r>
      <w:r w:rsidR="008D52E3" w:rsidRPr="004A5205">
        <w:rPr>
          <w:lang w:val="es-ES"/>
        </w:rPr>
        <w:t>s</w:t>
      </w:r>
      <w:r w:rsidR="005D2A5F" w:rsidRPr="004A5205">
        <w:rPr>
          <w:lang w:val="es-ES"/>
        </w:rPr>
        <w:t xml:space="preserve"> </w:t>
      </w:r>
      <w:r w:rsidR="00F14EE8" w:rsidRPr="004A5205">
        <w:rPr>
          <w:lang w:val="es-ES"/>
        </w:rPr>
        <w:t>de</w:t>
      </w:r>
      <w:r w:rsidR="008D52E3" w:rsidRPr="004A5205">
        <w:rPr>
          <w:lang w:val="es-ES"/>
        </w:rPr>
        <w:t xml:space="preserve"> los hallazgos de Ostrom</w:t>
      </w:r>
      <w:r w:rsidR="00F14EE8" w:rsidRPr="004A5205">
        <w:rPr>
          <w:lang w:val="es-ES"/>
        </w:rPr>
        <w:t>,</w:t>
      </w:r>
      <w:r w:rsidR="008D52E3" w:rsidRPr="004A5205">
        <w:rPr>
          <w:lang w:val="es-ES"/>
        </w:rPr>
        <w:t xml:space="preserve"> ampliamente </w:t>
      </w:r>
      <w:r w:rsidR="00F14EE8" w:rsidRPr="004A5205">
        <w:rPr>
          <w:lang w:val="es-ES"/>
        </w:rPr>
        <w:t>registr</w:t>
      </w:r>
      <w:r w:rsidR="008D52E3" w:rsidRPr="004A5205">
        <w:rPr>
          <w:lang w:val="es-ES"/>
        </w:rPr>
        <w:t xml:space="preserve">ados en su investigación. Sin embargo, </w:t>
      </w:r>
      <w:r w:rsidR="008E35C0" w:rsidRPr="004A5205">
        <w:rPr>
          <w:lang w:val="es-ES"/>
        </w:rPr>
        <w:t>me temo</w:t>
      </w:r>
      <w:r w:rsidR="005D2A5F" w:rsidRPr="004A5205">
        <w:rPr>
          <w:lang w:val="es-ES"/>
        </w:rPr>
        <w:t xml:space="preserve"> que el optimismo</w:t>
      </w:r>
      <w:r w:rsidR="00C84386">
        <w:rPr>
          <w:lang w:val="es-ES"/>
        </w:rPr>
        <w:t>,</w:t>
      </w:r>
      <w:r w:rsidR="005D2A5F" w:rsidRPr="004A5205">
        <w:rPr>
          <w:lang w:val="es-ES"/>
        </w:rPr>
        <w:t xml:space="preserve"> que trasluce sus casos de estudio</w:t>
      </w:r>
      <w:r w:rsidR="00C84386">
        <w:rPr>
          <w:lang w:val="es-ES"/>
        </w:rPr>
        <w:t>,</w:t>
      </w:r>
      <w:r w:rsidR="005D2A5F" w:rsidRPr="004A5205">
        <w:rPr>
          <w:lang w:val="es-ES"/>
        </w:rPr>
        <w:t xml:space="preserve"> no sea capaz de afrontar la realidad econ</w:t>
      </w:r>
      <w:r w:rsidR="00BF7FEE" w:rsidRPr="004A5205">
        <w:rPr>
          <w:lang w:val="es-ES"/>
        </w:rPr>
        <w:t>ómica</w:t>
      </w:r>
      <w:r w:rsidR="005D2A5F" w:rsidRPr="004A5205">
        <w:rPr>
          <w:lang w:val="es-ES"/>
        </w:rPr>
        <w:t xml:space="preserve"> global</w:t>
      </w:r>
      <w:r w:rsidR="00C84386">
        <w:rPr>
          <w:lang w:val="es-ES"/>
        </w:rPr>
        <w:t xml:space="preserve"> y</w:t>
      </w:r>
      <w:r w:rsidR="005D2A5F" w:rsidRPr="004A5205">
        <w:rPr>
          <w:lang w:val="es-ES"/>
        </w:rPr>
        <w:t xml:space="preserve"> los graves daños a los comunes de la humanidad. </w:t>
      </w:r>
      <w:r w:rsidR="008E35C0" w:rsidRPr="004A5205">
        <w:rPr>
          <w:lang w:val="es-ES"/>
        </w:rPr>
        <w:t>Hay</w:t>
      </w:r>
      <w:r w:rsidR="004E2129" w:rsidRPr="004A5205">
        <w:rPr>
          <w:lang w:val="es-ES"/>
        </w:rPr>
        <w:t xml:space="preserve"> problemas relacionados con la agencia </w:t>
      </w:r>
      <w:r w:rsidR="008E35C0" w:rsidRPr="004A5205">
        <w:rPr>
          <w:lang w:val="es-ES"/>
        </w:rPr>
        <w:t xml:space="preserve">democrática </w:t>
      </w:r>
      <w:r w:rsidR="004E2129" w:rsidRPr="004A5205">
        <w:rPr>
          <w:lang w:val="es-ES"/>
        </w:rPr>
        <w:t xml:space="preserve">en un orden westfaliano </w:t>
      </w:r>
      <w:r w:rsidR="00BF7FEE" w:rsidRPr="004A5205">
        <w:rPr>
          <w:lang w:val="es-ES"/>
        </w:rPr>
        <w:t xml:space="preserve">de </w:t>
      </w:r>
      <w:r w:rsidR="004E2129" w:rsidRPr="004A5205">
        <w:rPr>
          <w:lang w:val="es-ES"/>
        </w:rPr>
        <w:t>mercados desregulado</w:t>
      </w:r>
      <w:r w:rsidR="00CF17EE">
        <w:rPr>
          <w:lang w:val="es-ES"/>
        </w:rPr>
        <w:t>s</w:t>
      </w:r>
      <w:r w:rsidR="004E2129" w:rsidRPr="004A5205">
        <w:rPr>
          <w:lang w:val="es-ES"/>
        </w:rPr>
        <w:t xml:space="preserve">. </w:t>
      </w:r>
      <w:r w:rsidR="00D56E31" w:rsidRPr="004A5205">
        <w:rPr>
          <w:lang w:val="es-ES"/>
        </w:rPr>
        <w:t xml:space="preserve">Es notoria la ausencia de instituciones </w:t>
      </w:r>
      <w:r w:rsidR="00775E7A" w:rsidRPr="004A5205">
        <w:rPr>
          <w:lang w:val="es-ES"/>
        </w:rPr>
        <w:t xml:space="preserve">mundiales </w:t>
      </w:r>
      <w:r w:rsidR="00D56E31" w:rsidRPr="004A5205">
        <w:rPr>
          <w:lang w:val="es-ES"/>
        </w:rPr>
        <w:t>de gobernanza</w:t>
      </w:r>
      <w:r w:rsidR="00775E7A" w:rsidRPr="004A5205">
        <w:rPr>
          <w:lang w:val="es-ES"/>
        </w:rPr>
        <w:t xml:space="preserve"> </w:t>
      </w:r>
      <w:r w:rsidR="00D56E31" w:rsidRPr="004A5205">
        <w:rPr>
          <w:lang w:val="es-ES"/>
        </w:rPr>
        <w:t xml:space="preserve">capaces de sujetar los poderes estatales y </w:t>
      </w:r>
      <w:r w:rsidR="001E1F52" w:rsidRPr="004A5205">
        <w:rPr>
          <w:lang w:val="es-ES"/>
        </w:rPr>
        <w:t>corporativo</w:t>
      </w:r>
      <w:r w:rsidR="00D56E31" w:rsidRPr="004A5205">
        <w:rPr>
          <w:lang w:val="es-ES"/>
        </w:rPr>
        <w:t xml:space="preserve">s. </w:t>
      </w:r>
      <w:r w:rsidR="003A472F" w:rsidRPr="004A5205">
        <w:rPr>
          <w:lang w:val="es-ES"/>
        </w:rPr>
        <w:t xml:space="preserve">Como se puede </w:t>
      </w:r>
      <w:r w:rsidR="00CF17EE">
        <w:rPr>
          <w:lang w:val="es-ES"/>
        </w:rPr>
        <w:t>ver</w:t>
      </w:r>
      <w:r w:rsidR="003A472F" w:rsidRPr="004A5205">
        <w:rPr>
          <w:lang w:val="es-ES"/>
        </w:rPr>
        <w:t xml:space="preserve">, esta </w:t>
      </w:r>
      <w:r w:rsidR="00AB1A41" w:rsidRPr="004A5205">
        <w:rPr>
          <w:lang w:val="es-ES"/>
        </w:rPr>
        <w:t>crítica</w:t>
      </w:r>
      <w:r w:rsidR="003A472F" w:rsidRPr="004A5205">
        <w:rPr>
          <w:lang w:val="es-ES"/>
        </w:rPr>
        <w:t xml:space="preserve"> no es de principio, sino empíric</w:t>
      </w:r>
      <w:r w:rsidR="00AB1A41" w:rsidRPr="004A5205">
        <w:rPr>
          <w:lang w:val="es-ES"/>
        </w:rPr>
        <w:t>a,</w:t>
      </w:r>
      <w:r w:rsidR="003A472F" w:rsidRPr="004A5205">
        <w:rPr>
          <w:lang w:val="es-ES"/>
        </w:rPr>
        <w:t xml:space="preserve"> y en estos términos t</w:t>
      </w:r>
      <w:r w:rsidR="00D56E31" w:rsidRPr="004A5205">
        <w:rPr>
          <w:lang w:val="es-ES"/>
        </w:rPr>
        <w:t>iene</w:t>
      </w:r>
      <w:r w:rsidR="003A472F" w:rsidRPr="004A5205">
        <w:rPr>
          <w:lang w:val="es-ES"/>
        </w:rPr>
        <w:t xml:space="preserve"> que ser cont</w:t>
      </w:r>
      <w:r w:rsidR="00AB1A41" w:rsidRPr="004A5205">
        <w:rPr>
          <w:lang w:val="es-ES"/>
        </w:rPr>
        <w:t>es</w:t>
      </w:r>
      <w:r w:rsidR="003A472F" w:rsidRPr="004A5205">
        <w:rPr>
          <w:lang w:val="es-ES"/>
        </w:rPr>
        <w:t xml:space="preserve">tada, caso a caso. Pero </w:t>
      </w:r>
      <w:r w:rsidR="00536967" w:rsidRPr="004A5205">
        <w:rPr>
          <w:lang w:val="es-ES"/>
        </w:rPr>
        <w:t>es</w:t>
      </w:r>
      <w:r w:rsidR="003A472F" w:rsidRPr="004A5205">
        <w:rPr>
          <w:lang w:val="es-ES"/>
        </w:rPr>
        <w:t xml:space="preserve"> innegable que </w:t>
      </w:r>
      <w:r w:rsidR="00F22E78" w:rsidRPr="004A5205">
        <w:rPr>
          <w:lang w:val="es-ES"/>
        </w:rPr>
        <w:t xml:space="preserve">la </w:t>
      </w:r>
      <w:r w:rsidR="003A472F" w:rsidRPr="004A5205">
        <w:rPr>
          <w:lang w:val="es-ES"/>
        </w:rPr>
        <w:t xml:space="preserve">forma </w:t>
      </w:r>
      <w:r w:rsidR="00F22E78" w:rsidRPr="004A5205">
        <w:rPr>
          <w:lang w:val="es-ES"/>
        </w:rPr>
        <w:t>actual de capitalismo extractivo difícilmente admit</w:t>
      </w:r>
      <w:r w:rsidR="00D56E31" w:rsidRPr="004A5205">
        <w:rPr>
          <w:lang w:val="es-ES"/>
        </w:rPr>
        <w:t>e</w:t>
      </w:r>
      <w:r w:rsidR="00F22E78" w:rsidRPr="004A5205">
        <w:rPr>
          <w:lang w:val="es-ES"/>
        </w:rPr>
        <w:t xml:space="preserve"> </w:t>
      </w:r>
      <w:r w:rsidR="00D3429A" w:rsidRPr="004A5205">
        <w:rPr>
          <w:lang w:val="es-ES"/>
        </w:rPr>
        <w:t>prácticas</w:t>
      </w:r>
      <w:r w:rsidR="00F22E78" w:rsidRPr="004A5205">
        <w:rPr>
          <w:lang w:val="es-ES"/>
        </w:rPr>
        <w:t xml:space="preserve"> como l</w:t>
      </w:r>
      <w:r w:rsidR="00D3429A" w:rsidRPr="004A5205">
        <w:rPr>
          <w:lang w:val="es-ES"/>
        </w:rPr>
        <w:t>a</w:t>
      </w:r>
      <w:r w:rsidR="00F22E78" w:rsidRPr="004A5205">
        <w:rPr>
          <w:lang w:val="es-ES"/>
        </w:rPr>
        <w:t>s descrit</w:t>
      </w:r>
      <w:r w:rsidR="00D3429A" w:rsidRPr="004A5205">
        <w:rPr>
          <w:lang w:val="es-ES"/>
        </w:rPr>
        <w:t>a</w:t>
      </w:r>
      <w:r w:rsidR="00F22E78" w:rsidRPr="004A5205">
        <w:rPr>
          <w:lang w:val="es-ES"/>
        </w:rPr>
        <w:t>s por Ostrom</w:t>
      </w:r>
      <w:r w:rsidR="00535F62" w:rsidRPr="004A5205">
        <w:rPr>
          <w:lang w:val="es-ES"/>
        </w:rPr>
        <w:t xml:space="preserve"> con un mayor alcance</w:t>
      </w:r>
      <w:r w:rsidR="00F22E78" w:rsidRPr="004A5205">
        <w:rPr>
          <w:lang w:val="es-ES"/>
        </w:rPr>
        <w:t xml:space="preserve">. </w:t>
      </w:r>
      <w:r w:rsidR="00241D05">
        <w:rPr>
          <w:lang w:val="es-ES"/>
        </w:rPr>
        <w:t>En el ámbito</w:t>
      </w:r>
      <w:r w:rsidR="00BB1B33" w:rsidRPr="004A5205">
        <w:rPr>
          <w:lang w:val="es-ES"/>
        </w:rPr>
        <w:t xml:space="preserve"> global n</w:t>
      </w:r>
      <w:r w:rsidR="00AB1A41" w:rsidRPr="004A5205">
        <w:rPr>
          <w:lang w:val="es-ES"/>
        </w:rPr>
        <w:t>o</w:t>
      </w:r>
      <w:r w:rsidR="00536967" w:rsidRPr="004A5205">
        <w:rPr>
          <w:lang w:val="es-ES"/>
        </w:rPr>
        <w:t xml:space="preserve"> exist</w:t>
      </w:r>
      <w:r w:rsidR="00D3429A" w:rsidRPr="004A5205">
        <w:rPr>
          <w:lang w:val="es-ES"/>
        </w:rPr>
        <w:t>en</w:t>
      </w:r>
      <w:r w:rsidR="00536967" w:rsidRPr="004A5205">
        <w:rPr>
          <w:lang w:val="es-ES"/>
        </w:rPr>
        <w:t xml:space="preserve"> condiciones para coopera</w:t>
      </w:r>
      <w:r w:rsidR="00BB1B33" w:rsidRPr="004A5205">
        <w:rPr>
          <w:lang w:val="es-ES"/>
        </w:rPr>
        <w:t>r</w:t>
      </w:r>
      <w:r w:rsidR="00536967" w:rsidRPr="004A5205">
        <w:rPr>
          <w:lang w:val="es-ES"/>
        </w:rPr>
        <w:t xml:space="preserve"> con esa </w:t>
      </w:r>
      <w:r w:rsidR="00BB1B33" w:rsidRPr="004A5205">
        <w:rPr>
          <w:lang w:val="es-ES"/>
        </w:rPr>
        <w:t>lóg</w:t>
      </w:r>
      <w:r w:rsidR="00F22E78" w:rsidRPr="004A5205">
        <w:rPr>
          <w:lang w:val="es-ES"/>
        </w:rPr>
        <w:t xml:space="preserve">ica espontánea, recíproca y </w:t>
      </w:r>
      <w:r w:rsidR="00F22E78" w:rsidRPr="00A31F00">
        <w:t>auto</w:t>
      </w:r>
      <w:r w:rsidR="001F5749" w:rsidRPr="00A31F00">
        <w:t>gestiva</w:t>
      </w:r>
      <w:r w:rsidR="00BB1B33" w:rsidRPr="004A5205">
        <w:rPr>
          <w:lang w:val="es-ES"/>
        </w:rPr>
        <w:t xml:space="preserve"> que </w:t>
      </w:r>
      <w:r w:rsidR="00EC5C0E">
        <w:rPr>
          <w:lang w:val="es-ES"/>
        </w:rPr>
        <w:t xml:space="preserve">la autora </w:t>
      </w:r>
      <w:r w:rsidR="00BB1B33" w:rsidRPr="004A5205">
        <w:rPr>
          <w:lang w:val="es-ES"/>
        </w:rPr>
        <w:t>descubr</w:t>
      </w:r>
      <w:r w:rsidR="00535F62" w:rsidRPr="004A5205">
        <w:rPr>
          <w:lang w:val="es-ES"/>
        </w:rPr>
        <w:t>e</w:t>
      </w:r>
      <w:r w:rsidR="00BB1B33" w:rsidRPr="004A5205">
        <w:rPr>
          <w:lang w:val="es-ES"/>
        </w:rPr>
        <w:t xml:space="preserve"> en otros escenarios.</w:t>
      </w:r>
    </w:p>
    <w:p w14:paraId="002291B5" w14:textId="0764DA0A" w:rsidR="00D56E31" w:rsidRDefault="00483CC9" w:rsidP="00DE0D4E">
      <w:pPr>
        <w:spacing w:line="360" w:lineRule="auto"/>
        <w:ind w:firstLine="708"/>
        <w:jc w:val="both"/>
        <w:rPr>
          <w:lang w:val="es-ES"/>
        </w:rPr>
      </w:pPr>
      <w:r w:rsidRPr="004A5205">
        <w:rPr>
          <w:lang w:val="es-ES"/>
        </w:rPr>
        <w:t xml:space="preserve">De todas formas, uno tiene que reconocer que el trabajo de la nobel de economía visibiliza las cuestiones más relevantes para comprender la racionalidad tensionada de los comunes, para evitar salidas apresuradas </w:t>
      </w:r>
      <w:r w:rsidR="00D72DCB" w:rsidRPr="004A5205">
        <w:rPr>
          <w:lang w:val="es-ES"/>
        </w:rPr>
        <w:t>o</w:t>
      </w:r>
      <w:r w:rsidRPr="004A5205">
        <w:rPr>
          <w:lang w:val="es-ES"/>
        </w:rPr>
        <w:t xml:space="preserve"> callejones sin salida.</w:t>
      </w:r>
    </w:p>
    <w:p w14:paraId="430D5706" w14:textId="77777777" w:rsidR="00DE0D4E" w:rsidRPr="004A5205" w:rsidRDefault="00DE0D4E" w:rsidP="00A31F00">
      <w:pPr>
        <w:spacing w:line="360" w:lineRule="auto"/>
        <w:ind w:firstLine="708"/>
        <w:jc w:val="both"/>
        <w:rPr>
          <w:lang w:val="es-ES"/>
        </w:rPr>
      </w:pPr>
    </w:p>
    <w:p w14:paraId="2A46EE75" w14:textId="47792EAA" w:rsidR="00EB4157" w:rsidRPr="00A31F00" w:rsidRDefault="00D56E31" w:rsidP="00A31F00">
      <w:pPr>
        <w:spacing w:line="360" w:lineRule="auto"/>
        <w:jc w:val="both"/>
        <w:rPr>
          <w:b/>
          <w:bCs/>
          <w:lang w:val="es-ES"/>
        </w:rPr>
      </w:pPr>
      <w:r w:rsidRPr="00A31F00">
        <w:rPr>
          <w:b/>
          <w:bCs/>
          <w:lang w:val="es-ES"/>
        </w:rPr>
        <w:t>C</w:t>
      </w:r>
      <w:r w:rsidR="00EB4157" w:rsidRPr="00EB4157">
        <w:rPr>
          <w:b/>
          <w:bCs/>
          <w:lang w:val="es-ES"/>
        </w:rPr>
        <w:t>onstitucionalismo del bien común</w:t>
      </w:r>
    </w:p>
    <w:p w14:paraId="28C0223E" w14:textId="44640416" w:rsidR="00D56E31" w:rsidRPr="004A5205" w:rsidRDefault="00D56E31" w:rsidP="004A5205">
      <w:pPr>
        <w:spacing w:line="360" w:lineRule="auto"/>
        <w:jc w:val="both"/>
        <w:rPr>
          <w:lang w:val="es-ES"/>
        </w:rPr>
      </w:pPr>
      <w:r w:rsidRPr="004A5205">
        <w:rPr>
          <w:lang w:val="es-ES"/>
        </w:rPr>
        <w:lastRenderedPageBreak/>
        <w:t>En fechas recientes</w:t>
      </w:r>
      <w:r w:rsidR="00EC5C0E">
        <w:rPr>
          <w:lang w:val="es-ES"/>
        </w:rPr>
        <w:t>,</w:t>
      </w:r>
      <w:r w:rsidRPr="004A5205">
        <w:rPr>
          <w:lang w:val="es-ES"/>
        </w:rPr>
        <w:t xml:space="preserve"> </w:t>
      </w:r>
      <w:proofErr w:type="spellStart"/>
      <w:r w:rsidRPr="004869C5">
        <w:rPr>
          <w:lang w:val="es-ES"/>
        </w:rPr>
        <w:t>Adrian</w:t>
      </w:r>
      <w:proofErr w:type="spellEnd"/>
      <w:r w:rsidRPr="004869C5">
        <w:rPr>
          <w:lang w:val="es-ES"/>
        </w:rPr>
        <w:t xml:space="preserve"> </w:t>
      </w:r>
      <w:proofErr w:type="spellStart"/>
      <w:r w:rsidRPr="004869C5">
        <w:rPr>
          <w:lang w:val="es-ES"/>
        </w:rPr>
        <w:t>Vermeule</w:t>
      </w:r>
      <w:proofErr w:type="spellEnd"/>
      <w:r w:rsidR="00C4242A" w:rsidRPr="00A31F00">
        <w:rPr>
          <w:rStyle w:val="Refdenotaalpie"/>
          <w:lang w:val="es-ES"/>
        </w:rPr>
        <w:footnoteReference w:id="16"/>
      </w:r>
      <w:r w:rsidRPr="004A5205">
        <w:rPr>
          <w:lang w:val="es-ES"/>
        </w:rPr>
        <w:t xml:space="preserve"> ha propuest</w:t>
      </w:r>
      <w:r w:rsidR="00D72DCB" w:rsidRPr="004A5205">
        <w:rPr>
          <w:lang w:val="es-ES"/>
        </w:rPr>
        <w:t>o</w:t>
      </w:r>
      <w:r w:rsidRPr="004A5205">
        <w:rPr>
          <w:lang w:val="es-ES"/>
        </w:rPr>
        <w:t xml:space="preserve"> la idea de un constitucionalismo del bien común</w:t>
      </w:r>
      <w:r w:rsidR="00DD006F" w:rsidRPr="00C4242A">
        <w:rPr>
          <w:lang w:val="es-ES"/>
        </w:rPr>
        <w:t>:</w:t>
      </w:r>
      <w:r w:rsidR="00D11C5D" w:rsidRPr="004869C5">
        <w:rPr>
          <w:rStyle w:val="Refdenotaalpie"/>
          <w:lang w:val="es-ES"/>
        </w:rPr>
        <w:footnoteReference w:id="17"/>
      </w:r>
      <w:r w:rsidR="00D41ACB" w:rsidRPr="004A5205">
        <w:rPr>
          <w:lang w:val="es-ES"/>
        </w:rPr>
        <w:t xml:space="preserve"> un </w:t>
      </w:r>
      <w:r w:rsidR="00D41ACB" w:rsidRPr="004A5205">
        <w:rPr>
          <w:i/>
          <w:iCs/>
          <w:lang w:val="es-ES"/>
        </w:rPr>
        <w:t xml:space="preserve">ius commune. </w:t>
      </w:r>
      <w:r w:rsidR="00D41ACB" w:rsidRPr="004A5205">
        <w:rPr>
          <w:lang w:val="es-ES"/>
        </w:rPr>
        <w:t>E</w:t>
      </w:r>
      <w:r w:rsidR="00873A17" w:rsidRPr="004A5205">
        <w:rPr>
          <w:lang w:val="es-ES"/>
        </w:rPr>
        <w:t>l</w:t>
      </w:r>
      <w:r w:rsidR="00D41ACB" w:rsidRPr="004A5205">
        <w:rPr>
          <w:lang w:val="es-ES"/>
        </w:rPr>
        <w:t xml:space="preserve"> modelo es influido por l</w:t>
      </w:r>
      <w:r w:rsidR="00221817" w:rsidRPr="004A5205">
        <w:rPr>
          <w:lang w:val="es-ES"/>
        </w:rPr>
        <w:t xml:space="preserve">a tradición europea clásica; por </w:t>
      </w:r>
      <w:r w:rsidR="00D41ACB" w:rsidRPr="004A5205">
        <w:rPr>
          <w:lang w:val="es-ES"/>
        </w:rPr>
        <w:t xml:space="preserve">derecho romano, canónico y civil local. </w:t>
      </w:r>
      <w:r w:rsidR="00AF1713" w:rsidRPr="004A5205">
        <w:rPr>
          <w:lang w:val="es-ES"/>
        </w:rPr>
        <w:t xml:space="preserve">Como se mencionó al inicio, un motivo recurrente </w:t>
      </w:r>
      <w:r w:rsidR="001850CF">
        <w:rPr>
          <w:lang w:val="es-ES"/>
        </w:rPr>
        <w:t>de crítica</w:t>
      </w:r>
      <w:r w:rsidR="00AF1713" w:rsidRPr="004A5205">
        <w:rPr>
          <w:lang w:val="es-ES"/>
        </w:rPr>
        <w:t xml:space="preserve"> </w:t>
      </w:r>
      <w:r w:rsidR="001850CF">
        <w:rPr>
          <w:lang w:val="es-ES"/>
        </w:rPr>
        <w:t>a</w:t>
      </w:r>
      <w:r w:rsidR="00AF1713" w:rsidRPr="004A5205">
        <w:rPr>
          <w:lang w:val="es-ES"/>
        </w:rPr>
        <w:t>l constitucionalismo</w:t>
      </w:r>
      <w:r w:rsidR="001850CF">
        <w:rPr>
          <w:lang w:val="es-ES"/>
        </w:rPr>
        <w:t xml:space="preserve"> es la</w:t>
      </w:r>
      <w:r w:rsidR="00AF1713" w:rsidRPr="004A5205">
        <w:rPr>
          <w:lang w:val="es-ES"/>
        </w:rPr>
        <w:t xml:space="preserve"> </w:t>
      </w:r>
      <w:r w:rsidR="00F30169" w:rsidRPr="004A5205">
        <w:rPr>
          <w:lang w:val="es-ES"/>
        </w:rPr>
        <w:t>interpreta</w:t>
      </w:r>
      <w:r w:rsidR="001850CF">
        <w:rPr>
          <w:lang w:val="es-ES"/>
        </w:rPr>
        <w:t>ción de lo</w:t>
      </w:r>
      <w:r w:rsidR="00AF1713" w:rsidRPr="004A5205">
        <w:rPr>
          <w:lang w:val="es-ES"/>
        </w:rPr>
        <w:t xml:space="preserve">s valores </w:t>
      </w:r>
      <w:r w:rsidR="001850CF">
        <w:rPr>
          <w:lang w:val="es-ES"/>
        </w:rPr>
        <w:t>en forma</w:t>
      </w:r>
      <w:r w:rsidR="00AF1713" w:rsidRPr="004A5205">
        <w:rPr>
          <w:lang w:val="es-ES"/>
        </w:rPr>
        <w:t xml:space="preserve"> individualista. La ideología burguesa habría construido instituciones refractarias a la participación popular. A</w:t>
      </w:r>
      <w:r w:rsidR="007577AA" w:rsidRPr="004A5205">
        <w:rPr>
          <w:lang w:val="es-ES"/>
        </w:rPr>
        <w:t>l</w:t>
      </w:r>
      <w:r w:rsidR="00EE4846" w:rsidRPr="004A5205">
        <w:rPr>
          <w:lang w:val="es-ES"/>
        </w:rPr>
        <w:t xml:space="preserve"> incluir </w:t>
      </w:r>
      <w:r w:rsidR="001850CF">
        <w:rPr>
          <w:lang w:val="es-ES"/>
        </w:rPr>
        <w:t>la idea de</w:t>
      </w:r>
      <w:r w:rsidR="00EE4846" w:rsidRPr="004A5205">
        <w:rPr>
          <w:lang w:val="es-ES"/>
        </w:rPr>
        <w:t xml:space="preserve"> intereses </w:t>
      </w:r>
      <w:r w:rsidR="007577AA" w:rsidRPr="004A5205">
        <w:rPr>
          <w:lang w:val="es-ES"/>
        </w:rPr>
        <w:t xml:space="preserve">subjetivos </w:t>
      </w:r>
      <w:r w:rsidR="00EE4846" w:rsidRPr="004A5205">
        <w:rPr>
          <w:lang w:val="es-ES"/>
        </w:rPr>
        <w:t>como</w:t>
      </w:r>
      <w:r w:rsidR="00EC2BBA" w:rsidRPr="004A5205">
        <w:rPr>
          <w:lang w:val="es-ES"/>
        </w:rPr>
        <w:t xml:space="preserve"> elementos</w:t>
      </w:r>
      <w:r w:rsidR="00EE4846" w:rsidRPr="004A5205">
        <w:rPr>
          <w:lang w:val="es-ES"/>
        </w:rPr>
        <w:t xml:space="preserve"> </w:t>
      </w:r>
      <w:r w:rsidR="00F30169" w:rsidRPr="004A5205">
        <w:rPr>
          <w:lang w:val="es-ES"/>
        </w:rPr>
        <w:t>inherentes</w:t>
      </w:r>
      <w:r w:rsidR="00EE4846" w:rsidRPr="004A5205">
        <w:rPr>
          <w:lang w:val="es-ES"/>
        </w:rPr>
        <w:t xml:space="preserve"> a los derechos humanos y las reglas de la democracia, </w:t>
      </w:r>
      <w:r w:rsidR="007577AA" w:rsidRPr="004A5205">
        <w:rPr>
          <w:lang w:val="es-ES"/>
        </w:rPr>
        <w:t xml:space="preserve">se </w:t>
      </w:r>
      <w:r w:rsidR="00EE4846" w:rsidRPr="004A5205">
        <w:rPr>
          <w:lang w:val="es-ES"/>
        </w:rPr>
        <w:t xml:space="preserve">reveló </w:t>
      </w:r>
      <w:r w:rsidR="007577AA" w:rsidRPr="004A5205">
        <w:rPr>
          <w:lang w:val="es-ES"/>
        </w:rPr>
        <w:t xml:space="preserve">con fuerza </w:t>
      </w:r>
      <w:r w:rsidR="00EE4846" w:rsidRPr="004A5205">
        <w:rPr>
          <w:lang w:val="es-ES"/>
        </w:rPr>
        <w:t xml:space="preserve">el conflicto </w:t>
      </w:r>
      <w:r w:rsidR="00EC2BBA" w:rsidRPr="004A5205">
        <w:rPr>
          <w:lang w:val="es-ES"/>
        </w:rPr>
        <w:t>entre lo privado y lo público, entre individuos y colectivos. La desigualdad y</w:t>
      </w:r>
      <w:r w:rsidR="006072C6" w:rsidRPr="004A5205">
        <w:rPr>
          <w:lang w:val="es-ES"/>
        </w:rPr>
        <w:t xml:space="preserve"> la</w:t>
      </w:r>
      <w:r w:rsidR="00EC2BBA" w:rsidRPr="004A5205">
        <w:rPr>
          <w:lang w:val="es-ES"/>
        </w:rPr>
        <w:t xml:space="preserve"> f</w:t>
      </w:r>
      <w:r w:rsidR="00C92D7F" w:rsidRPr="004A5205">
        <w:rPr>
          <w:lang w:val="es-ES"/>
        </w:rPr>
        <w:t>alta</w:t>
      </w:r>
      <w:r w:rsidR="00EC2BBA" w:rsidRPr="004A5205">
        <w:rPr>
          <w:lang w:val="es-ES"/>
        </w:rPr>
        <w:t xml:space="preserve"> de cohesión social </w:t>
      </w:r>
      <w:r w:rsidR="006072C6" w:rsidRPr="004A5205">
        <w:rPr>
          <w:lang w:val="es-ES"/>
        </w:rPr>
        <w:t>provienen</w:t>
      </w:r>
      <w:r w:rsidR="001D4223" w:rsidRPr="004A5205">
        <w:rPr>
          <w:lang w:val="es-ES"/>
        </w:rPr>
        <w:t xml:space="preserve"> de un constitucional</w:t>
      </w:r>
      <w:r w:rsidR="00C92D7F" w:rsidRPr="004A5205">
        <w:rPr>
          <w:lang w:val="es-ES"/>
        </w:rPr>
        <w:t>ismo</w:t>
      </w:r>
      <w:r w:rsidR="001D4223" w:rsidRPr="004A5205">
        <w:rPr>
          <w:lang w:val="es-ES"/>
        </w:rPr>
        <w:t xml:space="preserve"> de esta naturaleza. </w:t>
      </w:r>
    </w:p>
    <w:p w14:paraId="1D77817C" w14:textId="694220A6" w:rsidR="001D4223" w:rsidRPr="004A5205" w:rsidRDefault="001D4223" w:rsidP="00A31F00">
      <w:pPr>
        <w:spacing w:line="360" w:lineRule="auto"/>
        <w:ind w:firstLine="708"/>
        <w:jc w:val="both"/>
        <w:rPr>
          <w:lang w:val="es-ES"/>
        </w:rPr>
      </w:pPr>
      <w:r w:rsidRPr="004A5205">
        <w:rPr>
          <w:lang w:val="es-ES"/>
        </w:rPr>
        <w:t>Contra esto</w:t>
      </w:r>
      <w:r w:rsidR="00913478" w:rsidRPr="004A5205">
        <w:rPr>
          <w:lang w:val="es-ES"/>
        </w:rPr>
        <w:t>,</w:t>
      </w:r>
      <w:r w:rsidRPr="004A5205">
        <w:rPr>
          <w:lang w:val="es-ES"/>
        </w:rPr>
        <w:t xml:space="preserve"> Vermeule postula que el derecho es un ordenamiento razonado para el bien común. El derecho tiene que ver co</w:t>
      </w:r>
      <w:r w:rsidR="001850CF">
        <w:rPr>
          <w:lang w:val="es-ES"/>
        </w:rPr>
        <w:t>n</w:t>
      </w:r>
      <w:r w:rsidRPr="004A5205">
        <w:rPr>
          <w:lang w:val="es-ES"/>
        </w:rPr>
        <w:t xml:space="preserve"> la bondad y la justicia</w:t>
      </w:r>
      <w:r w:rsidR="001850CF">
        <w:rPr>
          <w:lang w:val="es-ES"/>
        </w:rPr>
        <w:t>, no con la utilidad particular</w:t>
      </w:r>
      <w:r w:rsidR="00C42808" w:rsidRPr="004A5205">
        <w:rPr>
          <w:lang w:val="es-ES"/>
        </w:rPr>
        <w:t>. O</w:t>
      </w:r>
      <w:r w:rsidRPr="004A5205">
        <w:rPr>
          <w:lang w:val="es-ES"/>
        </w:rPr>
        <w:t>rienta hacia una comunidad política floreciente, de</w:t>
      </w:r>
      <w:r w:rsidR="005D248F" w:rsidRPr="004A5205">
        <w:rPr>
          <w:lang w:val="es-ES"/>
        </w:rPr>
        <w:t xml:space="preserve"> todos</w:t>
      </w:r>
      <w:r w:rsidRPr="004A5205">
        <w:rPr>
          <w:lang w:val="es-ES"/>
        </w:rPr>
        <w:t xml:space="preserve"> los pueblos</w:t>
      </w:r>
      <w:r w:rsidR="008014C4" w:rsidRPr="004A5205">
        <w:rPr>
          <w:lang w:val="es-ES"/>
        </w:rPr>
        <w:t xml:space="preserve"> y </w:t>
      </w:r>
      <w:r w:rsidR="00A72699">
        <w:rPr>
          <w:lang w:val="es-ES"/>
        </w:rPr>
        <w:t xml:space="preserve">de </w:t>
      </w:r>
      <w:r w:rsidR="008014C4" w:rsidRPr="004A5205">
        <w:rPr>
          <w:lang w:val="es-ES"/>
        </w:rPr>
        <w:t>la humanidad</w:t>
      </w:r>
      <w:r w:rsidRPr="004A5205">
        <w:rPr>
          <w:lang w:val="es-ES"/>
        </w:rPr>
        <w:t xml:space="preserve">. </w:t>
      </w:r>
      <w:r w:rsidR="00804B96" w:rsidRPr="004A5205">
        <w:rPr>
          <w:lang w:val="es-ES"/>
        </w:rPr>
        <w:t>La autoridad del derecho deriva de la tradición clásica.</w:t>
      </w:r>
      <w:r w:rsidR="005638DD" w:rsidRPr="004A5205">
        <w:rPr>
          <w:lang w:val="es-ES"/>
        </w:rPr>
        <w:t xml:space="preserve"> </w:t>
      </w:r>
      <w:r w:rsidR="0034071C" w:rsidRPr="004A5205">
        <w:rPr>
          <w:lang w:val="es-ES"/>
        </w:rPr>
        <w:t>Desde su óptica</w:t>
      </w:r>
      <w:r w:rsidR="004B6520" w:rsidRPr="004A5205">
        <w:rPr>
          <w:lang w:val="es-ES"/>
        </w:rPr>
        <w:t>,</w:t>
      </w:r>
      <w:r w:rsidR="000F72BF" w:rsidRPr="004A5205">
        <w:rPr>
          <w:lang w:val="es-ES"/>
        </w:rPr>
        <w:t xml:space="preserve"> el proyecto de la ilustración se edificó </w:t>
      </w:r>
      <w:r w:rsidR="00913478" w:rsidRPr="004A5205">
        <w:rPr>
          <w:lang w:val="es-ES"/>
        </w:rPr>
        <w:t>con</w:t>
      </w:r>
      <w:r w:rsidR="000F72BF" w:rsidRPr="004A5205">
        <w:rPr>
          <w:lang w:val="es-ES"/>
        </w:rPr>
        <w:t xml:space="preserve"> una idea de libertad como libre arbitrio</w:t>
      </w:r>
      <w:r w:rsidR="00913478" w:rsidRPr="004A5205">
        <w:rPr>
          <w:lang w:val="es-ES"/>
        </w:rPr>
        <w:t>;</w:t>
      </w:r>
      <w:r w:rsidR="000F72BF" w:rsidRPr="004A5205">
        <w:rPr>
          <w:lang w:val="es-ES"/>
        </w:rPr>
        <w:t xml:space="preserve"> </w:t>
      </w:r>
      <w:r w:rsidR="00A5094D" w:rsidRPr="004A5205">
        <w:rPr>
          <w:lang w:val="es-ES"/>
        </w:rPr>
        <w:t xml:space="preserve">un tipo de </w:t>
      </w:r>
      <w:r w:rsidR="000F72BF" w:rsidRPr="004A5205">
        <w:rPr>
          <w:lang w:val="es-ES"/>
        </w:rPr>
        <w:t>autonomía</w:t>
      </w:r>
      <w:r w:rsidR="00A5094D" w:rsidRPr="004A5205">
        <w:rPr>
          <w:lang w:val="es-ES"/>
        </w:rPr>
        <w:t xml:space="preserve"> que riñe con las fuerzas de la tradición</w:t>
      </w:r>
      <w:r w:rsidR="002A7BE9">
        <w:rPr>
          <w:lang w:val="es-ES"/>
        </w:rPr>
        <w:t>: independencia sin responsabilidad</w:t>
      </w:r>
      <w:r w:rsidR="00A5094D" w:rsidRPr="004A5205">
        <w:rPr>
          <w:lang w:val="es-ES"/>
        </w:rPr>
        <w:t xml:space="preserve">. De ahí </w:t>
      </w:r>
      <w:r w:rsidR="00C42808" w:rsidRPr="004A5205">
        <w:rPr>
          <w:lang w:val="es-ES"/>
        </w:rPr>
        <w:t>el</w:t>
      </w:r>
      <w:r w:rsidR="00A5094D" w:rsidRPr="004A5205">
        <w:rPr>
          <w:lang w:val="es-ES"/>
        </w:rPr>
        <w:t xml:space="preserve"> grado de voluntarismo que el autor critica. El derecho no es pura ley positiv</w:t>
      </w:r>
      <w:r w:rsidR="00C42808" w:rsidRPr="004A5205">
        <w:rPr>
          <w:lang w:val="es-ES"/>
        </w:rPr>
        <w:t>a</w:t>
      </w:r>
      <w:r w:rsidR="00A5094D" w:rsidRPr="004A5205">
        <w:rPr>
          <w:lang w:val="es-ES"/>
        </w:rPr>
        <w:t xml:space="preserve"> porque incluye también principios de justicia</w:t>
      </w:r>
      <w:r w:rsidR="00873A17" w:rsidRPr="004A5205">
        <w:rPr>
          <w:lang w:val="es-ES"/>
        </w:rPr>
        <w:t xml:space="preserve">. </w:t>
      </w:r>
      <w:r w:rsidR="00085553" w:rsidRPr="004A5205">
        <w:rPr>
          <w:lang w:val="es-ES"/>
        </w:rPr>
        <w:t xml:space="preserve">Los derechos no </w:t>
      </w:r>
      <w:r w:rsidR="008A5959">
        <w:rPr>
          <w:lang w:val="es-ES"/>
        </w:rPr>
        <w:t>deben ser</w:t>
      </w:r>
      <w:r w:rsidR="00085553" w:rsidRPr="004A5205">
        <w:rPr>
          <w:lang w:val="es-ES"/>
        </w:rPr>
        <w:t xml:space="preserve"> definidos de modo indi</w:t>
      </w:r>
      <w:r w:rsidR="00CC1DA3" w:rsidRPr="004A5205">
        <w:rPr>
          <w:lang w:val="es-ES"/>
        </w:rPr>
        <w:t xml:space="preserve">vidualista, </w:t>
      </w:r>
      <w:r w:rsidR="00210240">
        <w:rPr>
          <w:lang w:val="es-ES"/>
        </w:rPr>
        <w:t>porque exigen</w:t>
      </w:r>
      <w:r w:rsidR="008A5959">
        <w:rPr>
          <w:lang w:val="es-ES"/>
        </w:rPr>
        <w:t xml:space="preserve"> </w:t>
      </w:r>
      <w:r w:rsidR="00CC1DA3" w:rsidRPr="004A5205">
        <w:rPr>
          <w:lang w:val="es-ES"/>
        </w:rPr>
        <w:t xml:space="preserve">dar a cada persona lo que es debido: el </w:t>
      </w:r>
      <w:r w:rsidR="00F756F6">
        <w:rPr>
          <w:i/>
          <w:iCs/>
          <w:lang w:val="es-ES"/>
        </w:rPr>
        <w:t>i</w:t>
      </w:r>
      <w:r w:rsidR="00CC1DA3" w:rsidRPr="004A5205">
        <w:rPr>
          <w:i/>
          <w:iCs/>
          <w:lang w:val="es-ES"/>
        </w:rPr>
        <w:t xml:space="preserve">us </w:t>
      </w:r>
      <w:r w:rsidR="00CC1DA3" w:rsidRPr="004A5205">
        <w:rPr>
          <w:lang w:val="es-ES"/>
        </w:rPr>
        <w:t xml:space="preserve">es la ordenación del derecho al bien común. </w:t>
      </w:r>
      <w:r w:rsidR="008A5959">
        <w:rPr>
          <w:lang w:val="es-ES"/>
        </w:rPr>
        <w:t>Su</w:t>
      </w:r>
      <w:r w:rsidR="00CC1DA3" w:rsidRPr="004A5205">
        <w:rPr>
          <w:lang w:val="es-ES"/>
        </w:rPr>
        <w:t xml:space="preserve"> enfoque </w:t>
      </w:r>
      <w:r w:rsidR="00381D8B" w:rsidRPr="004A5205">
        <w:rPr>
          <w:lang w:val="es-ES"/>
        </w:rPr>
        <w:t>supone</w:t>
      </w:r>
      <w:r w:rsidR="00CC1DA3" w:rsidRPr="004A5205">
        <w:rPr>
          <w:lang w:val="es-ES"/>
        </w:rPr>
        <w:t xml:space="preserve"> una</w:t>
      </w:r>
      <w:r w:rsidR="008A5959">
        <w:rPr>
          <w:lang w:val="es-ES"/>
        </w:rPr>
        <w:t xml:space="preserve"> denuncia</w:t>
      </w:r>
      <w:r w:rsidR="00CC1DA3" w:rsidRPr="004A5205">
        <w:rPr>
          <w:lang w:val="es-ES"/>
        </w:rPr>
        <w:t xml:space="preserve"> a la teoría de los derechos como triunfos </w:t>
      </w:r>
      <w:r w:rsidR="00381D8B" w:rsidRPr="004A5205">
        <w:rPr>
          <w:lang w:val="es-ES"/>
        </w:rPr>
        <w:t>sobre los intereses colectivos.</w:t>
      </w:r>
      <w:r w:rsidR="008F3841">
        <w:rPr>
          <w:rStyle w:val="Refdenotaalpie"/>
          <w:lang w:val="es-ES"/>
        </w:rPr>
        <w:footnoteReference w:id="18"/>
      </w:r>
    </w:p>
    <w:p w14:paraId="629E5811" w14:textId="47F8B7B9" w:rsidR="006712F1" w:rsidRPr="004A5205" w:rsidRDefault="002E531A" w:rsidP="00A31F00">
      <w:pPr>
        <w:spacing w:line="360" w:lineRule="auto"/>
        <w:ind w:firstLine="708"/>
        <w:jc w:val="both"/>
        <w:rPr>
          <w:lang w:val="es-ES"/>
        </w:rPr>
      </w:pPr>
      <w:r w:rsidRPr="004A5205">
        <w:rPr>
          <w:lang w:val="es-ES"/>
        </w:rPr>
        <w:t>Vermeule invita a reflexionar sobre los distintos derechos locales (</w:t>
      </w:r>
      <w:proofErr w:type="spellStart"/>
      <w:r w:rsidR="00A72699">
        <w:rPr>
          <w:i/>
          <w:iCs/>
          <w:lang w:val="es-ES"/>
        </w:rPr>
        <w:t>i</w:t>
      </w:r>
      <w:r w:rsidRPr="004A5205">
        <w:rPr>
          <w:i/>
          <w:iCs/>
          <w:lang w:val="es-ES"/>
        </w:rPr>
        <w:t>us</w:t>
      </w:r>
      <w:proofErr w:type="spellEnd"/>
      <w:r w:rsidRPr="004A5205">
        <w:rPr>
          <w:i/>
          <w:iCs/>
          <w:lang w:val="es-ES"/>
        </w:rPr>
        <w:t xml:space="preserve"> </w:t>
      </w:r>
      <w:proofErr w:type="spellStart"/>
      <w:r w:rsidR="00A72699" w:rsidRPr="00A31F00">
        <w:rPr>
          <w:i/>
          <w:iCs/>
          <w:lang w:val="es-ES"/>
        </w:rPr>
        <w:t>c</w:t>
      </w:r>
      <w:r w:rsidRPr="00A31F00">
        <w:rPr>
          <w:i/>
          <w:iCs/>
          <w:lang w:val="es-ES"/>
        </w:rPr>
        <w:t>ivile</w:t>
      </w:r>
      <w:proofErr w:type="spellEnd"/>
      <w:r w:rsidRPr="004A5205">
        <w:rPr>
          <w:lang w:val="es-ES"/>
        </w:rPr>
        <w:t>)</w:t>
      </w:r>
      <w:r w:rsidR="00FB7B09">
        <w:rPr>
          <w:lang w:val="es-ES"/>
        </w:rPr>
        <w:t>,</w:t>
      </w:r>
      <w:r w:rsidRPr="004A5205">
        <w:rPr>
          <w:lang w:val="es-ES"/>
        </w:rPr>
        <w:t xml:space="preserve"> bajo la luz del derecho de los pueblos (</w:t>
      </w:r>
      <w:proofErr w:type="spellStart"/>
      <w:r w:rsidR="00A72699">
        <w:rPr>
          <w:i/>
          <w:iCs/>
          <w:lang w:val="es-ES"/>
        </w:rPr>
        <w:t>i</w:t>
      </w:r>
      <w:r w:rsidRPr="004A5205">
        <w:rPr>
          <w:i/>
          <w:iCs/>
          <w:lang w:val="es-ES"/>
        </w:rPr>
        <w:t>us</w:t>
      </w:r>
      <w:proofErr w:type="spellEnd"/>
      <w:r w:rsidRPr="004A5205">
        <w:rPr>
          <w:i/>
          <w:iCs/>
          <w:lang w:val="es-ES"/>
        </w:rPr>
        <w:t xml:space="preserve"> </w:t>
      </w:r>
      <w:proofErr w:type="spellStart"/>
      <w:r w:rsidR="00A72699">
        <w:rPr>
          <w:i/>
          <w:iCs/>
          <w:lang w:val="es-ES"/>
        </w:rPr>
        <w:t>g</w:t>
      </w:r>
      <w:r w:rsidRPr="004A5205">
        <w:rPr>
          <w:i/>
          <w:iCs/>
          <w:lang w:val="es-ES"/>
        </w:rPr>
        <w:t>entium</w:t>
      </w:r>
      <w:proofErr w:type="spellEnd"/>
      <w:r w:rsidRPr="004A5205">
        <w:rPr>
          <w:lang w:val="es-ES"/>
        </w:rPr>
        <w:t>)</w:t>
      </w:r>
      <w:r w:rsidR="00FB7B09">
        <w:rPr>
          <w:lang w:val="es-ES"/>
        </w:rPr>
        <w:t>,</w:t>
      </w:r>
      <w:r w:rsidRPr="004A5205">
        <w:rPr>
          <w:lang w:val="es-ES"/>
        </w:rPr>
        <w:t xml:space="preserve"> y del derecho natural (</w:t>
      </w:r>
      <w:r w:rsidR="000B417D">
        <w:rPr>
          <w:i/>
          <w:iCs/>
          <w:lang w:val="es-ES"/>
        </w:rPr>
        <w:t>n</w:t>
      </w:r>
      <w:r w:rsidRPr="004A5205">
        <w:rPr>
          <w:i/>
          <w:iCs/>
          <w:lang w:val="es-ES"/>
        </w:rPr>
        <w:t xml:space="preserve">atural </w:t>
      </w:r>
      <w:proofErr w:type="spellStart"/>
      <w:r w:rsidR="000B417D">
        <w:rPr>
          <w:i/>
          <w:iCs/>
          <w:lang w:val="es-ES"/>
        </w:rPr>
        <w:t>l</w:t>
      </w:r>
      <w:r w:rsidRPr="004A5205">
        <w:rPr>
          <w:i/>
          <w:iCs/>
          <w:lang w:val="es-ES"/>
        </w:rPr>
        <w:t>aw</w:t>
      </w:r>
      <w:proofErr w:type="spellEnd"/>
      <w:r w:rsidRPr="004A5205">
        <w:rPr>
          <w:lang w:val="es-ES"/>
        </w:rPr>
        <w:t>). La propuesta es pertinente. En un contexto geopolítico heredero d</w:t>
      </w:r>
      <w:r w:rsidR="00064273" w:rsidRPr="004A5205">
        <w:rPr>
          <w:lang w:val="es-ES"/>
        </w:rPr>
        <w:t>e</w:t>
      </w:r>
      <w:r w:rsidRPr="004A5205">
        <w:rPr>
          <w:lang w:val="es-ES"/>
        </w:rPr>
        <w:t xml:space="preserve"> taras imperial</w:t>
      </w:r>
      <w:r w:rsidR="00064273" w:rsidRPr="004A5205">
        <w:rPr>
          <w:lang w:val="es-ES"/>
        </w:rPr>
        <w:t xml:space="preserve">es y coloniales, </w:t>
      </w:r>
      <w:r w:rsidR="00C97259" w:rsidRPr="004A5205">
        <w:rPr>
          <w:lang w:val="es-ES"/>
        </w:rPr>
        <w:t>merece</w:t>
      </w:r>
      <w:r w:rsidR="00064273" w:rsidRPr="004A5205">
        <w:rPr>
          <w:lang w:val="es-ES"/>
        </w:rPr>
        <w:t xml:space="preserve"> la pena contrastar órdenes jurídicos estatales e internacionales. La crítica </w:t>
      </w:r>
      <w:r w:rsidR="00DE3F35" w:rsidRPr="004A5205">
        <w:rPr>
          <w:lang w:val="es-ES"/>
        </w:rPr>
        <w:t xml:space="preserve">de la soberanía y </w:t>
      </w:r>
      <w:r w:rsidR="006E3044">
        <w:rPr>
          <w:lang w:val="es-ES"/>
        </w:rPr>
        <w:t>d</w:t>
      </w:r>
      <w:r w:rsidR="00C97259" w:rsidRPr="004A5205">
        <w:rPr>
          <w:lang w:val="es-ES"/>
        </w:rPr>
        <w:t>el</w:t>
      </w:r>
      <w:r w:rsidR="00DE3F35" w:rsidRPr="004A5205">
        <w:rPr>
          <w:lang w:val="es-ES"/>
        </w:rPr>
        <w:t xml:space="preserve"> nacionalismo es imperativ</w:t>
      </w:r>
      <w:r w:rsidR="006E3044">
        <w:rPr>
          <w:lang w:val="es-ES"/>
        </w:rPr>
        <w:t>a</w:t>
      </w:r>
      <w:r w:rsidR="00DE3F35" w:rsidRPr="004A5205">
        <w:rPr>
          <w:lang w:val="es-ES"/>
        </w:rPr>
        <w:t>. La historia mundial lo ha enseñado dolorosamente. En relación con</w:t>
      </w:r>
      <w:r w:rsidR="00461465" w:rsidRPr="004A5205">
        <w:rPr>
          <w:lang w:val="es-ES"/>
        </w:rPr>
        <w:t xml:space="preserve"> el ideal de lo común</w:t>
      </w:r>
      <w:r w:rsidR="00DE3F35" w:rsidRPr="004A5205">
        <w:rPr>
          <w:lang w:val="es-ES"/>
        </w:rPr>
        <w:t xml:space="preserve"> </w:t>
      </w:r>
      <w:r w:rsidR="00461465" w:rsidRPr="004A5205">
        <w:rPr>
          <w:lang w:val="es-ES"/>
        </w:rPr>
        <w:t>cada</w:t>
      </w:r>
      <w:r w:rsidR="00DE3F35" w:rsidRPr="004A5205">
        <w:rPr>
          <w:lang w:val="es-ES"/>
        </w:rPr>
        <w:t xml:space="preserve"> derecho</w:t>
      </w:r>
      <w:r w:rsidR="00461465" w:rsidRPr="004A5205">
        <w:rPr>
          <w:lang w:val="es-ES"/>
        </w:rPr>
        <w:t xml:space="preserve"> local</w:t>
      </w:r>
      <w:r w:rsidR="00DE3F35" w:rsidRPr="004A5205">
        <w:rPr>
          <w:lang w:val="es-ES"/>
        </w:rPr>
        <w:t xml:space="preserve"> tendría que conciliar</w:t>
      </w:r>
      <w:r w:rsidR="00461465" w:rsidRPr="004A5205">
        <w:rPr>
          <w:lang w:val="es-ES"/>
        </w:rPr>
        <w:t xml:space="preserve"> </w:t>
      </w:r>
      <w:r w:rsidR="00461465" w:rsidRPr="004A5205">
        <w:rPr>
          <w:lang w:val="es-ES"/>
        </w:rPr>
        <w:lastRenderedPageBreak/>
        <w:t xml:space="preserve">y especificar </w:t>
      </w:r>
      <w:r w:rsidR="00241D05">
        <w:rPr>
          <w:lang w:val="es-ES"/>
        </w:rPr>
        <w:t>dentro</w:t>
      </w:r>
      <w:r w:rsidR="006E3044">
        <w:rPr>
          <w:lang w:val="es-ES"/>
        </w:rPr>
        <w:t xml:space="preserve"> de</w:t>
      </w:r>
      <w:r w:rsidR="00461465" w:rsidRPr="004A5205">
        <w:rPr>
          <w:lang w:val="es-ES"/>
        </w:rPr>
        <w:t xml:space="preserve"> sus fronteras los intereses de la humanidad</w:t>
      </w:r>
      <w:r w:rsidR="005673B9" w:rsidRPr="004A5205">
        <w:rPr>
          <w:lang w:val="es-ES"/>
        </w:rPr>
        <w:t>. De esta manera se pon</w:t>
      </w:r>
      <w:r w:rsidR="006E3044">
        <w:rPr>
          <w:lang w:val="es-ES"/>
        </w:rPr>
        <w:t>drían</w:t>
      </w:r>
      <w:r w:rsidR="005673B9" w:rsidRPr="004A5205">
        <w:rPr>
          <w:lang w:val="es-ES"/>
        </w:rPr>
        <w:t xml:space="preserve"> de relieve las esferas de competencia</w:t>
      </w:r>
      <w:r w:rsidR="00677CFA" w:rsidRPr="004A5205">
        <w:rPr>
          <w:lang w:val="es-ES"/>
        </w:rPr>
        <w:t xml:space="preserve"> diferentes</w:t>
      </w:r>
      <w:r w:rsidR="005673B9" w:rsidRPr="004A5205">
        <w:rPr>
          <w:lang w:val="es-ES"/>
        </w:rPr>
        <w:t xml:space="preserve"> que existen, </w:t>
      </w:r>
      <w:r w:rsidR="00677CFA" w:rsidRPr="004A5205">
        <w:rPr>
          <w:lang w:val="es-ES"/>
        </w:rPr>
        <w:t xml:space="preserve">cada una </w:t>
      </w:r>
      <w:r w:rsidR="005673B9" w:rsidRPr="004A5205">
        <w:rPr>
          <w:lang w:val="es-ES"/>
        </w:rPr>
        <w:t>con sus lógicas y alcances particulares.</w:t>
      </w:r>
      <w:r w:rsidR="007E1B61" w:rsidRPr="004A5205">
        <w:rPr>
          <w:lang w:val="es-ES"/>
        </w:rPr>
        <w:t xml:space="preserve"> Creo que </w:t>
      </w:r>
      <w:r w:rsidR="00F415BC" w:rsidRPr="004A5205">
        <w:rPr>
          <w:lang w:val="es-ES"/>
        </w:rPr>
        <w:t>la</w:t>
      </w:r>
      <w:r w:rsidR="007E1B61" w:rsidRPr="004A5205">
        <w:rPr>
          <w:lang w:val="es-ES"/>
        </w:rPr>
        <w:t xml:space="preserve"> propuesta de Vermeule </w:t>
      </w:r>
      <w:r w:rsidR="00F415BC" w:rsidRPr="004A5205">
        <w:rPr>
          <w:lang w:val="es-ES"/>
        </w:rPr>
        <w:t>se</w:t>
      </w:r>
      <w:r w:rsidR="007E1B61" w:rsidRPr="004A5205">
        <w:rPr>
          <w:lang w:val="es-ES"/>
        </w:rPr>
        <w:t xml:space="preserve"> </w:t>
      </w:r>
      <w:r w:rsidR="00F415BC" w:rsidRPr="004A5205">
        <w:rPr>
          <w:lang w:val="es-ES"/>
        </w:rPr>
        <w:t>asemeja</w:t>
      </w:r>
      <w:r w:rsidR="007E1B61" w:rsidRPr="004A5205">
        <w:rPr>
          <w:lang w:val="es-ES"/>
        </w:rPr>
        <w:t xml:space="preserve"> al proyecto de Immanuel Kant de la paz perpetua que exig</w:t>
      </w:r>
      <w:r w:rsidR="0001033B" w:rsidRPr="004A5205">
        <w:rPr>
          <w:lang w:val="es-ES"/>
        </w:rPr>
        <w:t>e</w:t>
      </w:r>
      <w:r w:rsidR="007E1B61" w:rsidRPr="004A5205">
        <w:rPr>
          <w:lang w:val="es-ES"/>
        </w:rPr>
        <w:t xml:space="preserve"> reflexivida</w:t>
      </w:r>
      <w:r w:rsidR="0001033B" w:rsidRPr="004A5205">
        <w:rPr>
          <w:lang w:val="es-ES"/>
        </w:rPr>
        <w:t>d</w:t>
      </w:r>
      <w:r w:rsidR="00F415BC" w:rsidRPr="004A5205">
        <w:rPr>
          <w:lang w:val="es-ES"/>
        </w:rPr>
        <w:t>:</w:t>
      </w:r>
      <w:r w:rsidR="007E1B61" w:rsidRPr="004A5205">
        <w:rPr>
          <w:lang w:val="es-ES"/>
        </w:rPr>
        <w:t xml:space="preserve"> como personas</w:t>
      </w:r>
      <w:r w:rsidR="00C03D96" w:rsidRPr="004A5205">
        <w:rPr>
          <w:lang w:val="es-ES"/>
        </w:rPr>
        <w:t xml:space="preserve"> en el mundo moral</w:t>
      </w:r>
      <w:r w:rsidR="007E1B61" w:rsidRPr="004A5205">
        <w:rPr>
          <w:lang w:val="es-ES"/>
        </w:rPr>
        <w:t xml:space="preserve">, </w:t>
      </w:r>
      <w:r w:rsidR="00C03D96" w:rsidRPr="004A5205">
        <w:rPr>
          <w:lang w:val="es-ES"/>
        </w:rPr>
        <w:t xml:space="preserve">como </w:t>
      </w:r>
      <w:r w:rsidR="007E1B61" w:rsidRPr="004A5205">
        <w:rPr>
          <w:lang w:val="es-ES"/>
        </w:rPr>
        <w:t>ciudadanos</w:t>
      </w:r>
      <w:r w:rsidR="00C03D96" w:rsidRPr="004A5205">
        <w:rPr>
          <w:lang w:val="es-ES"/>
        </w:rPr>
        <w:t xml:space="preserve"> en el Estado nacional</w:t>
      </w:r>
      <w:r w:rsidR="007E1B61" w:rsidRPr="004A5205">
        <w:rPr>
          <w:lang w:val="es-ES"/>
        </w:rPr>
        <w:t xml:space="preserve"> y sujetos cosmopolitas</w:t>
      </w:r>
      <w:r w:rsidR="00C03D96" w:rsidRPr="004A5205">
        <w:rPr>
          <w:lang w:val="es-ES"/>
        </w:rPr>
        <w:t xml:space="preserve"> en lo global.</w:t>
      </w:r>
      <w:r w:rsidR="00AE0232">
        <w:rPr>
          <w:rStyle w:val="Refdenotaalpie"/>
          <w:lang w:val="es-ES"/>
        </w:rPr>
        <w:footnoteReference w:id="19"/>
      </w:r>
      <w:r w:rsidR="00FF6FB7" w:rsidRPr="004A5205">
        <w:rPr>
          <w:lang w:val="es-ES"/>
        </w:rPr>
        <w:t xml:space="preserve"> La capacidad de los individuos de juzgar sus intereses </w:t>
      </w:r>
      <w:r w:rsidR="005E2D67" w:rsidRPr="004A5205">
        <w:rPr>
          <w:lang w:val="es-ES"/>
        </w:rPr>
        <w:t>desde</w:t>
      </w:r>
      <w:r w:rsidR="00FF6FB7" w:rsidRPr="004A5205">
        <w:rPr>
          <w:lang w:val="es-ES"/>
        </w:rPr>
        <w:t xml:space="preserve"> diferentes </w:t>
      </w:r>
      <w:r w:rsidR="00BA3044">
        <w:rPr>
          <w:lang w:val="es-ES"/>
        </w:rPr>
        <w:t>lugare</w:t>
      </w:r>
      <w:r w:rsidR="00FF6FB7" w:rsidRPr="004A5205">
        <w:rPr>
          <w:lang w:val="es-ES"/>
        </w:rPr>
        <w:t xml:space="preserve">s es una forma de educar la moral, como proponía Hardin contra la motivación utilitarista natural de </w:t>
      </w:r>
      <w:r w:rsidR="005E2D67" w:rsidRPr="004A5205">
        <w:rPr>
          <w:lang w:val="es-ES"/>
        </w:rPr>
        <w:t>la</w:t>
      </w:r>
      <w:r w:rsidR="00FF6FB7" w:rsidRPr="004A5205">
        <w:rPr>
          <w:lang w:val="es-ES"/>
        </w:rPr>
        <w:t xml:space="preserve"> especie. </w:t>
      </w:r>
      <w:r w:rsidR="006712F1" w:rsidRPr="004A5205">
        <w:rPr>
          <w:lang w:val="es-ES"/>
        </w:rPr>
        <w:t>Querría empero señalar una crític</w:t>
      </w:r>
      <w:r w:rsidR="0052375D" w:rsidRPr="004A5205">
        <w:rPr>
          <w:lang w:val="es-ES"/>
        </w:rPr>
        <w:t xml:space="preserve">a </w:t>
      </w:r>
      <w:r w:rsidR="006712F1" w:rsidRPr="004A5205">
        <w:rPr>
          <w:lang w:val="es-ES"/>
        </w:rPr>
        <w:t xml:space="preserve">al trabajo de Vermeule. Se trata de un </w:t>
      </w:r>
      <w:r w:rsidR="0080782A" w:rsidRPr="004A5205">
        <w:rPr>
          <w:lang w:val="es-ES"/>
        </w:rPr>
        <w:t>asunto</w:t>
      </w:r>
      <w:r w:rsidR="005212F1" w:rsidRPr="004A5205">
        <w:rPr>
          <w:lang w:val="es-ES"/>
        </w:rPr>
        <w:t xml:space="preserve"> relevante</w:t>
      </w:r>
      <w:r w:rsidR="006712F1" w:rsidRPr="004A5205">
        <w:rPr>
          <w:lang w:val="es-ES"/>
        </w:rPr>
        <w:t>, pero</w:t>
      </w:r>
      <w:r w:rsidR="002659B5" w:rsidRPr="004A5205">
        <w:rPr>
          <w:lang w:val="es-ES"/>
        </w:rPr>
        <w:t xml:space="preserve"> que</w:t>
      </w:r>
      <w:r w:rsidR="006712F1" w:rsidRPr="004A5205">
        <w:rPr>
          <w:lang w:val="es-ES"/>
        </w:rPr>
        <w:t xml:space="preserve"> no es explícit</w:t>
      </w:r>
      <w:r w:rsidR="0080782A" w:rsidRPr="004A5205">
        <w:rPr>
          <w:lang w:val="es-ES"/>
        </w:rPr>
        <w:t>o</w:t>
      </w:r>
      <w:r w:rsidR="006712F1" w:rsidRPr="004A5205">
        <w:rPr>
          <w:lang w:val="es-ES"/>
        </w:rPr>
        <w:t xml:space="preserve"> en la noción de constitucionalismo del bien común. Me refiero a</w:t>
      </w:r>
      <w:r w:rsidR="006E3044">
        <w:rPr>
          <w:lang w:val="es-ES"/>
        </w:rPr>
        <w:t>l</w:t>
      </w:r>
      <w:r w:rsidR="006712F1" w:rsidRPr="004A5205">
        <w:rPr>
          <w:lang w:val="es-ES"/>
        </w:rPr>
        <w:t xml:space="preserve"> déficit de legitimidad democrática </w:t>
      </w:r>
      <w:r w:rsidR="006E3044">
        <w:rPr>
          <w:lang w:val="es-ES"/>
        </w:rPr>
        <w:t>inherente a su</w:t>
      </w:r>
      <w:r w:rsidR="006712F1" w:rsidRPr="004A5205">
        <w:rPr>
          <w:lang w:val="es-ES"/>
        </w:rPr>
        <w:t xml:space="preserve"> propuesta. </w:t>
      </w:r>
    </w:p>
    <w:p w14:paraId="0EF79320" w14:textId="30181F93" w:rsidR="002659B5" w:rsidRPr="004A5205" w:rsidRDefault="002659B5" w:rsidP="00A31F00">
      <w:pPr>
        <w:spacing w:line="360" w:lineRule="auto"/>
        <w:ind w:firstLine="708"/>
        <w:jc w:val="both"/>
        <w:rPr>
          <w:lang w:val="es-ES"/>
        </w:rPr>
      </w:pPr>
      <w:r w:rsidRPr="004A5205">
        <w:rPr>
          <w:lang w:val="es-ES"/>
        </w:rPr>
        <w:t xml:space="preserve">El autor declara que el derecho clásico es lo mejor de nuestra tradición. </w:t>
      </w:r>
      <w:r w:rsidR="006E3044">
        <w:rPr>
          <w:lang w:val="es-ES"/>
        </w:rPr>
        <w:t>Quizá quepa conceder que los contenidos del derecho clásico sean</w:t>
      </w:r>
      <w:r w:rsidR="00F415BC" w:rsidRPr="004A5205">
        <w:rPr>
          <w:lang w:val="es-ES"/>
        </w:rPr>
        <w:t xml:space="preserve"> lo mejor</w:t>
      </w:r>
      <w:r w:rsidR="001F1048" w:rsidRPr="004A5205">
        <w:rPr>
          <w:lang w:val="es-ES"/>
        </w:rPr>
        <w:t xml:space="preserve"> </w:t>
      </w:r>
      <w:r w:rsidR="006E3044" w:rsidRPr="00A31F00">
        <w:rPr>
          <w:lang w:val="es-ES"/>
        </w:rPr>
        <w:t>después</w:t>
      </w:r>
      <w:r w:rsidR="006E3044" w:rsidRPr="003D2A03">
        <w:rPr>
          <w:i/>
          <w:iCs/>
          <w:lang w:val="es-ES"/>
        </w:rPr>
        <w:t xml:space="preserve"> </w:t>
      </w:r>
      <w:r w:rsidR="006E3044" w:rsidRPr="00BA7CA8">
        <w:rPr>
          <w:lang w:val="es-ES"/>
        </w:rPr>
        <w:t>de</w:t>
      </w:r>
      <w:r w:rsidR="001F1048" w:rsidRPr="004A5205">
        <w:rPr>
          <w:lang w:val="es-ES"/>
        </w:rPr>
        <w:t xml:space="preserve"> un ejercicio deliberativo de justificación pública. </w:t>
      </w:r>
      <w:r w:rsidR="00BA7CA8">
        <w:rPr>
          <w:lang w:val="es-ES"/>
        </w:rPr>
        <w:t>En</w:t>
      </w:r>
      <w:r w:rsidR="001F1048" w:rsidRPr="004A5205">
        <w:rPr>
          <w:lang w:val="es-ES"/>
        </w:rPr>
        <w:t xml:space="preserve"> esta lectura no se trata</w:t>
      </w:r>
      <w:r w:rsidR="00933A24">
        <w:rPr>
          <w:lang w:val="es-ES"/>
        </w:rPr>
        <w:t>ría</w:t>
      </w:r>
      <w:r w:rsidR="001F1048" w:rsidRPr="004A5205">
        <w:rPr>
          <w:lang w:val="es-ES"/>
        </w:rPr>
        <w:t xml:space="preserve"> de</w:t>
      </w:r>
      <w:r w:rsidR="00933A24">
        <w:rPr>
          <w:lang w:val="es-ES"/>
        </w:rPr>
        <w:t xml:space="preserve"> vincular </w:t>
      </w:r>
      <w:r w:rsidR="00617E06">
        <w:rPr>
          <w:lang w:val="es-ES"/>
        </w:rPr>
        <w:t>e</w:t>
      </w:r>
      <w:r w:rsidR="00933A24">
        <w:rPr>
          <w:lang w:val="es-ES"/>
        </w:rPr>
        <w:t>l constitucionalismo actual</w:t>
      </w:r>
      <w:r w:rsidR="001F1048" w:rsidRPr="004A5205">
        <w:rPr>
          <w:lang w:val="es-ES"/>
        </w:rPr>
        <w:t xml:space="preserve"> con la tradición jurídica</w:t>
      </w:r>
      <w:r w:rsidR="00933A24">
        <w:rPr>
          <w:lang w:val="es-ES"/>
        </w:rPr>
        <w:t xml:space="preserve"> en forma</w:t>
      </w:r>
      <w:r w:rsidR="001F1048" w:rsidRPr="004A5205">
        <w:rPr>
          <w:lang w:val="es-ES"/>
        </w:rPr>
        <w:t xml:space="preserve"> inercial. </w:t>
      </w:r>
      <w:r w:rsidR="00933A24">
        <w:rPr>
          <w:lang w:val="es-ES"/>
        </w:rPr>
        <w:t xml:space="preserve">Para Vermeule el derecho clásico manda </w:t>
      </w:r>
      <w:r w:rsidR="001F1048" w:rsidRPr="004A5205">
        <w:rPr>
          <w:lang w:val="es-ES"/>
        </w:rPr>
        <w:t>no daña</w:t>
      </w:r>
      <w:r w:rsidR="00BA7CA8">
        <w:rPr>
          <w:lang w:val="es-ES"/>
        </w:rPr>
        <w:t>r</w:t>
      </w:r>
      <w:r w:rsidR="001F1048" w:rsidRPr="004A5205">
        <w:rPr>
          <w:lang w:val="es-ES"/>
        </w:rPr>
        <w:t>, vivir con honor, dar a cada quien lo debido</w:t>
      </w:r>
      <w:r w:rsidR="00FB7B09">
        <w:rPr>
          <w:lang w:val="es-ES"/>
        </w:rPr>
        <w:t>:</w:t>
      </w:r>
      <w:r w:rsidR="001F1048" w:rsidRPr="004A5205">
        <w:rPr>
          <w:lang w:val="es-ES"/>
        </w:rPr>
        <w:t xml:space="preserve"> abundancia</w:t>
      </w:r>
      <w:r w:rsidR="00D14D01" w:rsidRPr="004A5205">
        <w:rPr>
          <w:lang w:val="es-ES"/>
        </w:rPr>
        <w:t xml:space="preserve"> y paz</w:t>
      </w:r>
      <w:r w:rsidR="00FB7B09">
        <w:rPr>
          <w:lang w:val="es-ES"/>
        </w:rPr>
        <w:t>,</w:t>
      </w:r>
      <w:r w:rsidR="004E3547" w:rsidRPr="004A5205">
        <w:rPr>
          <w:lang w:val="es-ES"/>
        </w:rPr>
        <w:t xml:space="preserve"> salud, seguridad, solidaridad o subsidiari</w:t>
      </w:r>
      <w:r w:rsidR="00617E06">
        <w:rPr>
          <w:lang w:val="es-ES"/>
        </w:rPr>
        <w:t>e</w:t>
      </w:r>
      <w:r w:rsidR="004E3547" w:rsidRPr="004A5205">
        <w:rPr>
          <w:lang w:val="es-ES"/>
        </w:rPr>
        <w:t xml:space="preserve">dad. </w:t>
      </w:r>
      <w:r w:rsidR="00933A24">
        <w:rPr>
          <w:lang w:val="es-ES"/>
        </w:rPr>
        <w:t>Parece claro que n</w:t>
      </w:r>
      <w:r w:rsidR="00D14D01" w:rsidRPr="004A5205">
        <w:rPr>
          <w:lang w:val="es-ES"/>
        </w:rPr>
        <w:t xml:space="preserve">adie rechaza la importancia de estos valores. Sin embargo, </w:t>
      </w:r>
      <w:r w:rsidR="00933A24">
        <w:rPr>
          <w:lang w:val="es-ES"/>
        </w:rPr>
        <w:t>es problemático asumir</w:t>
      </w:r>
      <w:r w:rsidR="00005898" w:rsidRPr="004A5205">
        <w:rPr>
          <w:lang w:val="es-ES"/>
        </w:rPr>
        <w:t xml:space="preserve"> </w:t>
      </w:r>
      <w:r w:rsidR="00D14D01" w:rsidRPr="004A5205">
        <w:rPr>
          <w:lang w:val="es-ES"/>
        </w:rPr>
        <w:t xml:space="preserve">que la autoridad </w:t>
      </w:r>
      <w:r w:rsidR="00005898" w:rsidRPr="004A5205">
        <w:rPr>
          <w:lang w:val="es-ES"/>
        </w:rPr>
        <w:t xml:space="preserve">pública se </w:t>
      </w:r>
      <w:r w:rsidR="001B29EE" w:rsidRPr="004A5205">
        <w:rPr>
          <w:lang w:val="es-ES"/>
        </w:rPr>
        <w:t>considere</w:t>
      </w:r>
      <w:r w:rsidR="00933A24">
        <w:rPr>
          <w:lang w:val="es-ES"/>
        </w:rPr>
        <w:t xml:space="preserve"> </w:t>
      </w:r>
      <w:r w:rsidR="00933A24" w:rsidRPr="00A31F00">
        <w:rPr>
          <w:i/>
          <w:iCs/>
          <w:lang w:val="es-ES"/>
        </w:rPr>
        <w:t>a priori</w:t>
      </w:r>
      <w:r w:rsidR="00005898" w:rsidRPr="004A5205">
        <w:rPr>
          <w:lang w:val="es-ES"/>
        </w:rPr>
        <w:t xml:space="preserve"> como natural y legítima, y no intrínsecamente sospechosa</w:t>
      </w:r>
      <w:r w:rsidR="00933A24">
        <w:rPr>
          <w:lang w:val="es-ES"/>
        </w:rPr>
        <w:t>,</w:t>
      </w:r>
      <w:r w:rsidR="00005898" w:rsidRPr="004A5205">
        <w:rPr>
          <w:lang w:val="es-ES"/>
        </w:rPr>
        <w:t xml:space="preserve"> como </w:t>
      </w:r>
      <w:r w:rsidR="00933A24">
        <w:rPr>
          <w:lang w:val="es-ES"/>
        </w:rPr>
        <w:t>hace</w:t>
      </w:r>
      <w:r w:rsidR="00005898" w:rsidRPr="004A5205">
        <w:rPr>
          <w:lang w:val="es-ES"/>
        </w:rPr>
        <w:t xml:space="preserve"> el liberalismo. Desde su punto de vista lo que brinda legitimidad al derecho clásico es que est</w:t>
      </w:r>
      <w:r w:rsidR="00EC0D92" w:rsidRPr="004A5205">
        <w:rPr>
          <w:lang w:val="es-ES"/>
        </w:rPr>
        <w:t>á</w:t>
      </w:r>
      <w:r w:rsidR="00005898" w:rsidRPr="004A5205">
        <w:rPr>
          <w:lang w:val="es-ES"/>
        </w:rPr>
        <w:t xml:space="preserve"> ordenado al bien común o interés público</w:t>
      </w:r>
      <w:commentRangeStart w:id="21"/>
      <w:r w:rsidR="00C03726">
        <w:rPr>
          <w:lang w:val="es-ES"/>
        </w:rPr>
        <w:t xml:space="preserve">; </w:t>
      </w:r>
      <w:r w:rsidR="00C03726" w:rsidRPr="004E24C3">
        <w:rPr>
          <w:lang w:val="es-ES"/>
        </w:rPr>
        <w:t xml:space="preserve">son </w:t>
      </w:r>
      <w:commentRangeEnd w:id="21"/>
      <w:r w:rsidR="00C03726">
        <w:rPr>
          <w:rStyle w:val="Refdecomentario"/>
        </w:rPr>
        <w:commentReference w:id="21"/>
      </w:r>
      <w:r w:rsidR="00C03726" w:rsidRPr="004E24C3">
        <w:rPr>
          <w:lang w:val="es-ES"/>
        </w:rPr>
        <w:t>s</w:t>
      </w:r>
      <w:r w:rsidR="00933A24" w:rsidRPr="00C03726">
        <w:rPr>
          <w:lang w:val="es-ES"/>
        </w:rPr>
        <w:t>us fines, no sus orígenes</w:t>
      </w:r>
      <w:r w:rsidR="00933A24">
        <w:rPr>
          <w:lang w:val="es-ES"/>
        </w:rPr>
        <w:t xml:space="preserve">. </w:t>
      </w:r>
      <w:r w:rsidR="00005898" w:rsidRPr="004A5205">
        <w:rPr>
          <w:lang w:val="es-ES"/>
        </w:rPr>
        <w:t xml:space="preserve">Estimo que esto es mucho presumir. </w:t>
      </w:r>
      <w:r w:rsidR="00780BDE" w:rsidRPr="004A5205">
        <w:rPr>
          <w:lang w:val="es-ES"/>
        </w:rPr>
        <w:t>Fuera</w:t>
      </w:r>
      <w:r w:rsidR="00005898" w:rsidRPr="004A5205">
        <w:rPr>
          <w:lang w:val="es-ES"/>
        </w:rPr>
        <w:t xml:space="preserve"> de</w:t>
      </w:r>
      <w:r w:rsidR="00780BDE" w:rsidRPr="004A5205">
        <w:rPr>
          <w:lang w:val="es-ES"/>
        </w:rPr>
        <w:t xml:space="preserve"> mi querencia liberal, hay motivos históricos para la desconfianza sistemática </w:t>
      </w:r>
      <w:r w:rsidR="00AF45DE" w:rsidRPr="004A5205">
        <w:rPr>
          <w:lang w:val="es-ES"/>
        </w:rPr>
        <w:t>hacia</w:t>
      </w:r>
      <w:r w:rsidR="00780BDE" w:rsidRPr="004A5205">
        <w:rPr>
          <w:lang w:val="es-ES"/>
        </w:rPr>
        <w:t xml:space="preserve"> el </w:t>
      </w:r>
      <w:r w:rsidR="00933A24">
        <w:rPr>
          <w:lang w:val="es-ES"/>
        </w:rPr>
        <w:t xml:space="preserve">derecho y el </w:t>
      </w:r>
      <w:r w:rsidR="00780BDE" w:rsidRPr="004A5205">
        <w:rPr>
          <w:lang w:val="es-ES"/>
        </w:rPr>
        <w:t>poder político. Recientemente</w:t>
      </w:r>
      <w:r w:rsidR="00CB2FFA">
        <w:rPr>
          <w:lang w:val="es-ES"/>
        </w:rPr>
        <w:t>,</w:t>
      </w:r>
      <w:r w:rsidR="00780BDE" w:rsidRPr="004A5205">
        <w:rPr>
          <w:lang w:val="es-ES"/>
        </w:rPr>
        <w:t xml:space="preserve"> </w:t>
      </w:r>
      <w:r w:rsidR="00780BDE" w:rsidRPr="004869C5">
        <w:rPr>
          <w:lang w:val="es-ES"/>
        </w:rPr>
        <w:t xml:space="preserve">Pierre </w:t>
      </w:r>
      <w:proofErr w:type="spellStart"/>
      <w:r w:rsidR="00780BDE" w:rsidRPr="004869C5">
        <w:rPr>
          <w:lang w:val="es-ES"/>
        </w:rPr>
        <w:t>Rosanvallon</w:t>
      </w:r>
      <w:proofErr w:type="spellEnd"/>
      <w:r w:rsidR="00780BDE" w:rsidRPr="004A5205">
        <w:rPr>
          <w:lang w:val="es-ES"/>
        </w:rPr>
        <w:t xml:space="preserve"> </w:t>
      </w:r>
      <w:r w:rsidR="00BA7CA8">
        <w:rPr>
          <w:lang w:val="es-ES"/>
        </w:rPr>
        <w:t xml:space="preserve">ha </w:t>
      </w:r>
      <w:r w:rsidR="00AF45DE" w:rsidRPr="004A5205">
        <w:rPr>
          <w:lang w:val="es-ES"/>
        </w:rPr>
        <w:t>desarrolla</w:t>
      </w:r>
      <w:r w:rsidR="00BA7CA8">
        <w:rPr>
          <w:lang w:val="es-ES"/>
        </w:rPr>
        <w:t>do</w:t>
      </w:r>
      <w:r w:rsidR="00780BDE" w:rsidRPr="004A5205">
        <w:rPr>
          <w:lang w:val="es-ES"/>
        </w:rPr>
        <w:t xml:space="preserve"> esta cuestión</w:t>
      </w:r>
      <w:r w:rsidR="00BA7CA8">
        <w:rPr>
          <w:lang w:val="es-ES"/>
        </w:rPr>
        <w:t xml:space="preserve"> explicando la importancia de las actitudes escépticas ciudadanas que impulsan la creación de instituciones de vigilancia y control en las sociedades democráticas contra sus representantes.</w:t>
      </w:r>
      <w:r w:rsidR="006E6B01">
        <w:rPr>
          <w:rStyle w:val="Refdenotaalpie"/>
          <w:lang w:val="es-ES"/>
        </w:rPr>
        <w:footnoteReference w:id="20"/>
      </w:r>
      <w:r w:rsidR="00BA7CA8">
        <w:rPr>
          <w:lang w:val="es-ES"/>
        </w:rPr>
        <w:t xml:space="preserve"> </w:t>
      </w:r>
      <w:r w:rsidR="00204288" w:rsidRPr="004A5205">
        <w:rPr>
          <w:lang w:val="es-ES"/>
        </w:rPr>
        <w:t>Es elemental plantear la pregunta por el autogobierno colectivo</w:t>
      </w:r>
      <w:r w:rsidR="006D0912">
        <w:rPr>
          <w:lang w:val="es-ES"/>
        </w:rPr>
        <w:t>. Más allá</w:t>
      </w:r>
      <w:r w:rsidR="00204288" w:rsidRPr="004A5205">
        <w:rPr>
          <w:lang w:val="es-ES"/>
        </w:rPr>
        <w:t xml:space="preserve"> del escepticismo </w:t>
      </w:r>
      <w:r w:rsidR="006D2DBD" w:rsidRPr="004A5205">
        <w:rPr>
          <w:lang w:val="es-ES"/>
        </w:rPr>
        <w:t>liberal</w:t>
      </w:r>
      <w:r w:rsidR="006D0912">
        <w:rPr>
          <w:lang w:val="es-ES"/>
        </w:rPr>
        <w:t xml:space="preserve"> se trata de una crítica</w:t>
      </w:r>
      <w:r w:rsidR="006D2DBD" w:rsidRPr="004A5205">
        <w:rPr>
          <w:lang w:val="es-ES"/>
        </w:rPr>
        <w:t xml:space="preserve"> democrática. </w:t>
      </w:r>
    </w:p>
    <w:p w14:paraId="2247E2A0" w14:textId="51776FD0" w:rsidR="00670473" w:rsidRDefault="006D2DBD" w:rsidP="00DE0D4E">
      <w:pPr>
        <w:spacing w:line="360" w:lineRule="auto"/>
        <w:ind w:firstLine="708"/>
        <w:jc w:val="both"/>
        <w:rPr>
          <w:lang w:val="es-ES"/>
        </w:rPr>
      </w:pPr>
      <w:r w:rsidRPr="004A5205">
        <w:rPr>
          <w:lang w:val="es-ES"/>
        </w:rPr>
        <w:t>Vermeule cree que el constitucionalismo de lo común no puede derivar</w:t>
      </w:r>
      <w:r w:rsidR="00771EBA" w:rsidRPr="004A5205">
        <w:rPr>
          <w:lang w:val="es-ES"/>
        </w:rPr>
        <w:t xml:space="preserve"> exclusivamente </w:t>
      </w:r>
      <w:r w:rsidRPr="004A5205">
        <w:rPr>
          <w:lang w:val="es-ES"/>
        </w:rPr>
        <w:t>de las reglas positivas y</w:t>
      </w:r>
      <w:r w:rsidR="00D11C9E" w:rsidRPr="004A5205">
        <w:rPr>
          <w:lang w:val="es-ES"/>
        </w:rPr>
        <w:t xml:space="preserve"> </w:t>
      </w:r>
      <w:r w:rsidRPr="004A5205">
        <w:rPr>
          <w:lang w:val="es-ES"/>
        </w:rPr>
        <w:t>los gobiernos establecidos</w:t>
      </w:r>
      <w:r w:rsidR="003E048B" w:rsidRPr="004A5205">
        <w:rPr>
          <w:lang w:val="es-ES"/>
        </w:rPr>
        <w:t>.</w:t>
      </w:r>
      <w:r w:rsidRPr="004A5205">
        <w:rPr>
          <w:lang w:val="es-ES"/>
        </w:rPr>
        <w:t xml:space="preserve"> </w:t>
      </w:r>
      <w:r w:rsidR="003E048B" w:rsidRPr="004A5205">
        <w:rPr>
          <w:lang w:val="es-ES"/>
        </w:rPr>
        <w:t>A</w:t>
      </w:r>
      <w:r w:rsidRPr="004A5205">
        <w:rPr>
          <w:lang w:val="es-ES"/>
        </w:rPr>
        <w:t xml:space="preserve">punta a enlazar la </w:t>
      </w:r>
      <w:r w:rsidRPr="004A5205">
        <w:rPr>
          <w:lang w:val="es-ES"/>
        </w:rPr>
        <w:lastRenderedPageBreak/>
        <w:t xml:space="preserve">validez de las normas con </w:t>
      </w:r>
      <w:r w:rsidR="00D11C9E" w:rsidRPr="004A5205">
        <w:rPr>
          <w:lang w:val="es-ES"/>
        </w:rPr>
        <w:t xml:space="preserve">ciertas </w:t>
      </w:r>
      <w:r w:rsidRPr="004A5205">
        <w:rPr>
          <w:lang w:val="es-ES"/>
        </w:rPr>
        <w:t xml:space="preserve">verdades morales. Como </w:t>
      </w:r>
      <w:r w:rsidR="00D11C9E" w:rsidRPr="004A5205">
        <w:rPr>
          <w:lang w:val="es-ES"/>
        </w:rPr>
        <w:t xml:space="preserve">ya </w:t>
      </w:r>
      <w:r w:rsidRPr="004A5205">
        <w:rPr>
          <w:lang w:val="es-ES"/>
        </w:rPr>
        <w:t xml:space="preserve">se dijo, </w:t>
      </w:r>
      <w:r w:rsidR="00D11C9E" w:rsidRPr="004A5205">
        <w:rPr>
          <w:lang w:val="es-ES"/>
        </w:rPr>
        <w:t>recupera</w:t>
      </w:r>
      <w:r w:rsidRPr="004A5205">
        <w:rPr>
          <w:lang w:val="es-ES"/>
        </w:rPr>
        <w:t xml:space="preserve"> las tradiciones inmemoriales del derecho de gente, del derecho natural y </w:t>
      </w:r>
      <w:r w:rsidR="006F4D12" w:rsidRPr="004A5205">
        <w:rPr>
          <w:lang w:val="es-ES"/>
        </w:rPr>
        <w:t xml:space="preserve">de </w:t>
      </w:r>
      <w:r w:rsidR="00601111" w:rsidRPr="004A5205">
        <w:rPr>
          <w:lang w:val="es-ES"/>
        </w:rPr>
        <w:t>la lógica procedimental</w:t>
      </w:r>
      <w:r w:rsidRPr="004A5205">
        <w:rPr>
          <w:lang w:val="es-ES"/>
        </w:rPr>
        <w:t xml:space="preserve"> calific</w:t>
      </w:r>
      <w:r w:rsidR="006F4D12" w:rsidRPr="004A5205">
        <w:rPr>
          <w:lang w:val="es-ES"/>
        </w:rPr>
        <w:t>ada</w:t>
      </w:r>
      <w:r w:rsidRPr="004A5205">
        <w:rPr>
          <w:lang w:val="es-ES"/>
        </w:rPr>
        <w:t xml:space="preserve"> como moral interna del derecho</w:t>
      </w:r>
      <w:r w:rsidR="001151F9">
        <w:rPr>
          <w:lang w:val="es-ES"/>
        </w:rPr>
        <w:t>, pero no problematiza sus fuentes</w:t>
      </w:r>
      <w:r w:rsidRPr="004A5205">
        <w:rPr>
          <w:lang w:val="es-ES"/>
        </w:rPr>
        <w:t>.</w:t>
      </w:r>
      <w:r w:rsidR="004869C5">
        <w:rPr>
          <w:rStyle w:val="Refdenotaalpie"/>
          <w:lang w:val="es-ES"/>
        </w:rPr>
        <w:footnoteReference w:id="21"/>
      </w:r>
      <w:r w:rsidR="00BB7687" w:rsidRPr="004A5205">
        <w:rPr>
          <w:lang w:val="es-ES"/>
        </w:rPr>
        <w:t xml:space="preserve"> </w:t>
      </w:r>
      <w:r w:rsidR="00AB4E19" w:rsidRPr="004A5205">
        <w:rPr>
          <w:lang w:val="es-ES"/>
        </w:rPr>
        <w:t xml:space="preserve">Ahora bien, un punto a favor de </w:t>
      </w:r>
      <w:r w:rsidR="001151F9">
        <w:rPr>
          <w:lang w:val="es-ES"/>
        </w:rPr>
        <w:t>su</w:t>
      </w:r>
      <w:r w:rsidR="00AB4E19" w:rsidRPr="004A5205">
        <w:rPr>
          <w:lang w:val="es-ES"/>
        </w:rPr>
        <w:t xml:space="preserve"> propuesta es que </w:t>
      </w:r>
      <w:r w:rsidR="00650A7D" w:rsidRPr="004A5205">
        <w:rPr>
          <w:lang w:val="es-ES"/>
        </w:rPr>
        <w:t>no asigna en automático la determinación del contenido correcto del derecho</w:t>
      </w:r>
      <w:r w:rsidR="00594BEA">
        <w:rPr>
          <w:lang w:val="es-ES"/>
        </w:rPr>
        <w:t xml:space="preserve"> </w:t>
      </w:r>
      <w:r w:rsidR="00594BEA" w:rsidRPr="004A5205">
        <w:rPr>
          <w:lang w:val="es-ES"/>
        </w:rPr>
        <w:t>a los tribunales</w:t>
      </w:r>
      <w:r w:rsidR="00650A7D" w:rsidRPr="004A5205">
        <w:rPr>
          <w:lang w:val="es-ES"/>
        </w:rPr>
        <w:t xml:space="preserve">; </w:t>
      </w:r>
      <w:r w:rsidR="00594BEA">
        <w:rPr>
          <w:lang w:val="es-ES"/>
        </w:rPr>
        <w:t xml:space="preserve">es decir, </w:t>
      </w:r>
      <w:r w:rsidR="00650A7D" w:rsidRPr="004A5205">
        <w:rPr>
          <w:lang w:val="es-ES"/>
        </w:rPr>
        <w:t xml:space="preserve">no toma un atajo </w:t>
      </w:r>
      <w:r w:rsidR="00D11C9E" w:rsidRPr="004A5205">
        <w:rPr>
          <w:lang w:val="es-ES"/>
        </w:rPr>
        <w:t>juris</w:t>
      </w:r>
      <w:r w:rsidR="00650A7D" w:rsidRPr="004A5205">
        <w:rPr>
          <w:lang w:val="es-ES"/>
        </w:rPr>
        <w:t>tocrático</w:t>
      </w:r>
      <w:r w:rsidR="00650A7D" w:rsidRPr="00C5604E">
        <w:rPr>
          <w:lang w:val="es-ES"/>
        </w:rPr>
        <w:t>.</w:t>
      </w:r>
      <w:r w:rsidR="00031D60" w:rsidRPr="00C5604E">
        <w:rPr>
          <w:rStyle w:val="Refdenotaalpie"/>
          <w:lang w:val="es-ES"/>
        </w:rPr>
        <w:footnoteReference w:id="22"/>
      </w:r>
      <w:r w:rsidR="00650A7D" w:rsidRPr="004A5205">
        <w:rPr>
          <w:lang w:val="es-ES"/>
        </w:rPr>
        <w:t xml:space="preserve"> </w:t>
      </w:r>
      <w:r w:rsidR="00E00197" w:rsidRPr="004A5205">
        <w:rPr>
          <w:lang w:val="es-ES"/>
        </w:rPr>
        <w:t>Hay</w:t>
      </w:r>
      <w:r w:rsidR="00650A7D" w:rsidRPr="004A5205">
        <w:rPr>
          <w:lang w:val="es-ES"/>
        </w:rPr>
        <w:t xml:space="preserve"> múltiples diseños institucionales para realizar los valores del derecho clásico</w:t>
      </w:r>
      <w:r w:rsidR="00E00197" w:rsidRPr="004A5205">
        <w:rPr>
          <w:lang w:val="es-ES"/>
        </w:rPr>
        <w:t>:</w:t>
      </w:r>
      <w:r w:rsidR="00650A7D" w:rsidRPr="004A5205">
        <w:rPr>
          <w:lang w:val="es-ES"/>
        </w:rPr>
        <w:t xml:space="preserve"> amplias delegaciones al poder ejecutivo</w:t>
      </w:r>
      <w:r w:rsidR="004A75D5" w:rsidRPr="004A5205">
        <w:rPr>
          <w:lang w:val="es-ES"/>
        </w:rPr>
        <w:t>, como</w:t>
      </w:r>
      <w:r w:rsidR="00E00197" w:rsidRPr="004A5205">
        <w:rPr>
          <w:lang w:val="es-ES"/>
        </w:rPr>
        <w:t xml:space="preserve"> </w:t>
      </w:r>
      <w:r w:rsidR="004A75D5" w:rsidRPr="004A5205">
        <w:rPr>
          <w:lang w:val="es-ES"/>
        </w:rPr>
        <w:t>los sistemas presidencia</w:t>
      </w:r>
      <w:r w:rsidR="00AB0B01" w:rsidRPr="004A5205">
        <w:rPr>
          <w:lang w:val="es-ES"/>
        </w:rPr>
        <w:t>le</w:t>
      </w:r>
      <w:r w:rsidR="004A75D5" w:rsidRPr="004A5205">
        <w:rPr>
          <w:lang w:val="es-ES"/>
        </w:rPr>
        <w:t xml:space="preserve">s, pero también modelos parlamentarios. No es demasiado relevante. Lo que cuenta es ejercitar un juicio prudencial y reflexivo con los elementos de la tradición clásica del </w:t>
      </w:r>
      <w:r w:rsidR="0001438D">
        <w:rPr>
          <w:i/>
          <w:iCs/>
          <w:lang w:val="es-ES"/>
        </w:rPr>
        <w:t>i</w:t>
      </w:r>
      <w:r w:rsidR="004A75D5" w:rsidRPr="004A5205">
        <w:rPr>
          <w:i/>
          <w:iCs/>
          <w:lang w:val="es-ES"/>
        </w:rPr>
        <w:t xml:space="preserve">us </w:t>
      </w:r>
      <w:r w:rsidR="0001438D">
        <w:rPr>
          <w:i/>
          <w:iCs/>
          <w:lang w:val="es-ES"/>
        </w:rPr>
        <w:t>c</w:t>
      </w:r>
      <w:r w:rsidR="004A75D5" w:rsidRPr="004A5205">
        <w:rPr>
          <w:i/>
          <w:iCs/>
          <w:lang w:val="es-ES"/>
        </w:rPr>
        <w:t xml:space="preserve">ommune. </w:t>
      </w:r>
      <w:r w:rsidR="004A75D5" w:rsidRPr="004A5205">
        <w:rPr>
          <w:lang w:val="es-ES"/>
        </w:rPr>
        <w:t>Pero insisto en mi crítica</w:t>
      </w:r>
      <w:r w:rsidR="003F5E98">
        <w:rPr>
          <w:lang w:val="es-ES"/>
        </w:rPr>
        <w:t xml:space="preserve"> porque </w:t>
      </w:r>
      <w:r w:rsidR="00D11C9E" w:rsidRPr="004A5205">
        <w:rPr>
          <w:lang w:val="es-ES"/>
        </w:rPr>
        <w:t>en la narrativa del autor</w:t>
      </w:r>
      <w:r w:rsidR="00AB0B01" w:rsidRPr="004A5205">
        <w:rPr>
          <w:lang w:val="es-ES"/>
        </w:rPr>
        <w:t xml:space="preserve"> l</w:t>
      </w:r>
      <w:r w:rsidR="004A75D5" w:rsidRPr="004A5205">
        <w:rPr>
          <w:lang w:val="es-ES"/>
        </w:rPr>
        <w:t>a</w:t>
      </w:r>
      <w:r w:rsidR="00660F24" w:rsidRPr="004A5205">
        <w:rPr>
          <w:lang w:val="es-ES"/>
        </w:rPr>
        <w:t xml:space="preserve"> </w:t>
      </w:r>
      <w:r w:rsidR="004A75D5" w:rsidRPr="004A5205">
        <w:rPr>
          <w:lang w:val="es-ES"/>
        </w:rPr>
        <w:t>tradición parece anteceder a la deliberación democrática</w:t>
      </w:r>
      <w:r w:rsidR="00AB0B01" w:rsidRPr="004A5205">
        <w:rPr>
          <w:lang w:val="es-ES"/>
        </w:rPr>
        <w:t>.</w:t>
      </w:r>
      <w:r w:rsidR="004A75D5" w:rsidRPr="004A5205">
        <w:rPr>
          <w:lang w:val="es-ES"/>
        </w:rPr>
        <w:t xml:space="preserve"> </w:t>
      </w:r>
      <w:r w:rsidR="00241D05">
        <w:rPr>
          <w:lang w:val="es-ES"/>
        </w:rPr>
        <w:t>E</w:t>
      </w:r>
      <w:r w:rsidR="001151F9">
        <w:rPr>
          <w:lang w:val="es-ES"/>
        </w:rPr>
        <w:t xml:space="preserve">sta no se enuncia. </w:t>
      </w:r>
      <w:r w:rsidR="004A75D5" w:rsidRPr="004A5205">
        <w:rPr>
          <w:lang w:val="es-ES"/>
        </w:rPr>
        <w:t xml:space="preserve">Si se miran de cerca las transformaciones más </w:t>
      </w:r>
      <w:r w:rsidR="00D264BD" w:rsidRPr="004A5205">
        <w:rPr>
          <w:lang w:val="es-ES"/>
        </w:rPr>
        <w:t>significativas</w:t>
      </w:r>
      <w:r w:rsidR="004A75D5" w:rsidRPr="004A5205">
        <w:rPr>
          <w:lang w:val="es-ES"/>
        </w:rPr>
        <w:t xml:space="preserve"> en derechos humanos, se </w:t>
      </w:r>
      <w:r w:rsidR="00660F24" w:rsidRPr="004A5205">
        <w:rPr>
          <w:lang w:val="es-ES"/>
        </w:rPr>
        <w:t>observa</w:t>
      </w:r>
      <w:r w:rsidR="004A75D5" w:rsidRPr="004A5205">
        <w:rPr>
          <w:lang w:val="es-ES"/>
        </w:rPr>
        <w:t xml:space="preserve"> que surgieron como ruptura </w:t>
      </w:r>
      <w:r w:rsidR="00660F24" w:rsidRPr="004A5205">
        <w:rPr>
          <w:lang w:val="es-ES"/>
        </w:rPr>
        <w:t>de</w:t>
      </w:r>
      <w:r w:rsidR="004A75D5" w:rsidRPr="004A5205">
        <w:rPr>
          <w:lang w:val="es-ES"/>
        </w:rPr>
        <w:t>l orden tradicional</w:t>
      </w:r>
      <w:r w:rsidR="00D11C9E" w:rsidRPr="004A5205">
        <w:rPr>
          <w:lang w:val="es-ES"/>
        </w:rPr>
        <w:t xml:space="preserve">, no como su evolución natural. </w:t>
      </w:r>
      <w:r w:rsidR="00660F24" w:rsidRPr="004A5205">
        <w:rPr>
          <w:lang w:val="es-ES"/>
        </w:rPr>
        <w:t>E</w:t>
      </w:r>
      <w:r w:rsidR="00D264BD" w:rsidRPr="004A5205">
        <w:rPr>
          <w:lang w:val="es-ES"/>
        </w:rPr>
        <w:t>n resumen, no</w:t>
      </w:r>
      <w:r w:rsidR="00660F24" w:rsidRPr="004A5205">
        <w:rPr>
          <w:lang w:val="es-ES"/>
        </w:rPr>
        <w:t xml:space="preserve"> se</w:t>
      </w:r>
      <w:r w:rsidR="00D264BD" w:rsidRPr="004A5205">
        <w:rPr>
          <w:lang w:val="es-ES"/>
        </w:rPr>
        <w:t xml:space="preserve"> rechaza la noción de lo común</w:t>
      </w:r>
      <w:r w:rsidR="001817E7">
        <w:rPr>
          <w:lang w:val="es-ES"/>
        </w:rPr>
        <w:t xml:space="preserve"> que el autor quiere rescatar</w:t>
      </w:r>
      <w:r w:rsidR="00D264BD" w:rsidRPr="004A5205">
        <w:rPr>
          <w:lang w:val="es-ES"/>
        </w:rPr>
        <w:t xml:space="preserve">, </w:t>
      </w:r>
      <w:r w:rsidR="00660F24" w:rsidRPr="004A5205">
        <w:rPr>
          <w:lang w:val="es-ES"/>
        </w:rPr>
        <w:t>pero se</w:t>
      </w:r>
      <w:r w:rsidR="00D264BD" w:rsidRPr="004A5205">
        <w:rPr>
          <w:lang w:val="es-ES"/>
        </w:rPr>
        <w:t xml:space="preserve"> persigue qu</w:t>
      </w:r>
      <w:r w:rsidR="00660F24" w:rsidRPr="004A5205">
        <w:rPr>
          <w:lang w:val="es-ES"/>
        </w:rPr>
        <w:t>e</w:t>
      </w:r>
      <w:r w:rsidR="00D264BD" w:rsidRPr="004A5205">
        <w:rPr>
          <w:lang w:val="es-ES"/>
        </w:rPr>
        <w:t xml:space="preserve"> sea</w:t>
      </w:r>
      <w:r w:rsidR="001817E7">
        <w:rPr>
          <w:lang w:val="es-ES"/>
        </w:rPr>
        <w:t xml:space="preserve"> consistente con</w:t>
      </w:r>
      <w:r w:rsidR="00D264BD" w:rsidRPr="004A5205">
        <w:rPr>
          <w:lang w:val="es-ES"/>
        </w:rPr>
        <w:t xml:space="preserve"> la participación plural e incluyente de las personas. </w:t>
      </w:r>
      <w:r w:rsidR="00660F24" w:rsidRPr="004A5205">
        <w:rPr>
          <w:lang w:val="es-ES"/>
        </w:rPr>
        <w:t>Hay</w:t>
      </w:r>
      <w:r w:rsidR="00D264BD" w:rsidRPr="004A5205">
        <w:rPr>
          <w:lang w:val="es-ES"/>
        </w:rPr>
        <w:t xml:space="preserve"> </w:t>
      </w:r>
      <w:r w:rsidR="00660F24" w:rsidRPr="004A5205">
        <w:rPr>
          <w:lang w:val="es-ES"/>
        </w:rPr>
        <w:t>un</w:t>
      </w:r>
      <w:r w:rsidR="00D264BD" w:rsidRPr="004A5205">
        <w:rPr>
          <w:lang w:val="es-ES"/>
        </w:rPr>
        <w:t xml:space="preserve"> tono conservador </w:t>
      </w:r>
      <w:r w:rsidR="00660F24" w:rsidRPr="004A5205">
        <w:rPr>
          <w:lang w:val="es-ES"/>
        </w:rPr>
        <w:t xml:space="preserve">en </w:t>
      </w:r>
      <w:r w:rsidR="00D264BD" w:rsidRPr="004A5205">
        <w:rPr>
          <w:lang w:val="es-ES"/>
        </w:rPr>
        <w:t>el t</w:t>
      </w:r>
      <w:r w:rsidR="00660F24" w:rsidRPr="004A5205">
        <w:rPr>
          <w:lang w:val="es-ES"/>
        </w:rPr>
        <w:t>ext</w:t>
      </w:r>
      <w:r w:rsidR="00D264BD" w:rsidRPr="004A5205">
        <w:rPr>
          <w:lang w:val="es-ES"/>
        </w:rPr>
        <w:t xml:space="preserve">o de Vermeule </w:t>
      </w:r>
      <w:r w:rsidR="00F01BDA" w:rsidRPr="004A5205">
        <w:rPr>
          <w:lang w:val="es-ES"/>
        </w:rPr>
        <w:t>al</w:t>
      </w:r>
      <w:r w:rsidR="00D264BD" w:rsidRPr="004A5205">
        <w:rPr>
          <w:lang w:val="es-ES"/>
        </w:rPr>
        <w:t xml:space="preserve"> defende</w:t>
      </w:r>
      <w:r w:rsidR="00F01BDA" w:rsidRPr="004A5205">
        <w:rPr>
          <w:lang w:val="es-ES"/>
        </w:rPr>
        <w:t>r</w:t>
      </w:r>
      <w:r w:rsidR="00D264BD" w:rsidRPr="004A5205">
        <w:rPr>
          <w:lang w:val="es-ES"/>
        </w:rPr>
        <w:t xml:space="preserve"> la autoridad tradici</w:t>
      </w:r>
      <w:r w:rsidR="001817E7">
        <w:rPr>
          <w:lang w:val="es-ES"/>
        </w:rPr>
        <w:t>onal</w:t>
      </w:r>
      <w:r w:rsidR="00D264BD" w:rsidRPr="004A5205">
        <w:rPr>
          <w:lang w:val="es-ES"/>
        </w:rPr>
        <w:t xml:space="preserve"> del derecho clásico</w:t>
      </w:r>
      <w:r w:rsidR="00F01BDA" w:rsidRPr="004A5205">
        <w:rPr>
          <w:lang w:val="es-ES"/>
        </w:rPr>
        <w:t>.</w:t>
      </w:r>
      <w:r w:rsidR="00056D04" w:rsidRPr="004A5205">
        <w:rPr>
          <w:lang w:val="es-ES"/>
        </w:rPr>
        <w:t xml:space="preserve"> Solo </w:t>
      </w:r>
      <w:r w:rsidR="001817E7">
        <w:rPr>
          <w:lang w:val="es-ES"/>
        </w:rPr>
        <w:t>así</w:t>
      </w:r>
      <w:r w:rsidR="00056D04" w:rsidRPr="004A5205">
        <w:rPr>
          <w:lang w:val="es-ES"/>
        </w:rPr>
        <w:t xml:space="preserve"> se entiende </w:t>
      </w:r>
      <w:r w:rsidR="00F82E8F" w:rsidRPr="004A5205">
        <w:rPr>
          <w:lang w:val="es-ES"/>
        </w:rPr>
        <w:t>la</w:t>
      </w:r>
      <w:r w:rsidR="00056D04" w:rsidRPr="004A5205">
        <w:rPr>
          <w:lang w:val="es-ES"/>
        </w:rPr>
        <w:t xml:space="preserve"> </w:t>
      </w:r>
      <w:r w:rsidR="001817E7">
        <w:rPr>
          <w:lang w:val="es-ES"/>
        </w:rPr>
        <w:t>sugerencia de</w:t>
      </w:r>
      <w:r w:rsidR="00056D04" w:rsidRPr="004A5205">
        <w:rPr>
          <w:lang w:val="es-ES"/>
        </w:rPr>
        <w:t xml:space="preserve"> que los abogados de Europa</w:t>
      </w:r>
      <w:r w:rsidR="00F82E8F" w:rsidRPr="004A5205">
        <w:rPr>
          <w:lang w:val="es-ES"/>
        </w:rPr>
        <w:t xml:space="preserve"> o</w:t>
      </w:r>
      <w:r w:rsidR="00056D04" w:rsidRPr="004A5205">
        <w:rPr>
          <w:lang w:val="es-ES"/>
        </w:rPr>
        <w:t xml:space="preserve"> el Nuevo Mundo hayan tenido razón </w:t>
      </w:r>
      <w:r w:rsidR="00265E27" w:rsidRPr="004A5205">
        <w:rPr>
          <w:lang w:val="es-ES"/>
        </w:rPr>
        <w:t xml:space="preserve">en </w:t>
      </w:r>
      <w:r w:rsidR="00F82E8F" w:rsidRPr="004A5205">
        <w:rPr>
          <w:lang w:val="es-ES"/>
        </w:rPr>
        <w:t xml:space="preserve">estos </w:t>
      </w:r>
      <w:r w:rsidR="00056D04" w:rsidRPr="004A5205">
        <w:rPr>
          <w:lang w:val="es-ES"/>
        </w:rPr>
        <w:t>casi dos mil años pensa</w:t>
      </w:r>
      <w:r w:rsidR="00F82E8F" w:rsidRPr="004A5205">
        <w:rPr>
          <w:lang w:val="es-ES"/>
        </w:rPr>
        <w:t>ndo</w:t>
      </w:r>
      <w:r w:rsidR="00056D04" w:rsidRPr="004A5205">
        <w:rPr>
          <w:lang w:val="es-ES"/>
        </w:rPr>
        <w:t xml:space="preserve"> </w:t>
      </w:r>
      <w:r w:rsidR="00F82E8F" w:rsidRPr="004A5205">
        <w:rPr>
          <w:lang w:val="es-ES"/>
        </w:rPr>
        <w:t xml:space="preserve">el </w:t>
      </w:r>
      <w:r w:rsidR="0001438D">
        <w:rPr>
          <w:lang w:val="es-ES"/>
        </w:rPr>
        <w:t>d</w:t>
      </w:r>
      <w:r w:rsidR="00F82E8F" w:rsidRPr="004A5205">
        <w:rPr>
          <w:lang w:val="es-ES"/>
        </w:rPr>
        <w:t xml:space="preserve">erecho como el arte de la justicia. </w:t>
      </w:r>
    </w:p>
    <w:p w14:paraId="5F2CD869" w14:textId="77777777" w:rsidR="00DE0D4E" w:rsidRPr="004A5205" w:rsidRDefault="00DE0D4E" w:rsidP="00A31F00">
      <w:pPr>
        <w:spacing w:line="360" w:lineRule="auto"/>
        <w:ind w:firstLine="708"/>
        <w:jc w:val="both"/>
        <w:rPr>
          <w:lang w:val="es-ES"/>
        </w:rPr>
      </w:pPr>
    </w:p>
    <w:p w14:paraId="6C5FEC4D" w14:textId="76A2A3D2" w:rsidR="00EB4157" w:rsidRPr="00A31F00" w:rsidRDefault="00670473" w:rsidP="00A31F00">
      <w:pPr>
        <w:spacing w:line="360" w:lineRule="auto"/>
        <w:jc w:val="both"/>
        <w:rPr>
          <w:b/>
          <w:bCs/>
          <w:i/>
          <w:iCs/>
          <w:lang w:val="es-ES"/>
        </w:rPr>
      </w:pPr>
      <w:r w:rsidRPr="00A31F00">
        <w:rPr>
          <w:b/>
          <w:bCs/>
          <w:i/>
          <w:iCs/>
          <w:lang w:val="es-ES"/>
        </w:rPr>
        <w:t>I</w:t>
      </w:r>
      <w:r w:rsidR="00EB4157" w:rsidRPr="00EB4157">
        <w:rPr>
          <w:b/>
          <w:bCs/>
          <w:i/>
          <w:iCs/>
          <w:lang w:val="es-ES"/>
        </w:rPr>
        <w:t xml:space="preserve">us </w:t>
      </w:r>
      <w:r w:rsidR="00EB4157">
        <w:rPr>
          <w:b/>
          <w:bCs/>
          <w:i/>
          <w:iCs/>
          <w:lang w:val="es-ES"/>
        </w:rPr>
        <w:t>C</w:t>
      </w:r>
      <w:r w:rsidR="00EB4157" w:rsidRPr="00EB4157">
        <w:rPr>
          <w:b/>
          <w:bCs/>
          <w:i/>
          <w:iCs/>
          <w:lang w:val="es-ES"/>
        </w:rPr>
        <w:t xml:space="preserve">onstitutionale </w:t>
      </w:r>
      <w:r w:rsidR="00EB4157">
        <w:rPr>
          <w:b/>
          <w:bCs/>
          <w:i/>
          <w:iCs/>
          <w:lang w:val="es-ES"/>
        </w:rPr>
        <w:t>C</w:t>
      </w:r>
      <w:r w:rsidR="00EB4157" w:rsidRPr="00EB4157">
        <w:rPr>
          <w:b/>
          <w:bCs/>
          <w:i/>
          <w:iCs/>
          <w:lang w:val="es-ES"/>
        </w:rPr>
        <w:t xml:space="preserve">ommune </w:t>
      </w:r>
    </w:p>
    <w:p w14:paraId="0698782E" w14:textId="1267EEF9" w:rsidR="003B0C2F" w:rsidRPr="004A5205" w:rsidRDefault="003B0C2F" w:rsidP="004A5205">
      <w:pPr>
        <w:spacing w:line="360" w:lineRule="auto"/>
        <w:jc w:val="both"/>
        <w:rPr>
          <w:lang w:val="es-ES"/>
        </w:rPr>
      </w:pPr>
      <w:r w:rsidRPr="004A5205">
        <w:rPr>
          <w:lang w:val="es-ES"/>
        </w:rPr>
        <w:t xml:space="preserve">La idea de </w:t>
      </w:r>
      <w:r w:rsidRPr="004A5205">
        <w:rPr>
          <w:i/>
          <w:iCs/>
          <w:lang w:val="es-ES"/>
        </w:rPr>
        <w:t xml:space="preserve">Ius Constitutionale Commune </w:t>
      </w:r>
      <w:r w:rsidRPr="004A5205">
        <w:rPr>
          <w:lang w:val="es-ES"/>
        </w:rPr>
        <w:t>ha sido también impulsada en Latinoamérica</w:t>
      </w:r>
      <w:r w:rsidR="00CD35B7" w:rsidRPr="004A5205">
        <w:rPr>
          <w:lang w:val="es-ES"/>
        </w:rPr>
        <w:t>, pero</w:t>
      </w:r>
      <w:r w:rsidRPr="004A5205">
        <w:rPr>
          <w:lang w:val="es-ES"/>
        </w:rPr>
        <w:t xml:space="preserve"> con rasgos propios.</w:t>
      </w:r>
      <w:r w:rsidR="00D16CF3">
        <w:rPr>
          <w:rStyle w:val="Refdenotaalpie"/>
          <w:lang w:val="es-ES"/>
        </w:rPr>
        <w:footnoteReference w:id="23"/>
      </w:r>
      <w:r w:rsidRPr="004A5205">
        <w:rPr>
          <w:lang w:val="es-ES"/>
        </w:rPr>
        <w:t xml:space="preserve"> </w:t>
      </w:r>
      <w:r w:rsidR="000458A3" w:rsidRPr="004A5205">
        <w:rPr>
          <w:lang w:val="es-ES"/>
        </w:rPr>
        <w:t xml:space="preserve">En vez de </w:t>
      </w:r>
      <w:r w:rsidR="0001438D">
        <w:rPr>
          <w:lang w:val="es-ES"/>
        </w:rPr>
        <w:t>re</w:t>
      </w:r>
      <w:r w:rsidR="000458A3" w:rsidRPr="004A5205">
        <w:rPr>
          <w:lang w:val="es-ES"/>
        </w:rPr>
        <w:t>currir a la tradición del derecho clásico</w:t>
      </w:r>
      <w:r w:rsidR="00345CC1" w:rsidRPr="004A5205">
        <w:rPr>
          <w:lang w:val="es-ES"/>
        </w:rPr>
        <w:t xml:space="preserve"> o al derecho natural</w:t>
      </w:r>
      <w:r w:rsidR="000458A3" w:rsidRPr="004A5205">
        <w:rPr>
          <w:lang w:val="es-ES"/>
        </w:rPr>
        <w:t xml:space="preserve"> para entender lo común, se asume que esta noción </w:t>
      </w:r>
      <w:r w:rsidR="00A9655D" w:rsidRPr="004A5205">
        <w:rPr>
          <w:lang w:val="es-ES"/>
        </w:rPr>
        <w:t>se</w:t>
      </w:r>
      <w:r w:rsidR="000458A3" w:rsidRPr="004A5205">
        <w:rPr>
          <w:lang w:val="es-ES"/>
        </w:rPr>
        <w:t xml:space="preserve"> as</w:t>
      </w:r>
      <w:r w:rsidR="00A9655D" w:rsidRPr="004A5205">
        <w:rPr>
          <w:lang w:val="es-ES"/>
        </w:rPr>
        <w:t xml:space="preserve">ienta </w:t>
      </w:r>
      <w:r w:rsidR="000458A3" w:rsidRPr="004A5205">
        <w:rPr>
          <w:lang w:val="es-ES"/>
        </w:rPr>
        <w:t>en el derecho internacional</w:t>
      </w:r>
      <w:r w:rsidR="005D6DD2" w:rsidRPr="004A5205">
        <w:rPr>
          <w:lang w:val="es-ES"/>
        </w:rPr>
        <w:t xml:space="preserve"> </w:t>
      </w:r>
      <w:r w:rsidR="00C676C5">
        <w:rPr>
          <w:lang w:val="es-ES"/>
        </w:rPr>
        <w:t xml:space="preserve">actual </w:t>
      </w:r>
      <w:r w:rsidR="005D6DD2" w:rsidRPr="004A5205">
        <w:rPr>
          <w:lang w:val="es-ES"/>
        </w:rPr>
        <w:t xml:space="preserve">de los derechos humanos. Lo común </w:t>
      </w:r>
      <w:r w:rsidR="00FF270D" w:rsidRPr="004A5205">
        <w:rPr>
          <w:lang w:val="es-ES"/>
        </w:rPr>
        <w:t>se</w:t>
      </w:r>
      <w:r w:rsidR="005D6DD2" w:rsidRPr="004A5205">
        <w:rPr>
          <w:lang w:val="es-ES"/>
        </w:rPr>
        <w:t xml:space="preserve"> capta </w:t>
      </w:r>
      <w:r w:rsidR="00FF270D" w:rsidRPr="004A5205">
        <w:rPr>
          <w:lang w:val="es-ES"/>
        </w:rPr>
        <w:t>en</w:t>
      </w:r>
      <w:r w:rsidR="005D6DD2" w:rsidRPr="004A5205">
        <w:rPr>
          <w:lang w:val="es-ES"/>
        </w:rPr>
        <w:t xml:space="preserve"> la apertura</w:t>
      </w:r>
      <w:r w:rsidR="00FF270D" w:rsidRPr="004A5205">
        <w:rPr>
          <w:lang w:val="es-ES"/>
        </w:rPr>
        <w:t xml:space="preserve"> a</w:t>
      </w:r>
      <w:r w:rsidR="005D6DD2" w:rsidRPr="004A5205">
        <w:rPr>
          <w:lang w:val="es-ES"/>
        </w:rPr>
        <w:t xml:space="preserve">l </w:t>
      </w:r>
      <w:r w:rsidR="005D6DD2" w:rsidRPr="004A5205">
        <w:rPr>
          <w:i/>
          <w:iCs/>
          <w:lang w:val="es-ES"/>
        </w:rPr>
        <w:t xml:space="preserve">Corpus </w:t>
      </w:r>
      <w:r w:rsidR="0001438D">
        <w:rPr>
          <w:i/>
          <w:iCs/>
          <w:lang w:val="es-ES"/>
        </w:rPr>
        <w:t>i</w:t>
      </w:r>
      <w:r w:rsidR="005D6DD2" w:rsidRPr="004A5205">
        <w:rPr>
          <w:i/>
          <w:iCs/>
          <w:lang w:val="es-ES"/>
        </w:rPr>
        <w:t xml:space="preserve">uris </w:t>
      </w:r>
      <w:r w:rsidR="00A9655D" w:rsidRPr="004A5205">
        <w:rPr>
          <w:lang w:val="es-ES"/>
        </w:rPr>
        <w:t xml:space="preserve">de la </w:t>
      </w:r>
      <w:r w:rsidR="00A9655D" w:rsidRPr="004A5205">
        <w:rPr>
          <w:lang w:val="es-ES"/>
        </w:rPr>
        <w:lastRenderedPageBreak/>
        <w:t>materia</w:t>
      </w:r>
      <w:r w:rsidR="005D6DD2" w:rsidRPr="004A5205">
        <w:rPr>
          <w:lang w:val="es-ES"/>
        </w:rPr>
        <w:t>: tratados, jurisprudencia, bloque de constitucionalidad, derecho comparado</w:t>
      </w:r>
      <w:r w:rsidR="005D6DD2" w:rsidRPr="007A52F2">
        <w:rPr>
          <w:lang w:val="es-ES"/>
        </w:rPr>
        <w:t>.</w:t>
      </w:r>
      <w:r w:rsidR="00346620" w:rsidRPr="007A52F2">
        <w:rPr>
          <w:rStyle w:val="Refdenotaalpie"/>
          <w:lang w:val="es-ES"/>
        </w:rPr>
        <w:footnoteReference w:id="24"/>
      </w:r>
      <w:r w:rsidR="005D6DD2" w:rsidRPr="004A5205">
        <w:rPr>
          <w:lang w:val="es-ES"/>
        </w:rPr>
        <w:t xml:space="preserve"> </w:t>
      </w:r>
      <w:r w:rsidR="006F0407" w:rsidRPr="004A5205">
        <w:rPr>
          <w:lang w:val="es-ES"/>
        </w:rPr>
        <w:t>S</w:t>
      </w:r>
      <w:r w:rsidR="00A9655D" w:rsidRPr="004A5205">
        <w:rPr>
          <w:lang w:val="es-ES"/>
        </w:rPr>
        <w:t>us</w:t>
      </w:r>
      <w:r w:rsidR="002A67E0" w:rsidRPr="004A5205">
        <w:rPr>
          <w:lang w:val="es-ES"/>
        </w:rPr>
        <w:t xml:space="preserve"> fuentes</w:t>
      </w:r>
      <w:r w:rsidR="006F0407" w:rsidRPr="004A5205">
        <w:rPr>
          <w:lang w:val="es-ES"/>
        </w:rPr>
        <w:t xml:space="preserve"> son</w:t>
      </w:r>
      <w:r w:rsidR="002A67E0" w:rsidRPr="004A5205">
        <w:rPr>
          <w:lang w:val="es-ES"/>
        </w:rPr>
        <w:t xml:space="preserve"> </w:t>
      </w:r>
      <w:r w:rsidR="00061A23">
        <w:rPr>
          <w:lang w:val="es-ES"/>
        </w:rPr>
        <w:t xml:space="preserve">recientes: </w:t>
      </w:r>
      <w:r w:rsidR="002A67E0" w:rsidRPr="004A5205">
        <w:rPr>
          <w:lang w:val="es-ES"/>
        </w:rPr>
        <w:t>respuesta</w:t>
      </w:r>
      <w:r w:rsidR="005D7115" w:rsidRPr="004A5205">
        <w:rPr>
          <w:lang w:val="es-ES"/>
        </w:rPr>
        <w:t>s</w:t>
      </w:r>
      <w:r w:rsidR="002A67E0" w:rsidRPr="004A5205">
        <w:rPr>
          <w:lang w:val="es-ES"/>
        </w:rPr>
        <w:t xml:space="preserve"> </w:t>
      </w:r>
      <w:r w:rsidR="005D7115" w:rsidRPr="004A5205">
        <w:rPr>
          <w:lang w:val="es-ES"/>
        </w:rPr>
        <w:t>a</w:t>
      </w:r>
      <w:r w:rsidR="00A9655D" w:rsidRPr="004A5205">
        <w:rPr>
          <w:lang w:val="es-ES"/>
        </w:rPr>
        <w:t xml:space="preserve"> </w:t>
      </w:r>
      <w:r w:rsidR="00DC68AF" w:rsidRPr="004A5205">
        <w:rPr>
          <w:lang w:val="es-ES"/>
        </w:rPr>
        <w:t xml:space="preserve">las </w:t>
      </w:r>
      <w:r w:rsidR="002A67E0" w:rsidRPr="004A5205">
        <w:rPr>
          <w:lang w:val="es-ES"/>
        </w:rPr>
        <w:t>guerra</w:t>
      </w:r>
      <w:r w:rsidR="00E13988" w:rsidRPr="004A5205">
        <w:rPr>
          <w:lang w:val="es-ES"/>
        </w:rPr>
        <w:t>s mundiales</w:t>
      </w:r>
      <w:r w:rsidR="00DC68AF" w:rsidRPr="004A5205">
        <w:rPr>
          <w:lang w:val="es-ES"/>
        </w:rPr>
        <w:t xml:space="preserve"> </w:t>
      </w:r>
      <w:r w:rsidR="00C0241C">
        <w:rPr>
          <w:lang w:val="es-ES"/>
        </w:rPr>
        <w:t xml:space="preserve">y </w:t>
      </w:r>
      <w:r w:rsidR="00DC68AF" w:rsidRPr="004A5205">
        <w:rPr>
          <w:lang w:val="es-ES"/>
        </w:rPr>
        <w:t>al</w:t>
      </w:r>
      <w:r w:rsidR="00933AB5" w:rsidRPr="004A5205">
        <w:rPr>
          <w:lang w:val="es-ES"/>
        </w:rPr>
        <w:t xml:space="preserve"> </w:t>
      </w:r>
      <w:r w:rsidR="005D7115" w:rsidRPr="004A5205">
        <w:rPr>
          <w:lang w:val="es-ES"/>
        </w:rPr>
        <w:t>autoritarismo</w:t>
      </w:r>
      <w:r w:rsidR="00F05CF0" w:rsidRPr="004A5205">
        <w:rPr>
          <w:lang w:val="es-ES"/>
        </w:rPr>
        <w:t>,</w:t>
      </w:r>
      <w:r w:rsidR="00933AB5" w:rsidRPr="004A5205">
        <w:rPr>
          <w:lang w:val="es-ES"/>
        </w:rPr>
        <w:t xml:space="preserve"> totalitari</w:t>
      </w:r>
      <w:r w:rsidR="005D7115" w:rsidRPr="004A5205">
        <w:rPr>
          <w:lang w:val="es-ES"/>
        </w:rPr>
        <w:t>smo</w:t>
      </w:r>
      <w:r w:rsidR="00F05CF0" w:rsidRPr="004A5205">
        <w:rPr>
          <w:lang w:val="es-ES"/>
        </w:rPr>
        <w:t xml:space="preserve"> </w:t>
      </w:r>
      <w:r w:rsidR="006F0407" w:rsidRPr="004A5205">
        <w:rPr>
          <w:lang w:val="es-ES"/>
        </w:rPr>
        <w:t xml:space="preserve">e </w:t>
      </w:r>
      <w:r w:rsidR="00933AB5" w:rsidRPr="004A5205">
        <w:rPr>
          <w:lang w:val="es-ES"/>
        </w:rPr>
        <w:t>imperialismo</w:t>
      </w:r>
      <w:r w:rsidR="00221739" w:rsidRPr="004A5205">
        <w:rPr>
          <w:lang w:val="es-ES"/>
        </w:rPr>
        <w:t>;</w:t>
      </w:r>
      <w:r w:rsidR="00E13988" w:rsidRPr="004A5205">
        <w:rPr>
          <w:lang w:val="es-ES"/>
        </w:rPr>
        <w:t xml:space="preserve"> </w:t>
      </w:r>
      <w:r w:rsidR="00345CC1" w:rsidRPr="004A5205">
        <w:rPr>
          <w:lang w:val="es-ES"/>
        </w:rPr>
        <w:t xml:space="preserve">razón </w:t>
      </w:r>
      <w:r w:rsidR="006F0407" w:rsidRPr="004A5205">
        <w:rPr>
          <w:lang w:val="es-ES"/>
        </w:rPr>
        <w:t>por l</w:t>
      </w:r>
      <w:r w:rsidR="00345CC1" w:rsidRPr="004A5205">
        <w:rPr>
          <w:lang w:val="es-ES"/>
        </w:rPr>
        <w:t>a</w:t>
      </w:r>
      <w:r w:rsidR="006F0407" w:rsidRPr="004A5205">
        <w:rPr>
          <w:lang w:val="es-ES"/>
        </w:rPr>
        <w:t xml:space="preserve"> </w:t>
      </w:r>
      <w:r w:rsidR="00345CC1" w:rsidRPr="004A5205">
        <w:rPr>
          <w:lang w:val="es-ES"/>
        </w:rPr>
        <w:t>cual</w:t>
      </w:r>
      <w:r w:rsidR="006F0407" w:rsidRPr="004A5205">
        <w:rPr>
          <w:lang w:val="es-ES"/>
        </w:rPr>
        <w:t xml:space="preserve"> la mirada</w:t>
      </w:r>
      <w:r w:rsidR="00E13988" w:rsidRPr="004A5205">
        <w:rPr>
          <w:lang w:val="es-ES"/>
        </w:rPr>
        <w:t xml:space="preserve"> </w:t>
      </w:r>
      <w:r w:rsidR="00A9655D" w:rsidRPr="004A5205">
        <w:rPr>
          <w:lang w:val="es-ES"/>
        </w:rPr>
        <w:t>latinoamericana</w:t>
      </w:r>
      <w:r w:rsidR="00E13988" w:rsidRPr="004A5205">
        <w:rPr>
          <w:lang w:val="es-ES"/>
        </w:rPr>
        <w:t xml:space="preserve"> </w:t>
      </w:r>
      <w:r w:rsidR="006F0407" w:rsidRPr="004A5205">
        <w:rPr>
          <w:lang w:val="es-ES"/>
        </w:rPr>
        <w:t>es</w:t>
      </w:r>
      <w:r w:rsidR="00E13988" w:rsidRPr="004A5205">
        <w:rPr>
          <w:lang w:val="es-ES"/>
        </w:rPr>
        <w:t xml:space="preserve"> </w:t>
      </w:r>
      <w:r w:rsidR="006F0407" w:rsidRPr="004A5205">
        <w:rPr>
          <w:lang w:val="es-ES"/>
        </w:rPr>
        <w:t xml:space="preserve">más </w:t>
      </w:r>
      <w:r w:rsidR="00E13988" w:rsidRPr="004A5205">
        <w:rPr>
          <w:lang w:val="es-ES"/>
        </w:rPr>
        <w:t>progresista</w:t>
      </w:r>
      <w:r w:rsidR="00137AA7" w:rsidRPr="004A5205">
        <w:rPr>
          <w:lang w:val="es-ES"/>
        </w:rPr>
        <w:t xml:space="preserve">. </w:t>
      </w:r>
      <w:r w:rsidR="00137AA7" w:rsidRPr="007A52F2">
        <w:rPr>
          <w:lang w:val="es-ES"/>
        </w:rPr>
        <w:t>Armin von Bogdandy</w:t>
      </w:r>
      <w:r w:rsidR="00345CC1" w:rsidRPr="004A5205">
        <w:rPr>
          <w:lang w:val="es-ES"/>
        </w:rPr>
        <w:t xml:space="preserve"> </w:t>
      </w:r>
      <w:r w:rsidR="00F05CF0" w:rsidRPr="004A5205">
        <w:rPr>
          <w:lang w:val="es-ES"/>
        </w:rPr>
        <w:t>refiere</w:t>
      </w:r>
      <w:r w:rsidR="00345CC1" w:rsidRPr="004A5205">
        <w:rPr>
          <w:lang w:val="es-ES"/>
        </w:rPr>
        <w:t xml:space="preserve"> </w:t>
      </w:r>
      <w:r w:rsidR="007C5253" w:rsidRPr="004A5205">
        <w:rPr>
          <w:lang w:val="es-ES"/>
        </w:rPr>
        <w:t>este</w:t>
      </w:r>
      <w:r w:rsidR="00137AA7" w:rsidRPr="004A5205">
        <w:rPr>
          <w:lang w:val="es-ES"/>
        </w:rPr>
        <w:t xml:space="preserve"> constitucionalismo</w:t>
      </w:r>
      <w:r w:rsidR="007C5253" w:rsidRPr="004A5205">
        <w:rPr>
          <w:lang w:val="es-ES"/>
        </w:rPr>
        <w:t xml:space="preserve"> como</w:t>
      </w:r>
      <w:r w:rsidR="00137AA7" w:rsidRPr="004A5205">
        <w:rPr>
          <w:lang w:val="es-ES"/>
        </w:rPr>
        <w:t xml:space="preserve"> transformado</w:t>
      </w:r>
      <w:r w:rsidR="00F05CF0" w:rsidRPr="004A5205">
        <w:rPr>
          <w:lang w:val="es-ES"/>
        </w:rPr>
        <w:t>r</w:t>
      </w:r>
      <w:r w:rsidR="00221739" w:rsidRPr="004A5205">
        <w:rPr>
          <w:lang w:val="es-ES"/>
        </w:rPr>
        <w:t>, y</w:t>
      </w:r>
      <w:r w:rsidR="00137AA7" w:rsidRPr="004A5205">
        <w:rPr>
          <w:lang w:val="es-ES"/>
        </w:rPr>
        <w:t xml:space="preserve"> </w:t>
      </w:r>
      <w:r w:rsidR="00221739" w:rsidRPr="004A5205">
        <w:rPr>
          <w:lang w:val="es-ES"/>
        </w:rPr>
        <w:t>s</w:t>
      </w:r>
      <w:r w:rsidR="00FE6990" w:rsidRPr="004A5205">
        <w:rPr>
          <w:lang w:val="es-ES"/>
        </w:rPr>
        <w:t>eñal</w:t>
      </w:r>
      <w:r w:rsidR="00137AA7" w:rsidRPr="004A5205">
        <w:rPr>
          <w:lang w:val="es-ES"/>
        </w:rPr>
        <w:t>a</w:t>
      </w:r>
      <w:r w:rsidR="00221739" w:rsidRPr="004A5205">
        <w:rPr>
          <w:lang w:val="es-ES"/>
        </w:rPr>
        <w:t xml:space="preserve"> como </w:t>
      </w:r>
      <w:r w:rsidR="00DC68AF" w:rsidRPr="004A5205">
        <w:rPr>
          <w:lang w:val="es-ES"/>
        </w:rPr>
        <w:t xml:space="preserve">sus </w:t>
      </w:r>
      <w:r w:rsidR="00221739" w:rsidRPr="004A5205">
        <w:rPr>
          <w:lang w:val="es-ES"/>
        </w:rPr>
        <w:t>asuntos principales</w:t>
      </w:r>
      <w:r w:rsidR="00137AA7" w:rsidRPr="004A5205">
        <w:rPr>
          <w:lang w:val="es-ES"/>
        </w:rPr>
        <w:t xml:space="preserve"> la desigualdad</w:t>
      </w:r>
      <w:r w:rsidR="00F05CF0" w:rsidRPr="004A5205">
        <w:rPr>
          <w:lang w:val="es-ES"/>
        </w:rPr>
        <w:t>,</w:t>
      </w:r>
      <w:r w:rsidR="00137AA7" w:rsidRPr="004A5205">
        <w:rPr>
          <w:lang w:val="es-ES"/>
        </w:rPr>
        <w:t xml:space="preserve"> </w:t>
      </w:r>
      <w:r w:rsidR="00262350">
        <w:rPr>
          <w:lang w:val="es-ES"/>
        </w:rPr>
        <w:t xml:space="preserve">la </w:t>
      </w:r>
      <w:r w:rsidR="00137AA7" w:rsidRPr="004A5205">
        <w:rPr>
          <w:lang w:val="es-ES"/>
        </w:rPr>
        <w:t>exclusión</w:t>
      </w:r>
      <w:r w:rsidR="00FE6990" w:rsidRPr="004A5205">
        <w:rPr>
          <w:lang w:val="es-ES"/>
        </w:rPr>
        <w:t xml:space="preserve"> y</w:t>
      </w:r>
      <w:r w:rsidR="00137AA7" w:rsidRPr="004A5205">
        <w:rPr>
          <w:lang w:val="es-ES"/>
        </w:rPr>
        <w:t xml:space="preserve"> </w:t>
      </w:r>
      <w:r w:rsidR="00262350">
        <w:rPr>
          <w:lang w:val="es-ES"/>
        </w:rPr>
        <w:t xml:space="preserve">la </w:t>
      </w:r>
      <w:r w:rsidR="00137AA7" w:rsidRPr="004A5205">
        <w:rPr>
          <w:lang w:val="es-ES"/>
        </w:rPr>
        <w:t xml:space="preserve">debilidad institucional. </w:t>
      </w:r>
      <w:r w:rsidR="00345CC1" w:rsidRPr="004A5205">
        <w:rPr>
          <w:lang w:val="es-ES"/>
        </w:rPr>
        <w:t>El sistema de</w:t>
      </w:r>
      <w:r w:rsidR="00C7142D" w:rsidRPr="004A5205">
        <w:rPr>
          <w:lang w:val="es-ES"/>
        </w:rPr>
        <w:t xml:space="preserve"> derechos</w:t>
      </w:r>
      <w:r w:rsidR="00345CC1" w:rsidRPr="004A5205">
        <w:rPr>
          <w:lang w:val="es-ES"/>
        </w:rPr>
        <w:t xml:space="preserve"> es</w:t>
      </w:r>
      <w:r w:rsidR="00C7142D" w:rsidRPr="004A5205">
        <w:rPr>
          <w:lang w:val="es-ES"/>
        </w:rPr>
        <w:t xml:space="preserve"> el eje del </w:t>
      </w:r>
      <w:r w:rsidR="00C7142D" w:rsidRPr="004A5205">
        <w:rPr>
          <w:i/>
          <w:iCs/>
          <w:lang w:val="es-ES"/>
        </w:rPr>
        <w:t>Ius Constitutionale Commune</w:t>
      </w:r>
      <w:r w:rsidR="00CF43C5" w:rsidRPr="00A31F00">
        <w:rPr>
          <w:lang w:val="es-ES"/>
        </w:rPr>
        <w:t>;</w:t>
      </w:r>
      <w:r w:rsidR="00C7142D" w:rsidRPr="00A31F00">
        <w:rPr>
          <w:lang w:val="es-ES"/>
        </w:rPr>
        <w:t xml:space="preserve"> </w:t>
      </w:r>
      <w:commentRangeStart w:id="22"/>
      <w:r w:rsidR="00CF43C5">
        <w:rPr>
          <w:lang w:val="es-ES"/>
        </w:rPr>
        <w:t xml:space="preserve">es </w:t>
      </w:r>
      <w:commentRangeEnd w:id="22"/>
      <w:r w:rsidR="00CF43C5">
        <w:rPr>
          <w:rStyle w:val="Refdecomentario"/>
        </w:rPr>
        <w:commentReference w:id="22"/>
      </w:r>
      <w:r w:rsidR="00C7142D" w:rsidRPr="004A5205">
        <w:rPr>
          <w:lang w:val="es-ES"/>
        </w:rPr>
        <w:t>la gramática de</w:t>
      </w:r>
      <w:r w:rsidR="00780CA0" w:rsidRPr="004A5205">
        <w:rPr>
          <w:lang w:val="es-ES"/>
        </w:rPr>
        <w:t>l debate</w:t>
      </w:r>
      <w:r w:rsidR="00C7142D" w:rsidRPr="004A5205">
        <w:rPr>
          <w:lang w:val="es-ES"/>
        </w:rPr>
        <w:t xml:space="preserve"> públic</w:t>
      </w:r>
      <w:r w:rsidR="00780CA0" w:rsidRPr="004A5205">
        <w:rPr>
          <w:lang w:val="es-ES"/>
        </w:rPr>
        <w:t>o</w:t>
      </w:r>
      <w:r w:rsidR="00C7142D" w:rsidRPr="004A5205">
        <w:rPr>
          <w:lang w:val="es-ES"/>
        </w:rPr>
        <w:t xml:space="preserve">. </w:t>
      </w:r>
      <w:r w:rsidR="00BB4D42" w:rsidRPr="004E24C3">
        <w:rPr>
          <w:lang w:val="es-ES"/>
        </w:rPr>
        <w:t>En</w:t>
      </w:r>
      <w:r w:rsidR="0026597B" w:rsidRPr="00992BD8">
        <w:rPr>
          <w:lang w:val="es-ES"/>
        </w:rPr>
        <w:t xml:space="preserve"> el consens</w:t>
      </w:r>
      <w:r w:rsidR="00B312CF" w:rsidRPr="00992BD8">
        <w:rPr>
          <w:lang w:val="es-ES"/>
        </w:rPr>
        <w:t>o</w:t>
      </w:r>
      <w:r w:rsidR="0026597B" w:rsidRPr="004A5205">
        <w:rPr>
          <w:lang w:val="es-ES"/>
        </w:rPr>
        <w:t xml:space="preserve"> de</w:t>
      </w:r>
      <w:r w:rsidR="00345CC1" w:rsidRPr="004A5205">
        <w:rPr>
          <w:lang w:val="es-ES"/>
        </w:rPr>
        <w:t xml:space="preserve"> la</w:t>
      </w:r>
      <w:r w:rsidR="00014B95" w:rsidRPr="004A5205">
        <w:rPr>
          <w:lang w:val="es-ES"/>
        </w:rPr>
        <w:t xml:space="preserve"> </w:t>
      </w:r>
      <w:r w:rsidR="0026597B" w:rsidRPr="004A5205">
        <w:rPr>
          <w:lang w:val="es-ES"/>
        </w:rPr>
        <w:t>posguerra</w:t>
      </w:r>
      <w:r w:rsidR="00B312CF" w:rsidRPr="004A5205">
        <w:rPr>
          <w:lang w:val="es-ES"/>
        </w:rPr>
        <w:t xml:space="preserve"> los derechos </w:t>
      </w:r>
      <w:r w:rsidR="00BB4D42">
        <w:rPr>
          <w:lang w:val="es-ES"/>
        </w:rPr>
        <w:t xml:space="preserve">humanos </w:t>
      </w:r>
      <w:r w:rsidR="00B312CF" w:rsidRPr="004A5205">
        <w:rPr>
          <w:lang w:val="es-ES"/>
        </w:rPr>
        <w:t>se</w:t>
      </w:r>
      <w:r w:rsidR="0026597B" w:rsidRPr="004A5205">
        <w:rPr>
          <w:lang w:val="es-ES"/>
        </w:rPr>
        <w:t xml:space="preserve"> asocia</w:t>
      </w:r>
      <w:r w:rsidR="00B312CF" w:rsidRPr="004A5205">
        <w:rPr>
          <w:lang w:val="es-ES"/>
        </w:rPr>
        <w:t>ron</w:t>
      </w:r>
      <w:r w:rsidR="0026597B" w:rsidRPr="004A5205">
        <w:rPr>
          <w:lang w:val="es-ES"/>
        </w:rPr>
        <w:t xml:space="preserve"> </w:t>
      </w:r>
      <w:r w:rsidR="00BB4D42">
        <w:rPr>
          <w:lang w:val="es-ES"/>
        </w:rPr>
        <w:t>a</w:t>
      </w:r>
      <w:r w:rsidR="00FE6990" w:rsidRPr="004A5205">
        <w:rPr>
          <w:lang w:val="es-ES"/>
        </w:rPr>
        <w:t xml:space="preserve"> las</w:t>
      </w:r>
      <w:r w:rsidR="004E10EC" w:rsidRPr="004A5205">
        <w:rPr>
          <w:lang w:val="es-ES"/>
        </w:rPr>
        <w:t xml:space="preserve"> transiciones democr</w:t>
      </w:r>
      <w:r w:rsidR="00FE6990" w:rsidRPr="004A5205">
        <w:rPr>
          <w:lang w:val="es-ES"/>
        </w:rPr>
        <w:t>áticas</w:t>
      </w:r>
      <w:r w:rsidR="00F05CF0" w:rsidRPr="004A5205">
        <w:rPr>
          <w:lang w:val="es-ES"/>
        </w:rPr>
        <w:t>:</w:t>
      </w:r>
      <w:r w:rsidR="004E10EC" w:rsidRPr="004A5205">
        <w:rPr>
          <w:lang w:val="es-ES"/>
        </w:rPr>
        <w:t xml:space="preserve"> </w:t>
      </w:r>
      <w:r w:rsidR="00E16892" w:rsidRPr="004A5205">
        <w:rPr>
          <w:lang w:val="es-ES"/>
        </w:rPr>
        <w:t xml:space="preserve">procesos </w:t>
      </w:r>
      <w:r w:rsidR="004E10EC" w:rsidRPr="004A5205">
        <w:rPr>
          <w:lang w:val="es-ES"/>
        </w:rPr>
        <w:t xml:space="preserve">descolonización, </w:t>
      </w:r>
      <w:r w:rsidR="00014B95" w:rsidRPr="004A5205">
        <w:rPr>
          <w:lang w:val="es-ES"/>
        </w:rPr>
        <w:t>fin</w:t>
      </w:r>
      <w:r w:rsidR="004E10EC" w:rsidRPr="004A5205">
        <w:rPr>
          <w:lang w:val="es-ES"/>
        </w:rPr>
        <w:t xml:space="preserve"> de</w:t>
      </w:r>
      <w:r w:rsidR="00014B95" w:rsidRPr="004A5205">
        <w:rPr>
          <w:lang w:val="es-ES"/>
        </w:rPr>
        <w:t xml:space="preserve"> </w:t>
      </w:r>
      <w:r w:rsidR="004E10EC" w:rsidRPr="004A5205">
        <w:rPr>
          <w:lang w:val="es-ES"/>
        </w:rPr>
        <w:t>dictaduras</w:t>
      </w:r>
      <w:r w:rsidR="00FE6990" w:rsidRPr="004A5205">
        <w:rPr>
          <w:lang w:val="es-ES"/>
        </w:rPr>
        <w:t xml:space="preserve"> </w:t>
      </w:r>
      <w:r w:rsidR="004E10EC" w:rsidRPr="004A5205">
        <w:rPr>
          <w:lang w:val="es-ES"/>
        </w:rPr>
        <w:t xml:space="preserve">europeas y latinoamericanas, </w:t>
      </w:r>
      <w:r w:rsidR="00BB4D42">
        <w:rPr>
          <w:lang w:val="es-ES"/>
        </w:rPr>
        <w:t>así como</w:t>
      </w:r>
      <w:r w:rsidR="00DC68AF" w:rsidRPr="004A5205">
        <w:rPr>
          <w:lang w:val="es-ES"/>
        </w:rPr>
        <w:t xml:space="preserve"> el</w:t>
      </w:r>
      <w:r w:rsidR="004E10EC" w:rsidRPr="004A5205">
        <w:rPr>
          <w:lang w:val="es-ES"/>
        </w:rPr>
        <w:t xml:space="preserve"> </w:t>
      </w:r>
      <w:r w:rsidR="00014B95" w:rsidRPr="004A5205">
        <w:rPr>
          <w:lang w:val="es-ES"/>
        </w:rPr>
        <w:t xml:space="preserve">ocaso </w:t>
      </w:r>
      <w:r w:rsidR="004E10EC" w:rsidRPr="004A5205">
        <w:rPr>
          <w:lang w:val="es-ES"/>
        </w:rPr>
        <w:t xml:space="preserve">del comunismo. </w:t>
      </w:r>
      <w:r w:rsidR="00BB4D42">
        <w:rPr>
          <w:lang w:val="es-ES"/>
        </w:rPr>
        <w:t>C</w:t>
      </w:r>
      <w:r w:rsidR="00B312CF" w:rsidRPr="004A5205">
        <w:rPr>
          <w:lang w:val="es-ES"/>
        </w:rPr>
        <w:t>onstituciones</w:t>
      </w:r>
      <w:r w:rsidR="00BB4D42">
        <w:rPr>
          <w:lang w:val="es-ES"/>
        </w:rPr>
        <w:t>,</w:t>
      </w:r>
      <w:r w:rsidR="00B312CF" w:rsidRPr="004A5205">
        <w:rPr>
          <w:lang w:val="es-ES"/>
        </w:rPr>
        <w:t xml:space="preserve"> </w:t>
      </w:r>
      <w:r w:rsidR="00221739" w:rsidRPr="004A5205">
        <w:rPr>
          <w:lang w:val="es-ES"/>
        </w:rPr>
        <w:t>t</w:t>
      </w:r>
      <w:r w:rsidR="00DC68AF" w:rsidRPr="004A5205">
        <w:rPr>
          <w:lang w:val="es-ES"/>
        </w:rPr>
        <w:t>ratados</w:t>
      </w:r>
      <w:r w:rsidR="00BB4D42">
        <w:rPr>
          <w:lang w:val="es-ES"/>
        </w:rPr>
        <w:t xml:space="preserve"> internacionales y</w:t>
      </w:r>
      <w:r w:rsidR="00F6709E" w:rsidRPr="004A5205">
        <w:rPr>
          <w:lang w:val="es-ES"/>
        </w:rPr>
        <w:t xml:space="preserve"> una jurisprudencia progresista </w:t>
      </w:r>
      <w:r w:rsidR="00DD5365" w:rsidRPr="004A5205">
        <w:rPr>
          <w:lang w:val="es-ES"/>
        </w:rPr>
        <w:t>despertaron</w:t>
      </w:r>
      <w:r w:rsidR="00F6709E" w:rsidRPr="004A5205">
        <w:rPr>
          <w:lang w:val="es-ES"/>
        </w:rPr>
        <w:t xml:space="preserve"> un justificado optimismo.</w:t>
      </w:r>
      <w:r w:rsidR="00B312CF" w:rsidRPr="004A5205">
        <w:rPr>
          <w:lang w:val="es-ES"/>
        </w:rPr>
        <w:t xml:space="preserve"> </w:t>
      </w:r>
      <w:r w:rsidR="00E16892" w:rsidRPr="004A5205">
        <w:rPr>
          <w:lang w:val="es-ES"/>
        </w:rPr>
        <w:t>L</w:t>
      </w:r>
      <w:r w:rsidR="00B312CF" w:rsidRPr="004A5205">
        <w:rPr>
          <w:lang w:val="es-ES"/>
        </w:rPr>
        <w:t>os derechos se convirtieron en la última utopía.</w:t>
      </w:r>
      <w:r w:rsidR="00990D39">
        <w:rPr>
          <w:rStyle w:val="Refdenotaalpie"/>
          <w:lang w:val="es-ES"/>
        </w:rPr>
        <w:footnoteReference w:id="25"/>
      </w:r>
      <w:r w:rsidR="00B312CF" w:rsidRPr="004A5205">
        <w:rPr>
          <w:lang w:val="es-ES"/>
        </w:rPr>
        <w:t xml:space="preserve"> </w:t>
      </w:r>
    </w:p>
    <w:p w14:paraId="1E89F6AB" w14:textId="41A867FA" w:rsidR="004A5205" w:rsidRDefault="00F56230" w:rsidP="00A31F00">
      <w:pPr>
        <w:spacing w:line="360" w:lineRule="auto"/>
        <w:ind w:firstLine="708"/>
        <w:jc w:val="both"/>
      </w:pPr>
      <w:r>
        <w:t>C</w:t>
      </w:r>
      <w:r w:rsidR="00AD09E5" w:rsidRPr="004A5205">
        <w:t xml:space="preserve">onviene apreciar que en esta propuesta lo común no es un tipo de bien, </w:t>
      </w:r>
      <w:r w:rsidR="00DC18EA" w:rsidRPr="004A5205">
        <w:t xml:space="preserve">sino </w:t>
      </w:r>
      <w:r w:rsidR="00DD006F">
        <w:t xml:space="preserve">que </w:t>
      </w:r>
      <w:r w:rsidR="00B5723B" w:rsidRPr="004A5205">
        <w:t xml:space="preserve">se </w:t>
      </w:r>
      <w:r w:rsidR="00DC18EA" w:rsidRPr="004A5205">
        <w:t xml:space="preserve">trata de derechos. </w:t>
      </w:r>
      <w:r w:rsidR="00DD006F">
        <w:t>E</w:t>
      </w:r>
      <w:r w:rsidR="00DC18EA" w:rsidRPr="004A5205">
        <w:t xml:space="preserve">stos son </w:t>
      </w:r>
      <w:r>
        <w:t xml:space="preserve">el </w:t>
      </w:r>
      <w:r w:rsidR="00DC18EA" w:rsidRPr="004A5205">
        <w:t>objeto de la justicia, sus razones son deontológicas</w:t>
      </w:r>
      <w:r w:rsidR="00CF6E18" w:rsidRPr="004A5205">
        <w:t>,</w:t>
      </w:r>
      <w:r w:rsidR="00DC18EA" w:rsidRPr="004A5205">
        <w:t xml:space="preserve"> no teleológicas. De igual </w:t>
      </w:r>
      <w:r w:rsidR="00CF6E18" w:rsidRPr="004A5205">
        <w:t>form</w:t>
      </w:r>
      <w:r w:rsidR="00DC18EA" w:rsidRPr="004A5205">
        <w:t xml:space="preserve">a, </w:t>
      </w:r>
      <w:r w:rsidR="00DD006F">
        <w:t xml:space="preserve">los </w:t>
      </w:r>
      <w:r w:rsidR="00DC18EA" w:rsidRPr="004A5205">
        <w:t xml:space="preserve">derechos y </w:t>
      </w:r>
      <w:r w:rsidR="00DD006F">
        <w:t xml:space="preserve">las </w:t>
      </w:r>
      <w:r w:rsidR="00DC18EA" w:rsidRPr="004A5205">
        <w:t xml:space="preserve">garantías tienen como destinatarios a personas, no cosas, por importantes que </w:t>
      </w:r>
      <w:r w:rsidR="00CF6E18" w:rsidRPr="004A5205">
        <w:t>sean</w:t>
      </w:r>
      <w:r w:rsidR="00DC18EA" w:rsidRPr="004A5205">
        <w:t>. Su mirada es antropocéntrica</w:t>
      </w:r>
      <w:r w:rsidR="003E2228" w:rsidRPr="004A5205">
        <w:t xml:space="preserve"> y cuesta desvincularlos de su estirpe liberal</w:t>
      </w:r>
      <w:r w:rsidR="00DD006F">
        <w:t>.</w:t>
      </w:r>
      <w:r w:rsidR="00CF6E18" w:rsidRPr="004A5205">
        <w:rPr>
          <w:rStyle w:val="Refdenotaalpie"/>
        </w:rPr>
        <w:footnoteReference w:id="26"/>
      </w:r>
      <w:r w:rsidR="003E2228" w:rsidRPr="004A5205">
        <w:t xml:space="preserve"> P</w:t>
      </w:r>
      <w:r>
        <w:t>or ello, p</w:t>
      </w:r>
      <w:r w:rsidR="003E2228" w:rsidRPr="004A5205">
        <w:t>ese a ha</w:t>
      </w:r>
      <w:r w:rsidR="006A6C53" w:rsidRPr="004A5205">
        <w:t>berse</w:t>
      </w:r>
      <w:r w:rsidR="003E2228" w:rsidRPr="004A5205">
        <w:t xml:space="preserve"> generado una jurisprudencia interesante en relación con la naturaleza, </w:t>
      </w:r>
      <w:r w:rsidR="00241D05">
        <w:t>e</w:t>
      </w:r>
      <w:r w:rsidR="003E2228" w:rsidRPr="004A5205">
        <w:t>sta ha evolucionado</w:t>
      </w:r>
      <w:r w:rsidR="005C62B7">
        <w:t xml:space="preserve"> </w:t>
      </w:r>
      <w:r w:rsidR="005C62B7" w:rsidRPr="004A5205">
        <w:t>como derechos particulares de grupo</w:t>
      </w:r>
      <w:r w:rsidR="003E2228" w:rsidRPr="004A5205">
        <w:t xml:space="preserve"> </w:t>
      </w:r>
      <w:r w:rsidR="00B5723B" w:rsidRPr="004A5205">
        <w:t>a partir de</w:t>
      </w:r>
      <w:r w:rsidR="003E2228" w:rsidRPr="004A5205">
        <w:t xml:space="preserve"> la óptica de los derechos colectivos o culturales de los pueblos indígenas</w:t>
      </w:r>
      <w:r>
        <w:t xml:space="preserve"> o tribales</w:t>
      </w:r>
      <w:r w:rsidR="00B5723B" w:rsidRPr="004A5205">
        <w:t>.</w:t>
      </w:r>
      <w:r w:rsidR="008013A0" w:rsidRPr="004A5205">
        <w:t xml:space="preserve"> </w:t>
      </w:r>
      <w:r>
        <w:t xml:space="preserve">Aunque </w:t>
      </w:r>
      <w:r w:rsidR="00733518">
        <w:t xml:space="preserve">es </w:t>
      </w:r>
      <w:r>
        <w:t>ya una línea de investigación con interesantes desarrollos, la ruta</w:t>
      </w:r>
      <w:r w:rsidR="008013A0" w:rsidRPr="004A5205">
        <w:t xml:space="preserve"> para </w:t>
      </w:r>
      <w:r w:rsidR="00803D2A" w:rsidRPr="004A5205">
        <w:t xml:space="preserve">atribuir </w:t>
      </w:r>
      <w:r w:rsidR="008013A0" w:rsidRPr="004A5205">
        <w:t>derechos</w:t>
      </w:r>
      <w:r w:rsidR="00733518">
        <w:t xml:space="preserve"> </w:t>
      </w:r>
      <w:r w:rsidR="00733518" w:rsidRPr="003D2A03">
        <w:rPr>
          <w:i/>
          <w:iCs/>
        </w:rPr>
        <w:t>stricto sensu</w:t>
      </w:r>
      <w:r w:rsidR="00B5723B" w:rsidRPr="004A5205">
        <w:t xml:space="preserve"> al medioambiente o </w:t>
      </w:r>
      <w:r w:rsidR="00C62E82">
        <w:t xml:space="preserve">a </w:t>
      </w:r>
      <w:r w:rsidR="00B5723B" w:rsidRPr="004A5205">
        <w:t>los animales</w:t>
      </w:r>
      <w:r w:rsidR="008013A0" w:rsidRPr="004A5205">
        <w:t xml:space="preserve"> parece ir cuesta arriba</w:t>
      </w:r>
      <w:r w:rsidR="00DD006F">
        <w:t>.</w:t>
      </w:r>
      <w:r w:rsidR="008013A0" w:rsidRPr="004A5205">
        <w:rPr>
          <w:rStyle w:val="Refdenotaalpie"/>
        </w:rPr>
        <w:footnoteReference w:id="27"/>
      </w:r>
      <w:r w:rsidR="008013A0" w:rsidRPr="004A5205">
        <w:t xml:space="preserve"> </w:t>
      </w:r>
    </w:p>
    <w:p w14:paraId="1F25E59D" w14:textId="69868635" w:rsidR="005212F1" w:rsidRPr="004A5205" w:rsidRDefault="00345CC1" w:rsidP="00A31F00">
      <w:pPr>
        <w:spacing w:line="360" w:lineRule="auto"/>
        <w:ind w:firstLine="708"/>
        <w:jc w:val="both"/>
      </w:pPr>
      <w:r w:rsidRPr="004A5205">
        <w:rPr>
          <w:lang w:val="es-ES"/>
        </w:rPr>
        <w:t>A diferencia</w:t>
      </w:r>
      <w:r w:rsidR="005212F1" w:rsidRPr="004A5205">
        <w:rPr>
          <w:lang w:val="es-ES"/>
        </w:rPr>
        <w:t xml:space="preserve"> </w:t>
      </w:r>
      <w:r w:rsidRPr="004A5205">
        <w:rPr>
          <w:lang w:val="es-ES"/>
        </w:rPr>
        <w:t>de</w:t>
      </w:r>
      <w:r w:rsidR="005212F1" w:rsidRPr="004A5205">
        <w:rPr>
          <w:lang w:val="es-ES"/>
        </w:rPr>
        <w:t xml:space="preserve"> Vermeule, el </w:t>
      </w:r>
      <w:r w:rsidR="005212F1" w:rsidRPr="004A5205">
        <w:rPr>
          <w:i/>
          <w:iCs/>
          <w:lang w:val="es-ES"/>
        </w:rPr>
        <w:t>Ius Constitutionale Commune</w:t>
      </w:r>
      <w:r w:rsidR="009C5E2F" w:rsidRPr="004A5205">
        <w:rPr>
          <w:i/>
          <w:iCs/>
          <w:lang w:val="es-ES"/>
        </w:rPr>
        <w:t xml:space="preserve"> </w:t>
      </w:r>
      <w:r w:rsidR="000939BD" w:rsidRPr="004A5205">
        <w:rPr>
          <w:lang w:val="es-ES"/>
        </w:rPr>
        <w:t xml:space="preserve">se enlaza explícitamente con las transiciones a la democracia latinoamericana. </w:t>
      </w:r>
      <w:r w:rsidRPr="004A5205">
        <w:rPr>
          <w:lang w:val="es-ES"/>
        </w:rPr>
        <w:t xml:space="preserve">No mira al pasado sino al futuro. </w:t>
      </w:r>
      <w:r w:rsidR="000939BD" w:rsidRPr="004A5205">
        <w:rPr>
          <w:lang w:val="es-ES"/>
        </w:rPr>
        <w:t xml:space="preserve">Su carácter transformador </w:t>
      </w:r>
      <w:r w:rsidRPr="004A5205">
        <w:rPr>
          <w:lang w:val="es-ES"/>
        </w:rPr>
        <w:t>se</w:t>
      </w:r>
      <w:r w:rsidR="000939BD" w:rsidRPr="004A5205">
        <w:rPr>
          <w:lang w:val="es-ES"/>
        </w:rPr>
        <w:t xml:space="preserve"> </w:t>
      </w:r>
      <w:r w:rsidR="006C2239">
        <w:rPr>
          <w:lang w:val="es-ES"/>
        </w:rPr>
        <w:t>verifica en</w:t>
      </w:r>
      <w:r w:rsidR="000939BD" w:rsidRPr="004A5205">
        <w:rPr>
          <w:lang w:val="es-ES"/>
        </w:rPr>
        <w:t xml:space="preserve"> los procesos de consolidación del régimen político y </w:t>
      </w:r>
      <w:r w:rsidR="00A662A2" w:rsidRPr="004A5205">
        <w:rPr>
          <w:lang w:val="es-ES"/>
        </w:rPr>
        <w:lastRenderedPageBreak/>
        <w:t>d</w:t>
      </w:r>
      <w:r w:rsidR="000939BD" w:rsidRPr="004A5205">
        <w:rPr>
          <w:lang w:val="es-ES"/>
        </w:rPr>
        <w:t xml:space="preserve">el Estado de derecho. Esto significa que, </w:t>
      </w:r>
      <w:r w:rsidR="009D3B09" w:rsidRPr="004A5205">
        <w:rPr>
          <w:lang w:val="es-ES"/>
        </w:rPr>
        <w:t>pese a</w:t>
      </w:r>
      <w:r w:rsidR="000939BD" w:rsidRPr="004A5205">
        <w:rPr>
          <w:lang w:val="es-ES"/>
        </w:rPr>
        <w:t xml:space="preserve"> la importancia </w:t>
      </w:r>
      <w:r w:rsidR="00D40E76">
        <w:rPr>
          <w:lang w:val="es-ES"/>
        </w:rPr>
        <w:t>de</w:t>
      </w:r>
      <w:r w:rsidR="009D3B09" w:rsidRPr="004A5205">
        <w:rPr>
          <w:lang w:val="es-ES"/>
        </w:rPr>
        <w:t xml:space="preserve">l diálogo jurisprudencial vertical y horizontal, </w:t>
      </w:r>
      <w:r w:rsidR="005F0A5D">
        <w:rPr>
          <w:lang w:val="es-ES"/>
        </w:rPr>
        <w:t xml:space="preserve">el asiento </w:t>
      </w:r>
      <w:r w:rsidR="009D3B09" w:rsidRPr="004A5205">
        <w:rPr>
          <w:lang w:val="es-ES"/>
        </w:rPr>
        <w:t>del derecho común son</w:t>
      </w:r>
      <w:r w:rsidR="004119E5" w:rsidRPr="004A5205">
        <w:rPr>
          <w:lang w:val="es-ES"/>
        </w:rPr>
        <w:t xml:space="preserve"> las</w:t>
      </w:r>
      <w:r w:rsidR="009D3B09" w:rsidRPr="004A5205">
        <w:rPr>
          <w:lang w:val="es-ES"/>
        </w:rPr>
        <w:t xml:space="preserve"> asociaciones y </w:t>
      </w:r>
      <w:r w:rsidR="004119E5" w:rsidRPr="004A5205">
        <w:rPr>
          <w:lang w:val="es-ES"/>
        </w:rPr>
        <w:t xml:space="preserve">los </w:t>
      </w:r>
      <w:r w:rsidR="009D3B09" w:rsidRPr="004A5205">
        <w:rPr>
          <w:lang w:val="es-ES"/>
        </w:rPr>
        <w:t xml:space="preserve">movimientos sociales, </w:t>
      </w:r>
      <w:r w:rsidR="004119E5" w:rsidRPr="004A5205">
        <w:rPr>
          <w:lang w:val="es-ES"/>
        </w:rPr>
        <w:t xml:space="preserve">la </w:t>
      </w:r>
      <w:r w:rsidR="009D3B09" w:rsidRPr="004A5205">
        <w:rPr>
          <w:lang w:val="es-ES"/>
        </w:rPr>
        <w:t xml:space="preserve">academia y </w:t>
      </w:r>
      <w:r w:rsidR="004119E5" w:rsidRPr="004A5205">
        <w:rPr>
          <w:lang w:val="es-ES"/>
        </w:rPr>
        <w:t>l</w:t>
      </w:r>
      <w:r w:rsidR="005F0A5D">
        <w:rPr>
          <w:lang w:val="es-ES"/>
        </w:rPr>
        <w:t>a opinión pública</w:t>
      </w:r>
      <w:r w:rsidR="009D3B09" w:rsidRPr="004A5205">
        <w:rPr>
          <w:lang w:val="es-ES"/>
        </w:rPr>
        <w:t xml:space="preserve">: “La fuerza motriz del Sistema Interamericano ha organizado a la sociedad civil a través de una </w:t>
      </w:r>
      <w:proofErr w:type="spellStart"/>
      <w:r w:rsidR="009D3B09" w:rsidRPr="004A5205">
        <w:rPr>
          <w:i/>
          <w:iCs/>
          <w:lang w:val="es-ES"/>
        </w:rPr>
        <w:t>transational</w:t>
      </w:r>
      <w:proofErr w:type="spellEnd"/>
      <w:r w:rsidR="009D3B09" w:rsidRPr="004A5205">
        <w:rPr>
          <w:i/>
          <w:iCs/>
          <w:lang w:val="es-ES"/>
        </w:rPr>
        <w:t xml:space="preserve"> </w:t>
      </w:r>
      <w:proofErr w:type="spellStart"/>
      <w:r w:rsidR="009D3B09" w:rsidRPr="004A5205">
        <w:rPr>
          <w:i/>
          <w:iCs/>
          <w:lang w:val="es-ES"/>
        </w:rPr>
        <w:t>network</w:t>
      </w:r>
      <w:proofErr w:type="spellEnd"/>
      <w:r w:rsidR="009D3B09" w:rsidRPr="004A5205">
        <w:rPr>
          <w:i/>
          <w:iCs/>
          <w:lang w:val="es-ES"/>
        </w:rPr>
        <w:t xml:space="preserve"> </w:t>
      </w:r>
      <w:r w:rsidR="009D3B09" w:rsidRPr="004A5205">
        <w:rPr>
          <w:lang w:val="es-ES"/>
        </w:rPr>
        <w:t>para llevar a cabo litigios estratégicos exitosos”</w:t>
      </w:r>
      <w:r w:rsidR="00F158DA">
        <w:rPr>
          <w:lang w:val="es-ES"/>
        </w:rPr>
        <w:t>.</w:t>
      </w:r>
      <w:r w:rsidR="00C75D99">
        <w:rPr>
          <w:rStyle w:val="Refdenotaalpie"/>
          <w:lang w:val="es-ES"/>
        </w:rPr>
        <w:footnoteReference w:id="28"/>
      </w:r>
      <w:r w:rsidR="004550EF" w:rsidRPr="004A5205">
        <w:rPr>
          <w:lang w:val="es-ES"/>
        </w:rPr>
        <w:t xml:space="preserve"> Lo digno de destacar es la referencia a la participación, en la que insist</w:t>
      </w:r>
      <w:r w:rsidR="005F0A5D">
        <w:rPr>
          <w:lang w:val="es-ES"/>
        </w:rPr>
        <w:t>en</w:t>
      </w:r>
      <w:r w:rsidR="004550EF" w:rsidRPr="004A5205">
        <w:rPr>
          <w:lang w:val="es-ES"/>
        </w:rPr>
        <w:t xml:space="preserve"> los impulsores del </w:t>
      </w:r>
      <w:r w:rsidR="004550EF" w:rsidRPr="004A5205">
        <w:rPr>
          <w:i/>
          <w:iCs/>
          <w:lang w:val="es-ES"/>
        </w:rPr>
        <w:t>Ius Commune.</w:t>
      </w:r>
      <w:r w:rsidR="004550EF" w:rsidRPr="004A5205">
        <w:rPr>
          <w:lang w:val="es-ES"/>
        </w:rPr>
        <w:t xml:space="preserve"> Es un asunto de legitimidad democrática, nuclear en este proyecto. </w:t>
      </w:r>
      <w:r w:rsidR="00D40E76">
        <w:rPr>
          <w:lang w:val="es-ES"/>
        </w:rPr>
        <w:t>Aunque</w:t>
      </w:r>
      <w:r w:rsidR="005F0A5D">
        <w:rPr>
          <w:lang w:val="es-ES"/>
        </w:rPr>
        <w:t xml:space="preserve"> </w:t>
      </w:r>
      <w:r w:rsidR="00F7114B">
        <w:rPr>
          <w:lang w:val="es-ES"/>
        </w:rPr>
        <w:t xml:space="preserve">se </w:t>
      </w:r>
      <w:r w:rsidR="005F0A5D">
        <w:rPr>
          <w:lang w:val="es-ES"/>
        </w:rPr>
        <w:t>destaca</w:t>
      </w:r>
      <w:r w:rsidR="00BA74D0" w:rsidRPr="004A5205">
        <w:rPr>
          <w:lang w:val="es-ES"/>
        </w:rPr>
        <w:t xml:space="preserve"> el </w:t>
      </w:r>
      <w:r w:rsidR="00F40329" w:rsidRPr="004A5205">
        <w:rPr>
          <w:lang w:val="es-ES"/>
        </w:rPr>
        <w:t>rol</w:t>
      </w:r>
      <w:r w:rsidR="00BA74D0" w:rsidRPr="004A5205">
        <w:rPr>
          <w:lang w:val="es-ES"/>
        </w:rPr>
        <w:t xml:space="preserve"> de</w:t>
      </w:r>
      <w:r w:rsidR="00A662A2" w:rsidRPr="004A5205">
        <w:rPr>
          <w:lang w:val="es-ES"/>
        </w:rPr>
        <w:t xml:space="preserve"> los </w:t>
      </w:r>
      <w:r w:rsidR="00BA74D0" w:rsidRPr="004A5205">
        <w:rPr>
          <w:lang w:val="es-ES"/>
        </w:rPr>
        <w:t>tribunales internacionales, n</w:t>
      </w:r>
      <w:r w:rsidR="004550EF" w:rsidRPr="004A5205">
        <w:rPr>
          <w:lang w:val="es-ES"/>
        </w:rPr>
        <w:t xml:space="preserve">o es un modelo elitista, </w:t>
      </w:r>
      <w:r w:rsidR="00BA74D0" w:rsidRPr="004A5205">
        <w:rPr>
          <w:lang w:val="es-ES"/>
        </w:rPr>
        <w:t>porque</w:t>
      </w:r>
      <w:r w:rsidR="00F40329" w:rsidRPr="004A5205">
        <w:rPr>
          <w:lang w:val="es-ES"/>
        </w:rPr>
        <w:t xml:space="preserve"> se</w:t>
      </w:r>
      <w:r w:rsidR="00F7114B">
        <w:rPr>
          <w:lang w:val="es-ES"/>
        </w:rPr>
        <w:t xml:space="preserve"> impulsa</w:t>
      </w:r>
      <w:r w:rsidR="004550EF" w:rsidRPr="004A5205">
        <w:rPr>
          <w:lang w:val="es-ES"/>
        </w:rPr>
        <w:t xml:space="preserve"> de abajo hacia arriba. </w:t>
      </w:r>
      <w:r w:rsidR="00A662A2" w:rsidRPr="004A5205">
        <w:rPr>
          <w:lang w:val="es-ES"/>
        </w:rPr>
        <w:t xml:space="preserve">No pierde de vista </w:t>
      </w:r>
      <w:r w:rsidR="00DA5C33" w:rsidRPr="004A5205">
        <w:rPr>
          <w:lang w:val="es-ES"/>
        </w:rPr>
        <w:t>a la</w:t>
      </w:r>
      <w:r w:rsidR="00182FC1" w:rsidRPr="004A5205">
        <w:rPr>
          <w:lang w:val="es-ES"/>
        </w:rPr>
        <w:t xml:space="preserve"> </w:t>
      </w:r>
      <w:r w:rsidR="00A662A2" w:rsidRPr="004A5205">
        <w:rPr>
          <w:lang w:val="es-ES"/>
        </w:rPr>
        <w:t>ciudadan</w:t>
      </w:r>
      <w:r w:rsidR="00DA5C33" w:rsidRPr="004A5205">
        <w:rPr>
          <w:lang w:val="es-ES"/>
        </w:rPr>
        <w:t>ía</w:t>
      </w:r>
      <w:r w:rsidR="00A662A2" w:rsidRPr="004A5205">
        <w:rPr>
          <w:lang w:val="es-ES"/>
        </w:rPr>
        <w:t xml:space="preserve"> en la activación d</w:t>
      </w:r>
      <w:r w:rsidR="00F7114B">
        <w:rPr>
          <w:lang w:val="es-ES"/>
        </w:rPr>
        <w:t>e</w:t>
      </w:r>
      <w:r w:rsidR="00182FC1" w:rsidRPr="004A5205">
        <w:rPr>
          <w:lang w:val="es-ES"/>
        </w:rPr>
        <w:t xml:space="preserve"> </w:t>
      </w:r>
      <w:r w:rsidR="00A662A2" w:rsidRPr="004A5205">
        <w:rPr>
          <w:lang w:val="es-ES"/>
        </w:rPr>
        <w:t>demandas</w:t>
      </w:r>
      <w:r w:rsidR="00F7114B">
        <w:rPr>
          <w:lang w:val="es-ES"/>
        </w:rPr>
        <w:t xml:space="preserve"> y </w:t>
      </w:r>
      <w:r w:rsidR="00C408DF" w:rsidRPr="004A5205">
        <w:rPr>
          <w:lang w:val="es-ES"/>
        </w:rPr>
        <w:t>promueve el</w:t>
      </w:r>
      <w:r w:rsidR="00BA5883" w:rsidRPr="004A5205">
        <w:rPr>
          <w:lang w:val="es-ES"/>
        </w:rPr>
        <w:t xml:space="preserve"> empoderamiento institucional</w:t>
      </w:r>
      <w:r w:rsidR="00F7114B">
        <w:rPr>
          <w:lang w:val="es-ES"/>
        </w:rPr>
        <w:t>, ya que al mismo tiempo</w:t>
      </w:r>
      <w:r w:rsidR="00DA5C33" w:rsidRPr="004A5205">
        <w:rPr>
          <w:lang w:val="es-ES"/>
        </w:rPr>
        <w:t xml:space="preserve"> emplea</w:t>
      </w:r>
      <w:r w:rsidR="00BA5883" w:rsidRPr="004A5205">
        <w:rPr>
          <w:lang w:val="es-ES"/>
        </w:rPr>
        <w:t xml:space="preserve"> la fuerza de </w:t>
      </w:r>
      <w:r w:rsidR="00F7114B">
        <w:rPr>
          <w:lang w:val="es-ES"/>
        </w:rPr>
        <w:t xml:space="preserve">los </w:t>
      </w:r>
      <w:r w:rsidR="00BA5883" w:rsidRPr="004A5205">
        <w:rPr>
          <w:lang w:val="es-ES"/>
        </w:rPr>
        <w:t xml:space="preserve">discursos que </w:t>
      </w:r>
      <w:r w:rsidR="00F7114B">
        <w:rPr>
          <w:lang w:val="es-ES"/>
        </w:rPr>
        <w:t>se desarrollan</w:t>
      </w:r>
      <w:r w:rsidR="00BA5883" w:rsidRPr="004A5205">
        <w:rPr>
          <w:lang w:val="es-ES"/>
        </w:rPr>
        <w:t xml:space="preserve"> en el ámbito internacional para </w:t>
      </w:r>
      <w:r w:rsidR="00DA5C33" w:rsidRPr="004A5205">
        <w:rPr>
          <w:lang w:val="es-ES"/>
        </w:rPr>
        <w:t>impulsar</w:t>
      </w:r>
      <w:r w:rsidR="00BA5883" w:rsidRPr="004A5205">
        <w:rPr>
          <w:lang w:val="es-ES"/>
        </w:rPr>
        <w:t xml:space="preserve"> </w:t>
      </w:r>
      <w:r w:rsidR="00206008" w:rsidRPr="004A5205">
        <w:rPr>
          <w:lang w:val="es-ES"/>
        </w:rPr>
        <w:t>cambios</w:t>
      </w:r>
      <w:r w:rsidR="00F7114B">
        <w:rPr>
          <w:lang w:val="es-ES"/>
        </w:rPr>
        <w:t xml:space="preserve"> estatales</w:t>
      </w:r>
      <w:r w:rsidR="00206008" w:rsidRPr="004A5205">
        <w:rPr>
          <w:lang w:val="es-ES"/>
        </w:rPr>
        <w:t xml:space="preserve"> </w:t>
      </w:r>
      <w:r w:rsidR="00A662A2" w:rsidRPr="004A5205">
        <w:rPr>
          <w:lang w:val="es-ES"/>
        </w:rPr>
        <w:t>internos</w:t>
      </w:r>
      <w:r w:rsidR="00206008" w:rsidRPr="004A5205">
        <w:rPr>
          <w:lang w:val="es-ES"/>
        </w:rPr>
        <w:t>.</w:t>
      </w:r>
      <w:r w:rsidR="00F158DA">
        <w:rPr>
          <w:rStyle w:val="Refdenotaalpie"/>
          <w:lang w:val="es-ES"/>
        </w:rPr>
        <w:footnoteReference w:id="29"/>
      </w:r>
      <w:r w:rsidR="00206008" w:rsidRPr="004A5205">
        <w:rPr>
          <w:lang w:val="es-ES"/>
        </w:rPr>
        <w:t xml:space="preserve"> </w:t>
      </w:r>
      <w:r w:rsidR="00C408DF" w:rsidRPr="004A5205">
        <w:rPr>
          <w:lang w:val="es-ES"/>
        </w:rPr>
        <w:t xml:space="preserve">Se podría </w:t>
      </w:r>
      <w:r w:rsidR="00F7114B">
        <w:rPr>
          <w:lang w:val="es-ES"/>
        </w:rPr>
        <w:t>calificar como un</w:t>
      </w:r>
      <w:r w:rsidR="00043F62" w:rsidRPr="004A5205">
        <w:rPr>
          <w:lang w:val="es-ES"/>
        </w:rPr>
        <w:t xml:space="preserve"> modelo participativo de</w:t>
      </w:r>
      <w:r w:rsidR="00DA5C33" w:rsidRPr="004A5205">
        <w:rPr>
          <w:lang w:val="es-ES"/>
        </w:rPr>
        <w:t xml:space="preserve"> </w:t>
      </w:r>
      <w:r w:rsidR="00043F62" w:rsidRPr="004A5205">
        <w:rPr>
          <w:lang w:val="es-ES"/>
        </w:rPr>
        <w:t xml:space="preserve">democracia </w:t>
      </w:r>
      <w:r w:rsidR="00206008" w:rsidRPr="004A5205">
        <w:rPr>
          <w:lang w:val="es-ES"/>
        </w:rPr>
        <w:t>deliberativ</w:t>
      </w:r>
      <w:r w:rsidR="00043F62" w:rsidRPr="004A5205">
        <w:rPr>
          <w:lang w:val="es-ES"/>
        </w:rPr>
        <w:t>a</w:t>
      </w:r>
      <w:r w:rsidR="00AB088F" w:rsidRPr="004A5205">
        <w:rPr>
          <w:lang w:val="es-ES"/>
        </w:rPr>
        <w:t>.</w:t>
      </w:r>
      <w:r w:rsidR="00F45355">
        <w:rPr>
          <w:rStyle w:val="Refdenotaalpie"/>
          <w:lang w:val="es-ES"/>
        </w:rPr>
        <w:footnoteReference w:id="30"/>
      </w:r>
    </w:p>
    <w:p w14:paraId="555F9FE3" w14:textId="4CC85652" w:rsidR="002B62C1" w:rsidRPr="004A5205" w:rsidRDefault="00812566" w:rsidP="00A31F00">
      <w:pPr>
        <w:spacing w:line="360" w:lineRule="auto"/>
        <w:ind w:firstLine="708"/>
        <w:jc w:val="both"/>
        <w:rPr>
          <w:lang w:val="es-ES"/>
        </w:rPr>
      </w:pPr>
      <w:r w:rsidRPr="004A5205">
        <w:rPr>
          <w:lang w:val="es-ES"/>
        </w:rPr>
        <w:t xml:space="preserve">Sin embargo, en este caso también se </w:t>
      </w:r>
      <w:r w:rsidR="00E12280" w:rsidRPr="004A5205">
        <w:rPr>
          <w:lang w:val="es-ES"/>
        </w:rPr>
        <w:t>debe prevenir contra</w:t>
      </w:r>
      <w:r w:rsidRPr="004A5205">
        <w:rPr>
          <w:lang w:val="es-ES"/>
        </w:rPr>
        <w:t xml:space="preserve"> un déficit democrático</w:t>
      </w:r>
      <w:r w:rsidR="00C408DF" w:rsidRPr="004A5205">
        <w:rPr>
          <w:lang w:val="es-ES"/>
        </w:rPr>
        <w:t>,</w:t>
      </w:r>
      <w:r w:rsidR="00AF267D" w:rsidRPr="004A5205">
        <w:rPr>
          <w:lang w:val="es-ES"/>
        </w:rPr>
        <w:t xml:space="preserve"> </w:t>
      </w:r>
      <w:r w:rsidR="00C408DF" w:rsidRPr="004A5205">
        <w:rPr>
          <w:lang w:val="es-ES"/>
        </w:rPr>
        <w:t>distinto al de Vermeule</w:t>
      </w:r>
      <w:r w:rsidR="00E12280" w:rsidRPr="004A5205">
        <w:rPr>
          <w:lang w:val="es-ES"/>
        </w:rPr>
        <w:t>.</w:t>
      </w:r>
      <w:r w:rsidRPr="004A5205">
        <w:rPr>
          <w:lang w:val="es-ES"/>
        </w:rPr>
        <w:t xml:space="preserve"> </w:t>
      </w:r>
      <w:r w:rsidR="00DA2733" w:rsidRPr="004A5205">
        <w:rPr>
          <w:lang w:val="es-ES"/>
        </w:rPr>
        <w:t>No es un secreto que la globalización genera problemas</w:t>
      </w:r>
      <w:r w:rsidR="00E12280" w:rsidRPr="004A5205">
        <w:rPr>
          <w:lang w:val="es-ES"/>
        </w:rPr>
        <w:t xml:space="preserve"> de</w:t>
      </w:r>
      <w:r w:rsidR="00DA2733" w:rsidRPr="004A5205">
        <w:rPr>
          <w:lang w:val="es-ES"/>
        </w:rPr>
        <w:t xml:space="preserve"> gobernanza. </w:t>
      </w:r>
      <w:r w:rsidR="00A861CB" w:rsidRPr="004A5205">
        <w:rPr>
          <w:lang w:val="es-ES"/>
        </w:rPr>
        <w:t>E</w:t>
      </w:r>
      <w:r w:rsidR="00C94049">
        <w:rPr>
          <w:lang w:val="es-ES"/>
        </w:rPr>
        <w:t>stos</w:t>
      </w:r>
      <w:r w:rsidR="00A861CB" w:rsidRPr="004A5205">
        <w:rPr>
          <w:lang w:val="es-ES"/>
        </w:rPr>
        <w:t xml:space="preserve"> problemas no son desconocidos</w:t>
      </w:r>
      <w:r w:rsidR="00C408DF" w:rsidRPr="004A5205">
        <w:rPr>
          <w:lang w:val="es-ES"/>
        </w:rPr>
        <w:t xml:space="preserve"> entre</w:t>
      </w:r>
      <w:r w:rsidR="00A861CB" w:rsidRPr="004A5205">
        <w:rPr>
          <w:lang w:val="es-ES"/>
        </w:rPr>
        <w:t xml:space="preserve"> quienes </w:t>
      </w:r>
      <w:r w:rsidR="0063052B" w:rsidRPr="004A5205">
        <w:rPr>
          <w:lang w:val="es-ES"/>
        </w:rPr>
        <w:t>defienden</w:t>
      </w:r>
      <w:r w:rsidR="00A861CB" w:rsidRPr="004A5205">
        <w:rPr>
          <w:lang w:val="es-ES"/>
        </w:rPr>
        <w:t xml:space="preserve"> el </w:t>
      </w:r>
      <w:r w:rsidR="00A861CB" w:rsidRPr="004A5205">
        <w:rPr>
          <w:i/>
          <w:iCs/>
          <w:lang w:val="es-ES"/>
        </w:rPr>
        <w:t xml:space="preserve">Ius Commune </w:t>
      </w:r>
      <w:r w:rsidR="00A861CB" w:rsidRPr="004A5205">
        <w:rPr>
          <w:lang w:val="es-ES"/>
        </w:rPr>
        <w:t>latinoamericano.</w:t>
      </w:r>
      <w:r w:rsidR="00E12280" w:rsidRPr="004A5205">
        <w:rPr>
          <w:lang w:val="es-ES"/>
        </w:rPr>
        <w:t xml:space="preserve"> </w:t>
      </w:r>
      <w:r w:rsidR="0043261F" w:rsidRPr="00380D42">
        <w:rPr>
          <w:lang w:val="es-ES"/>
        </w:rPr>
        <w:t xml:space="preserve">Bogdandy </w:t>
      </w:r>
      <w:r w:rsidR="006D5723" w:rsidRPr="00380D42">
        <w:rPr>
          <w:lang w:val="es-ES"/>
        </w:rPr>
        <w:t>e</w:t>
      </w:r>
      <w:r w:rsidR="0043261F" w:rsidRPr="00380D42">
        <w:rPr>
          <w:lang w:val="es-ES"/>
        </w:rPr>
        <w:t xml:space="preserve"> Ingo Venzke</w:t>
      </w:r>
      <w:r w:rsidR="00C408DF" w:rsidRPr="004A5205">
        <w:rPr>
          <w:lang w:val="es-ES"/>
        </w:rPr>
        <w:t>, por ejemplo,</w:t>
      </w:r>
      <w:r w:rsidR="006D5723" w:rsidRPr="004A5205">
        <w:rPr>
          <w:lang w:val="es-ES"/>
        </w:rPr>
        <w:t xml:space="preserve"> </w:t>
      </w:r>
      <w:r w:rsidR="00026017" w:rsidRPr="004A5205">
        <w:rPr>
          <w:lang w:val="es-ES"/>
        </w:rPr>
        <w:t xml:space="preserve">son escépticos </w:t>
      </w:r>
      <w:r w:rsidR="00E12280" w:rsidRPr="004A5205">
        <w:rPr>
          <w:lang w:val="es-ES"/>
        </w:rPr>
        <w:t>en torno a</w:t>
      </w:r>
      <w:r w:rsidR="00026017" w:rsidRPr="004A5205">
        <w:rPr>
          <w:lang w:val="es-ES"/>
        </w:rPr>
        <w:t xml:space="preserve"> </w:t>
      </w:r>
      <w:r w:rsidR="00C6416E" w:rsidRPr="004A5205">
        <w:rPr>
          <w:lang w:val="es-ES"/>
        </w:rPr>
        <w:t>la capacidad de controlar</w:t>
      </w:r>
      <w:r w:rsidR="00594CF0" w:rsidRPr="004A5205">
        <w:rPr>
          <w:lang w:val="es-ES"/>
        </w:rPr>
        <w:t xml:space="preserve"> </w:t>
      </w:r>
      <w:r w:rsidR="00026017" w:rsidRPr="004A5205">
        <w:rPr>
          <w:lang w:val="es-ES"/>
        </w:rPr>
        <w:t>organismos internacionales como</w:t>
      </w:r>
      <w:r w:rsidR="00E12280" w:rsidRPr="004A5205">
        <w:rPr>
          <w:lang w:val="es-ES"/>
        </w:rPr>
        <w:t xml:space="preserve"> </w:t>
      </w:r>
      <w:r w:rsidR="00293A44">
        <w:rPr>
          <w:lang w:val="es-ES"/>
        </w:rPr>
        <w:t xml:space="preserve">el </w:t>
      </w:r>
      <w:r w:rsidR="00026017" w:rsidRPr="004A5205">
        <w:rPr>
          <w:lang w:val="es-ES"/>
        </w:rPr>
        <w:t xml:space="preserve">Banco Mundial, </w:t>
      </w:r>
      <w:r w:rsidR="00293A44">
        <w:rPr>
          <w:lang w:val="es-ES"/>
        </w:rPr>
        <w:t xml:space="preserve">el </w:t>
      </w:r>
      <w:r w:rsidR="00026017" w:rsidRPr="004A5205">
        <w:rPr>
          <w:lang w:val="es-ES"/>
        </w:rPr>
        <w:t xml:space="preserve">Fondo Monetario Internacional </w:t>
      </w:r>
      <w:r w:rsidR="00235059" w:rsidRPr="004A5205">
        <w:rPr>
          <w:lang w:val="es-ES"/>
        </w:rPr>
        <w:t>o</w:t>
      </w:r>
      <w:r w:rsidR="00026017" w:rsidRPr="004A5205">
        <w:rPr>
          <w:lang w:val="es-ES"/>
        </w:rPr>
        <w:t xml:space="preserve"> </w:t>
      </w:r>
      <w:r w:rsidR="004E24C3">
        <w:rPr>
          <w:lang w:val="es-ES"/>
        </w:rPr>
        <w:t xml:space="preserve">los </w:t>
      </w:r>
      <w:r w:rsidR="00026017" w:rsidRPr="004A5205">
        <w:rPr>
          <w:lang w:val="es-ES"/>
        </w:rPr>
        <w:t>tribunales arbitrales</w:t>
      </w:r>
      <w:r w:rsidR="00E86CE8" w:rsidRPr="004A5205">
        <w:rPr>
          <w:lang w:val="es-ES"/>
        </w:rPr>
        <w:t xml:space="preserve"> en materia</w:t>
      </w:r>
      <w:r w:rsidR="00026017" w:rsidRPr="004A5205">
        <w:rPr>
          <w:lang w:val="es-ES"/>
        </w:rPr>
        <w:t xml:space="preserve"> de inversión.</w:t>
      </w:r>
      <w:r w:rsidR="00E374F1">
        <w:rPr>
          <w:rStyle w:val="Refdenotaalpie"/>
          <w:lang w:val="es-ES"/>
        </w:rPr>
        <w:footnoteReference w:id="31"/>
      </w:r>
      <w:r w:rsidR="00026017" w:rsidRPr="004A5205">
        <w:rPr>
          <w:lang w:val="es-ES"/>
        </w:rPr>
        <w:t xml:space="preserve"> E</w:t>
      </w:r>
      <w:r w:rsidR="00F94300" w:rsidRPr="004A5205">
        <w:rPr>
          <w:lang w:val="es-ES"/>
        </w:rPr>
        <w:t xml:space="preserve">l </w:t>
      </w:r>
      <w:r w:rsidR="002400A4">
        <w:rPr>
          <w:lang w:val="es-ES"/>
        </w:rPr>
        <w:t>c</w:t>
      </w:r>
      <w:r w:rsidR="00F94300" w:rsidRPr="004A5205">
        <w:rPr>
          <w:lang w:val="es-ES"/>
        </w:rPr>
        <w:t xml:space="preserve">onsenso de Washington </w:t>
      </w:r>
      <w:r w:rsidR="00E12280" w:rsidRPr="004A5205">
        <w:rPr>
          <w:lang w:val="es-ES"/>
        </w:rPr>
        <w:t xml:space="preserve">parece </w:t>
      </w:r>
      <w:r w:rsidR="00F94300" w:rsidRPr="004A5205">
        <w:rPr>
          <w:lang w:val="es-ES"/>
        </w:rPr>
        <w:t>goza</w:t>
      </w:r>
      <w:r w:rsidR="00E12280" w:rsidRPr="004A5205">
        <w:rPr>
          <w:lang w:val="es-ES"/>
        </w:rPr>
        <w:t>r</w:t>
      </w:r>
      <w:r w:rsidR="00F94300" w:rsidRPr="004A5205">
        <w:rPr>
          <w:lang w:val="es-ES"/>
        </w:rPr>
        <w:t xml:space="preserve"> de m</w:t>
      </w:r>
      <w:r w:rsidR="00A00E8C" w:rsidRPr="004A5205">
        <w:rPr>
          <w:lang w:val="es-ES"/>
        </w:rPr>
        <w:t>ás</w:t>
      </w:r>
      <w:r w:rsidR="00E86CE8" w:rsidRPr="004A5205">
        <w:rPr>
          <w:lang w:val="es-ES"/>
        </w:rPr>
        <w:t xml:space="preserve"> </w:t>
      </w:r>
      <w:r w:rsidR="00F94300" w:rsidRPr="004A5205">
        <w:rPr>
          <w:lang w:val="es-ES"/>
        </w:rPr>
        <w:t>eficacia que el</w:t>
      </w:r>
      <w:r w:rsidR="00E86CE8" w:rsidRPr="004A5205">
        <w:rPr>
          <w:lang w:val="es-ES"/>
        </w:rPr>
        <w:t xml:space="preserve"> consenso de</w:t>
      </w:r>
      <w:r w:rsidR="00F94300" w:rsidRPr="004A5205">
        <w:rPr>
          <w:lang w:val="es-ES"/>
        </w:rPr>
        <w:t xml:space="preserve"> los derechos, a pesar del </w:t>
      </w:r>
      <w:r w:rsidR="00F94300" w:rsidRPr="004B570A">
        <w:rPr>
          <w:lang w:val="es-ES"/>
        </w:rPr>
        <w:t>desprestigio neoliberal.</w:t>
      </w:r>
    </w:p>
    <w:p w14:paraId="68DCEEC4" w14:textId="59014CFF" w:rsidR="007A1AA0" w:rsidRPr="004A5205" w:rsidRDefault="002B62C1" w:rsidP="00A31F00">
      <w:pPr>
        <w:spacing w:line="360" w:lineRule="auto"/>
        <w:ind w:firstLine="708"/>
        <w:jc w:val="both"/>
        <w:rPr>
          <w:lang w:val="es-ES"/>
        </w:rPr>
      </w:pPr>
      <w:r w:rsidRPr="004A5205">
        <w:rPr>
          <w:lang w:val="es-ES"/>
        </w:rPr>
        <w:lastRenderedPageBreak/>
        <w:t>Ambos</w:t>
      </w:r>
      <w:r w:rsidR="00861BCF" w:rsidRPr="004A5205">
        <w:rPr>
          <w:lang w:val="es-ES"/>
        </w:rPr>
        <w:t xml:space="preserve"> autores </w:t>
      </w:r>
      <w:r w:rsidR="00E76756" w:rsidRPr="004A5205">
        <w:rPr>
          <w:lang w:val="es-ES"/>
        </w:rPr>
        <w:t>cuestionan</w:t>
      </w:r>
      <w:r w:rsidR="007A1AA0" w:rsidRPr="004A5205">
        <w:rPr>
          <w:lang w:val="es-ES"/>
        </w:rPr>
        <w:t xml:space="preserve"> la autoridad de tomar decisiones</w:t>
      </w:r>
      <w:r w:rsidR="00B86F7A" w:rsidRPr="004A5205">
        <w:rPr>
          <w:lang w:val="es-ES"/>
        </w:rPr>
        <w:t xml:space="preserve"> </w:t>
      </w:r>
      <w:r w:rsidR="007A1AA0" w:rsidRPr="004A5205">
        <w:rPr>
          <w:lang w:val="es-ES"/>
        </w:rPr>
        <w:t xml:space="preserve">respaldadas por amenazas de sanciones. </w:t>
      </w:r>
      <w:r w:rsidR="00E76756" w:rsidRPr="004A5205">
        <w:rPr>
          <w:lang w:val="es-ES"/>
        </w:rPr>
        <w:t>A</w:t>
      </w:r>
      <w:r w:rsidR="005D33F6" w:rsidRPr="004A5205">
        <w:rPr>
          <w:lang w:val="es-ES"/>
        </w:rPr>
        <w:t>sume</w:t>
      </w:r>
      <w:r w:rsidR="00E76756" w:rsidRPr="004A5205">
        <w:rPr>
          <w:lang w:val="es-ES"/>
        </w:rPr>
        <w:t>n</w:t>
      </w:r>
      <w:r w:rsidR="007A1AA0" w:rsidRPr="004A5205">
        <w:rPr>
          <w:lang w:val="es-ES"/>
        </w:rPr>
        <w:t xml:space="preserve"> idea</w:t>
      </w:r>
      <w:r w:rsidRPr="004A5205">
        <w:rPr>
          <w:lang w:val="es-ES"/>
        </w:rPr>
        <w:t>s</w:t>
      </w:r>
      <w:r w:rsidR="007A1AA0" w:rsidRPr="004A5205">
        <w:rPr>
          <w:lang w:val="es-ES"/>
        </w:rPr>
        <w:t xml:space="preserve"> de legitimidad </w:t>
      </w:r>
      <w:r w:rsidR="00B86F7A" w:rsidRPr="004A5205">
        <w:rPr>
          <w:lang w:val="es-ES"/>
        </w:rPr>
        <w:t xml:space="preserve">procedimental </w:t>
      </w:r>
      <w:r w:rsidR="005D33F6" w:rsidRPr="004A5205">
        <w:rPr>
          <w:lang w:val="es-ES"/>
        </w:rPr>
        <w:t>semejante</w:t>
      </w:r>
      <w:r w:rsidRPr="004A5205">
        <w:rPr>
          <w:lang w:val="es-ES"/>
        </w:rPr>
        <w:t>s</w:t>
      </w:r>
      <w:r w:rsidR="005D33F6" w:rsidRPr="004A5205">
        <w:rPr>
          <w:lang w:val="es-ES"/>
        </w:rPr>
        <w:t xml:space="preserve"> a la</w:t>
      </w:r>
      <w:r w:rsidRPr="004A5205">
        <w:rPr>
          <w:lang w:val="es-ES"/>
        </w:rPr>
        <w:t>s</w:t>
      </w:r>
      <w:r w:rsidR="005D33F6" w:rsidRPr="004A5205">
        <w:rPr>
          <w:lang w:val="es-ES"/>
        </w:rPr>
        <w:t xml:space="preserve"> de</w:t>
      </w:r>
      <w:r w:rsidR="007A1AA0" w:rsidRPr="004A5205">
        <w:rPr>
          <w:lang w:val="es-ES"/>
        </w:rPr>
        <w:t xml:space="preserve"> John Rawls o Jürgen Habermas</w:t>
      </w:r>
      <w:r w:rsidR="00B86F7A" w:rsidRPr="004A5205">
        <w:rPr>
          <w:lang w:val="es-ES"/>
        </w:rPr>
        <w:t xml:space="preserve">, </w:t>
      </w:r>
      <w:r w:rsidR="00C408DF" w:rsidRPr="004A5205">
        <w:rPr>
          <w:lang w:val="es-ES"/>
        </w:rPr>
        <w:t>relacionada</w:t>
      </w:r>
      <w:r w:rsidRPr="004A5205">
        <w:rPr>
          <w:lang w:val="es-ES"/>
        </w:rPr>
        <w:t>s</w:t>
      </w:r>
      <w:r w:rsidR="00C408DF" w:rsidRPr="004A5205">
        <w:rPr>
          <w:lang w:val="es-ES"/>
        </w:rPr>
        <w:t xml:space="preserve"> con el </w:t>
      </w:r>
      <w:r w:rsidR="007A1AA0" w:rsidRPr="004A5205">
        <w:rPr>
          <w:lang w:val="es-ES"/>
        </w:rPr>
        <w:t>principio de inclusión democrática</w:t>
      </w:r>
      <w:r w:rsidR="00C408DF" w:rsidRPr="004A5205">
        <w:rPr>
          <w:lang w:val="es-ES"/>
        </w:rPr>
        <w:t xml:space="preserve"> y</w:t>
      </w:r>
      <w:r w:rsidR="007A1AA0" w:rsidRPr="004A5205">
        <w:rPr>
          <w:lang w:val="es-ES"/>
        </w:rPr>
        <w:t xml:space="preserve"> </w:t>
      </w:r>
      <w:r w:rsidR="00B86F7A" w:rsidRPr="004A5205">
        <w:rPr>
          <w:lang w:val="es-ES"/>
        </w:rPr>
        <w:t>el autogobierno</w:t>
      </w:r>
      <w:r w:rsidR="007A1AA0" w:rsidRPr="004A5205">
        <w:rPr>
          <w:lang w:val="es-ES"/>
        </w:rPr>
        <w:t>.</w:t>
      </w:r>
      <w:r w:rsidR="00736149" w:rsidRPr="004A5205">
        <w:rPr>
          <w:lang w:val="es-ES"/>
        </w:rPr>
        <w:t xml:space="preserve"> De acuerdo con</w:t>
      </w:r>
      <w:r w:rsidR="007A1AA0" w:rsidRPr="004A5205">
        <w:rPr>
          <w:lang w:val="es-ES"/>
        </w:rPr>
        <w:t xml:space="preserve"> </w:t>
      </w:r>
      <w:r w:rsidR="007A1AA0" w:rsidRPr="00380D42">
        <w:rPr>
          <w:lang w:val="es-ES"/>
        </w:rPr>
        <w:t>Habermas</w:t>
      </w:r>
      <w:r w:rsidR="00FF1621">
        <w:rPr>
          <w:lang w:val="es-ES"/>
        </w:rPr>
        <w:t>,</w:t>
      </w:r>
      <w:r w:rsidR="007A1AA0" w:rsidRPr="004A5205">
        <w:rPr>
          <w:lang w:val="es-ES"/>
        </w:rPr>
        <w:t xml:space="preserve"> la legitimidad</w:t>
      </w:r>
      <w:r w:rsidRPr="004A5205">
        <w:rPr>
          <w:lang w:val="es-ES"/>
        </w:rPr>
        <w:t xml:space="preserve"> proviene</w:t>
      </w:r>
      <w:r w:rsidR="007A1AA0" w:rsidRPr="004A5205">
        <w:rPr>
          <w:lang w:val="es-ES"/>
        </w:rPr>
        <w:t xml:space="preserve"> de la participación de todos los </w:t>
      </w:r>
      <w:r w:rsidRPr="004A5205">
        <w:rPr>
          <w:lang w:val="es-ES"/>
        </w:rPr>
        <w:t xml:space="preserve">posibles </w:t>
      </w:r>
      <w:r w:rsidR="007A1AA0" w:rsidRPr="004A5205">
        <w:rPr>
          <w:lang w:val="es-ES"/>
        </w:rPr>
        <w:t>afectados;</w:t>
      </w:r>
      <w:r w:rsidR="00380D42">
        <w:rPr>
          <w:rStyle w:val="Refdenotaalpie"/>
          <w:lang w:val="es-ES"/>
        </w:rPr>
        <w:footnoteReference w:id="32"/>
      </w:r>
      <w:r w:rsidR="007A1AA0" w:rsidRPr="004A5205">
        <w:rPr>
          <w:lang w:val="es-ES"/>
        </w:rPr>
        <w:t xml:space="preserve"> </w:t>
      </w:r>
      <w:r w:rsidRPr="004A5205">
        <w:rPr>
          <w:lang w:val="es-ES"/>
        </w:rPr>
        <w:t>mientras</w:t>
      </w:r>
      <w:r w:rsidR="007A1AA0" w:rsidRPr="004A5205">
        <w:rPr>
          <w:lang w:val="es-ES"/>
        </w:rPr>
        <w:t xml:space="preserve"> </w:t>
      </w:r>
      <w:r w:rsidRPr="004A5205">
        <w:rPr>
          <w:lang w:val="es-ES"/>
        </w:rPr>
        <w:t>que para</w:t>
      </w:r>
      <w:r w:rsidR="007A1AA0" w:rsidRPr="004A5205">
        <w:rPr>
          <w:lang w:val="es-ES"/>
        </w:rPr>
        <w:t xml:space="preserve"> Rawls el “ejercicio del poder político es plenamente adecuado sólo cuando se ejerce de acuerdo con una constitución, la aceptación de cuyos elementos esenciales por parte de todos los ciudadanos, en tanto que libres e iguales, quepa razonablemente esperar a la luz de principios e ideales admisibles para su común razón humana”.</w:t>
      </w:r>
      <w:r w:rsidR="00380D42">
        <w:rPr>
          <w:rStyle w:val="Refdenotaalpie"/>
          <w:lang w:val="es-ES"/>
        </w:rPr>
        <w:footnoteReference w:id="33"/>
      </w:r>
    </w:p>
    <w:p w14:paraId="795464FA" w14:textId="27910136" w:rsidR="007A1AA0" w:rsidRPr="004A5205" w:rsidRDefault="00E76756" w:rsidP="00A31F00">
      <w:pPr>
        <w:spacing w:line="360" w:lineRule="auto"/>
        <w:ind w:firstLine="708"/>
        <w:jc w:val="both"/>
        <w:rPr>
          <w:lang w:val="es-ES"/>
        </w:rPr>
      </w:pPr>
      <w:r w:rsidRPr="004A5205">
        <w:rPr>
          <w:lang w:val="es-ES"/>
        </w:rPr>
        <w:t xml:space="preserve">Para </w:t>
      </w:r>
      <w:r w:rsidR="0028221D" w:rsidRPr="004A5205">
        <w:rPr>
          <w:lang w:val="es-ES"/>
        </w:rPr>
        <w:t xml:space="preserve">Bogdandy y Venzke </w:t>
      </w:r>
      <w:r w:rsidRPr="004A5205">
        <w:rPr>
          <w:lang w:val="es-ES"/>
        </w:rPr>
        <w:t>los tribunales internacionales</w:t>
      </w:r>
      <w:r w:rsidR="007A1AA0" w:rsidRPr="004A5205">
        <w:rPr>
          <w:lang w:val="es-ES"/>
        </w:rPr>
        <w:t xml:space="preserve"> no tienen una </w:t>
      </w:r>
      <w:r w:rsidRPr="004A5205">
        <w:rPr>
          <w:lang w:val="es-ES"/>
        </w:rPr>
        <w:t>sola</w:t>
      </w:r>
      <w:r w:rsidR="007A1AA0" w:rsidRPr="004A5205">
        <w:rPr>
          <w:lang w:val="es-ES"/>
        </w:rPr>
        <w:t xml:space="preserve"> función, sino que realizan varias. </w:t>
      </w:r>
      <w:r w:rsidRPr="004A5205">
        <w:rPr>
          <w:lang w:val="es-ES"/>
        </w:rPr>
        <w:t>De estas,</w:t>
      </w:r>
      <w:r w:rsidR="007A1AA0" w:rsidRPr="004A5205">
        <w:rPr>
          <w:lang w:val="es-ES"/>
        </w:rPr>
        <w:t xml:space="preserve"> </w:t>
      </w:r>
      <w:r w:rsidR="00861BCF" w:rsidRPr="004A5205">
        <w:rPr>
          <w:lang w:val="es-ES"/>
        </w:rPr>
        <w:t>observan</w:t>
      </w:r>
      <w:r w:rsidR="007A1AA0" w:rsidRPr="004A5205">
        <w:rPr>
          <w:lang w:val="es-ES"/>
        </w:rPr>
        <w:t xml:space="preserve"> cuatro: “a) solucionar controversias en casos concretos, b) fortalecer las expectativas normativas, c) crear derecho y d) controlar y legitimar la autoridad pública”.</w:t>
      </w:r>
      <w:r w:rsidR="003E6D2D">
        <w:rPr>
          <w:rStyle w:val="Refdenotaalpie"/>
          <w:lang w:val="es-ES"/>
        </w:rPr>
        <w:footnoteReference w:id="34"/>
      </w:r>
      <w:r w:rsidR="007A1AA0" w:rsidRPr="004A5205">
        <w:rPr>
          <w:lang w:val="es-ES"/>
        </w:rPr>
        <w:t xml:space="preserve"> </w:t>
      </w:r>
      <w:r w:rsidR="00F44847" w:rsidRPr="004A5205">
        <w:rPr>
          <w:lang w:val="es-ES"/>
        </w:rPr>
        <w:t>Para</w:t>
      </w:r>
      <w:r w:rsidR="007A1AA0" w:rsidRPr="004A5205">
        <w:rPr>
          <w:lang w:val="es-ES"/>
        </w:rPr>
        <w:t xml:space="preserve"> </w:t>
      </w:r>
      <w:r w:rsidRPr="004A5205">
        <w:rPr>
          <w:lang w:val="es-ES"/>
        </w:rPr>
        <w:t>much</w:t>
      </w:r>
      <w:r w:rsidR="007A1AA0" w:rsidRPr="004A5205">
        <w:rPr>
          <w:lang w:val="es-ES"/>
        </w:rPr>
        <w:t>os</w:t>
      </w:r>
      <w:r w:rsidRPr="004A5205">
        <w:rPr>
          <w:lang w:val="es-ES"/>
        </w:rPr>
        <w:t>,</w:t>
      </w:r>
      <w:r w:rsidR="007A1AA0" w:rsidRPr="004A5205">
        <w:rPr>
          <w:lang w:val="es-ES"/>
        </w:rPr>
        <w:t xml:space="preserve"> la solución de conflictos es </w:t>
      </w:r>
      <w:r w:rsidR="00F44847" w:rsidRPr="004A5205">
        <w:rPr>
          <w:lang w:val="es-ES"/>
        </w:rPr>
        <w:t>la principal</w:t>
      </w:r>
      <w:r w:rsidR="00861BCF" w:rsidRPr="004A5205">
        <w:rPr>
          <w:lang w:val="es-ES"/>
        </w:rPr>
        <w:t xml:space="preserve">, pero </w:t>
      </w:r>
      <w:r w:rsidR="00AF3BFD">
        <w:rPr>
          <w:lang w:val="es-ES"/>
        </w:rPr>
        <w:t>dirijo</w:t>
      </w:r>
      <w:r w:rsidR="007A1AA0" w:rsidRPr="004A5205">
        <w:rPr>
          <w:lang w:val="es-ES"/>
        </w:rPr>
        <w:t xml:space="preserve"> la atención </w:t>
      </w:r>
      <w:r w:rsidR="00AF3BFD">
        <w:rPr>
          <w:lang w:val="es-ES"/>
        </w:rPr>
        <w:t>a</w:t>
      </w:r>
      <w:r w:rsidR="007A1AA0" w:rsidRPr="004A5205">
        <w:rPr>
          <w:lang w:val="es-ES"/>
        </w:rPr>
        <w:t xml:space="preserve">l control y </w:t>
      </w:r>
      <w:r w:rsidR="00AF3BFD">
        <w:rPr>
          <w:lang w:val="es-ES"/>
        </w:rPr>
        <w:t xml:space="preserve">a </w:t>
      </w:r>
      <w:r w:rsidR="007A1AA0" w:rsidRPr="004A5205">
        <w:rPr>
          <w:lang w:val="es-ES"/>
        </w:rPr>
        <w:t>la legitimació</w:t>
      </w:r>
      <w:r w:rsidR="00FE686D" w:rsidRPr="004A5205">
        <w:rPr>
          <w:lang w:val="es-ES"/>
        </w:rPr>
        <w:t>n p</w:t>
      </w:r>
      <w:r w:rsidR="00425A11">
        <w:rPr>
          <w:lang w:val="es-ES"/>
        </w:rPr>
        <w:t>ara</w:t>
      </w:r>
      <w:r w:rsidR="007A1AA0" w:rsidRPr="004A5205">
        <w:rPr>
          <w:lang w:val="es-ES"/>
        </w:rPr>
        <w:t xml:space="preserve"> </w:t>
      </w:r>
      <w:r w:rsidR="009B49B2" w:rsidRPr="004A5205">
        <w:rPr>
          <w:lang w:val="es-ES"/>
        </w:rPr>
        <w:t>destaca</w:t>
      </w:r>
      <w:r w:rsidR="00425A11">
        <w:rPr>
          <w:lang w:val="es-ES"/>
        </w:rPr>
        <w:t>r</w:t>
      </w:r>
      <w:r w:rsidR="007A1AA0" w:rsidRPr="004A5205">
        <w:rPr>
          <w:lang w:val="es-ES"/>
        </w:rPr>
        <w:t xml:space="preserve"> </w:t>
      </w:r>
      <w:r w:rsidR="00FE686D" w:rsidRPr="004A5205">
        <w:rPr>
          <w:lang w:val="es-ES"/>
        </w:rPr>
        <w:t xml:space="preserve">el papel </w:t>
      </w:r>
      <w:r w:rsidR="007A1AA0" w:rsidRPr="004A5205">
        <w:rPr>
          <w:lang w:val="es-ES"/>
        </w:rPr>
        <w:t>polític</w:t>
      </w:r>
      <w:r w:rsidR="00FE686D" w:rsidRPr="004A5205">
        <w:rPr>
          <w:lang w:val="es-ES"/>
        </w:rPr>
        <w:t>o</w:t>
      </w:r>
      <w:r w:rsidR="007A1AA0" w:rsidRPr="004A5205">
        <w:rPr>
          <w:lang w:val="es-ES"/>
        </w:rPr>
        <w:t xml:space="preserve"> de l</w:t>
      </w:r>
      <w:r w:rsidR="002004DB" w:rsidRPr="004A5205">
        <w:rPr>
          <w:lang w:val="es-ES"/>
        </w:rPr>
        <w:t>as</w:t>
      </w:r>
      <w:r w:rsidR="007A1AA0" w:rsidRPr="004A5205">
        <w:rPr>
          <w:lang w:val="es-ES"/>
        </w:rPr>
        <w:t xml:space="preserve"> </w:t>
      </w:r>
      <w:r w:rsidR="002004DB" w:rsidRPr="004A5205">
        <w:rPr>
          <w:lang w:val="es-ES"/>
        </w:rPr>
        <w:t>cort</w:t>
      </w:r>
      <w:r w:rsidR="007A1AA0" w:rsidRPr="004A5205">
        <w:rPr>
          <w:lang w:val="es-ES"/>
        </w:rPr>
        <w:t>es en</w:t>
      </w:r>
      <w:r w:rsidR="00425A11">
        <w:rPr>
          <w:lang w:val="es-ES"/>
        </w:rPr>
        <w:t xml:space="preserve"> varios</w:t>
      </w:r>
      <w:r w:rsidR="009B49B2" w:rsidRPr="004A5205">
        <w:rPr>
          <w:lang w:val="es-ES"/>
        </w:rPr>
        <w:t xml:space="preserve"> </w:t>
      </w:r>
      <w:r w:rsidR="007A1AA0" w:rsidRPr="004A5205">
        <w:rPr>
          <w:lang w:val="es-ES"/>
        </w:rPr>
        <w:t>niveles</w:t>
      </w:r>
      <w:r w:rsidR="009B49B2" w:rsidRPr="004A5205">
        <w:rPr>
          <w:lang w:val="es-ES"/>
        </w:rPr>
        <w:t xml:space="preserve"> y direcciones. </w:t>
      </w:r>
      <w:r w:rsidR="007A1AA0" w:rsidRPr="004A5205">
        <w:rPr>
          <w:lang w:val="es-ES"/>
        </w:rPr>
        <w:t xml:space="preserve">Por mostrar la relación entre multifuncionalidad, autoridad y democracia, </w:t>
      </w:r>
      <w:r w:rsidR="002B62C1" w:rsidRPr="004A5205">
        <w:rPr>
          <w:lang w:val="es-ES"/>
        </w:rPr>
        <w:t>l</w:t>
      </w:r>
      <w:r w:rsidR="00861BCF" w:rsidRPr="004A5205">
        <w:rPr>
          <w:lang w:val="es-ES"/>
        </w:rPr>
        <w:t>a</w:t>
      </w:r>
      <w:r w:rsidR="007A1AA0" w:rsidRPr="004A5205">
        <w:rPr>
          <w:lang w:val="es-ES"/>
        </w:rPr>
        <w:t xml:space="preserve"> propuesta merece</w:t>
      </w:r>
      <w:r w:rsidR="00861BCF" w:rsidRPr="004A5205">
        <w:rPr>
          <w:lang w:val="es-ES"/>
        </w:rPr>
        <w:t xml:space="preserve"> </w:t>
      </w:r>
      <w:r w:rsidR="007A1AA0" w:rsidRPr="004A5205">
        <w:rPr>
          <w:lang w:val="es-ES"/>
        </w:rPr>
        <w:t xml:space="preserve">atención especial: permite lidiar con </w:t>
      </w:r>
      <w:r w:rsidR="002B62C1" w:rsidRPr="004A5205">
        <w:rPr>
          <w:lang w:val="es-ES"/>
        </w:rPr>
        <w:t>los divers</w:t>
      </w:r>
      <w:r w:rsidR="007A1AA0" w:rsidRPr="004A5205">
        <w:rPr>
          <w:lang w:val="es-ES"/>
        </w:rPr>
        <w:t xml:space="preserve">os problemas de gobernanza global de </w:t>
      </w:r>
      <w:r w:rsidR="00861BCF" w:rsidRPr="004A5205">
        <w:rPr>
          <w:lang w:val="es-ES"/>
        </w:rPr>
        <w:t>carácter</w:t>
      </w:r>
      <w:r w:rsidR="007A1AA0" w:rsidRPr="004A5205">
        <w:rPr>
          <w:lang w:val="es-ES"/>
        </w:rPr>
        <w:t xml:space="preserve"> económic</w:t>
      </w:r>
      <w:r w:rsidR="00861BCF" w:rsidRPr="004A5205">
        <w:rPr>
          <w:lang w:val="es-ES"/>
        </w:rPr>
        <w:t>o</w:t>
      </w:r>
      <w:r w:rsidR="007A1AA0" w:rsidRPr="004A5205">
        <w:rPr>
          <w:lang w:val="es-ES"/>
        </w:rPr>
        <w:t>, ecológic</w:t>
      </w:r>
      <w:r w:rsidR="00861BCF" w:rsidRPr="004A5205">
        <w:rPr>
          <w:lang w:val="es-ES"/>
        </w:rPr>
        <w:t>o</w:t>
      </w:r>
      <w:r w:rsidR="007A1AA0" w:rsidRPr="004A5205">
        <w:rPr>
          <w:lang w:val="es-ES"/>
        </w:rPr>
        <w:t xml:space="preserve"> o tecnológic</w:t>
      </w:r>
      <w:r w:rsidR="00861BCF" w:rsidRPr="004A5205">
        <w:rPr>
          <w:lang w:val="es-ES"/>
        </w:rPr>
        <w:t>o</w:t>
      </w:r>
      <w:r w:rsidR="007A1AA0" w:rsidRPr="004A5205">
        <w:rPr>
          <w:lang w:val="es-ES"/>
        </w:rPr>
        <w:t xml:space="preserve">. La democracia ofrece una posibilidad extraordinaria de dar voz a los individuos afectados por </w:t>
      </w:r>
      <w:r w:rsidR="002B62C1" w:rsidRPr="004A5205">
        <w:rPr>
          <w:lang w:val="es-ES"/>
        </w:rPr>
        <w:t xml:space="preserve">los </w:t>
      </w:r>
      <w:r w:rsidR="007A1AA0" w:rsidRPr="004A5205">
        <w:rPr>
          <w:lang w:val="es-ES"/>
        </w:rPr>
        <w:t xml:space="preserve">Estados </w:t>
      </w:r>
      <w:r w:rsidR="009B49B2" w:rsidRPr="004A5205">
        <w:rPr>
          <w:lang w:val="es-ES"/>
        </w:rPr>
        <w:t>y</w:t>
      </w:r>
      <w:r w:rsidR="007A1AA0" w:rsidRPr="004A5205">
        <w:rPr>
          <w:lang w:val="es-ES"/>
        </w:rPr>
        <w:t xml:space="preserve"> otras instancias globales</w:t>
      </w:r>
      <w:r w:rsidR="009B49B2" w:rsidRPr="004A5205">
        <w:rPr>
          <w:lang w:val="es-ES"/>
        </w:rPr>
        <w:t>.</w:t>
      </w:r>
      <w:r w:rsidR="007A1AA0" w:rsidRPr="004A5205">
        <w:rPr>
          <w:lang w:val="es-ES"/>
        </w:rPr>
        <w:t xml:space="preserve"> </w:t>
      </w:r>
    </w:p>
    <w:p w14:paraId="13CF76BF" w14:textId="5C775A68" w:rsidR="008C131E" w:rsidRPr="004A5205" w:rsidRDefault="007A1AA0" w:rsidP="00A31F00">
      <w:pPr>
        <w:spacing w:line="360" w:lineRule="auto"/>
        <w:ind w:firstLine="708"/>
        <w:jc w:val="both"/>
        <w:rPr>
          <w:lang w:val="es-ES"/>
        </w:rPr>
      </w:pPr>
      <w:r w:rsidRPr="004A5205">
        <w:rPr>
          <w:lang w:val="es-ES"/>
        </w:rPr>
        <w:t>Sin embargo,</w:t>
      </w:r>
      <w:r w:rsidR="00CE76F0" w:rsidRPr="004A5205">
        <w:rPr>
          <w:lang w:val="es-ES"/>
        </w:rPr>
        <w:t xml:space="preserve"> </w:t>
      </w:r>
      <w:r w:rsidRPr="004A5205">
        <w:rPr>
          <w:lang w:val="es-ES"/>
        </w:rPr>
        <w:t xml:space="preserve">son enfáticos </w:t>
      </w:r>
      <w:r w:rsidR="00425EE8" w:rsidRPr="004A5205">
        <w:rPr>
          <w:lang w:val="es-ES"/>
        </w:rPr>
        <w:t>en reconoce</w:t>
      </w:r>
      <w:r w:rsidR="00CE76F0" w:rsidRPr="004A5205">
        <w:rPr>
          <w:lang w:val="es-ES"/>
        </w:rPr>
        <w:t>r</w:t>
      </w:r>
      <w:r w:rsidRPr="004A5205">
        <w:rPr>
          <w:lang w:val="es-ES"/>
        </w:rPr>
        <w:t xml:space="preserve"> defectos </w:t>
      </w:r>
      <w:r w:rsidR="00CE76F0" w:rsidRPr="004A5205">
        <w:rPr>
          <w:lang w:val="es-ES"/>
        </w:rPr>
        <w:t xml:space="preserve">en </w:t>
      </w:r>
      <w:r w:rsidRPr="004A5205">
        <w:rPr>
          <w:lang w:val="es-ES"/>
        </w:rPr>
        <w:t xml:space="preserve">el orden </w:t>
      </w:r>
      <w:r w:rsidR="00221CD8" w:rsidRPr="004A5205">
        <w:rPr>
          <w:lang w:val="es-ES"/>
        </w:rPr>
        <w:t>trasnacional</w:t>
      </w:r>
      <w:r w:rsidRPr="004A5205">
        <w:rPr>
          <w:lang w:val="es-ES"/>
        </w:rPr>
        <w:t xml:space="preserve"> fragmenta</w:t>
      </w:r>
      <w:r w:rsidR="00795B85" w:rsidRPr="004A5205">
        <w:rPr>
          <w:lang w:val="es-ES"/>
        </w:rPr>
        <w:t>do</w:t>
      </w:r>
      <w:r w:rsidRPr="004A5205">
        <w:rPr>
          <w:lang w:val="es-ES"/>
        </w:rPr>
        <w:t xml:space="preserve"> y complej</w:t>
      </w:r>
      <w:r w:rsidR="00795B85" w:rsidRPr="004A5205">
        <w:rPr>
          <w:lang w:val="es-ES"/>
        </w:rPr>
        <w:t>o</w:t>
      </w:r>
      <w:r w:rsidRPr="004A5205">
        <w:rPr>
          <w:lang w:val="es-ES"/>
        </w:rPr>
        <w:t xml:space="preserve"> sin orientación democrática</w:t>
      </w:r>
      <w:r w:rsidR="00F02514">
        <w:rPr>
          <w:lang w:val="es-ES"/>
        </w:rPr>
        <w:t>.</w:t>
      </w:r>
      <w:r w:rsidRPr="004A5205">
        <w:rPr>
          <w:rStyle w:val="Refdenotaalpie"/>
          <w:lang w:val="es-ES"/>
        </w:rPr>
        <w:footnoteReference w:id="35"/>
      </w:r>
      <w:r w:rsidR="00CE76F0" w:rsidRPr="004A5205">
        <w:rPr>
          <w:lang w:val="es-ES"/>
        </w:rPr>
        <w:t xml:space="preserve"> Hay</w:t>
      </w:r>
      <w:r w:rsidRPr="004A5205">
        <w:rPr>
          <w:lang w:val="es-ES"/>
        </w:rPr>
        <w:t xml:space="preserve"> situaciones de desestatización y transferencia de poder público a entidades económicas que no rinden cuentas</w:t>
      </w:r>
      <w:r w:rsidR="00F02514">
        <w:rPr>
          <w:lang w:val="es-ES"/>
        </w:rPr>
        <w:t>;</w:t>
      </w:r>
      <w:r w:rsidRPr="004A5205">
        <w:rPr>
          <w:rStyle w:val="Refdenotaalpie"/>
          <w:lang w:val="es-ES"/>
        </w:rPr>
        <w:footnoteReference w:id="36"/>
      </w:r>
      <w:r w:rsidRPr="004A5205">
        <w:rPr>
          <w:lang w:val="es-ES"/>
        </w:rPr>
        <w:t xml:space="preserve"> incluso </w:t>
      </w:r>
      <w:r w:rsidR="00F02514">
        <w:rPr>
          <w:lang w:val="es-ES"/>
        </w:rPr>
        <w:t xml:space="preserve">hay </w:t>
      </w:r>
      <w:r w:rsidR="00CE76F0" w:rsidRPr="004A5205">
        <w:rPr>
          <w:lang w:val="es-ES"/>
        </w:rPr>
        <w:lastRenderedPageBreak/>
        <w:t xml:space="preserve">corporaciones </w:t>
      </w:r>
      <w:r w:rsidRPr="004A5205">
        <w:rPr>
          <w:lang w:val="es-ES"/>
        </w:rPr>
        <w:t xml:space="preserve">multinacionales </w:t>
      </w:r>
      <w:r w:rsidR="007F2187" w:rsidRPr="004A5205">
        <w:rPr>
          <w:lang w:val="es-ES"/>
        </w:rPr>
        <w:t>capaces de</w:t>
      </w:r>
      <w:r w:rsidRPr="004A5205">
        <w:rPr>
          <w:lang w:val="es-ES"/>
        </w:rPr>
        <w:t xml:space="preserve"> llevar</w:t>
      </w:r>
      <w:r w:rsidR="00CE76F0" w:rsidRPr="004A5205">
        <w:rPr>
          <w:lang w:val="es-ES"/>
        </w:rPr>
        <w:t xml:space="preserve"> </w:t>
      </w:r>
      <w:r w:rsidRPr="004A5205">
        <w:rPr>
          <w:lang w:val="es-ES"/>
        </w:rPr>
        <w:t>Estados ante tribunales arbitrales privados</w:t>
      </w:r>
      <w:r w:rsidR="00524EDA" w:rsidRPr="004A5205">
        <w:rPr>
          <w:lang w:val="es-ES"/>
        </w:rPr>
        <w:t>,</w:t>
      </w:r>
      <w:r w:rsidRPr="004A5205">
        <w:rPr>
          <w:lang w:val="es-ES"/>
        </w:rPr>
        <w:t xml:space="preserve"> </w:t>
      </w:r>
      <w:r w:rsidR="00F02514">
        <w:rPr>
          <w:lang w:val="es-ES"/>
        </w:rPr>
        <w:t xml:space="preserve">y que </w:t>
      </w:r>
      <w:r w:rsidRPr="004A5205">
        <w:rPr>
          <w:lang w:val="es-ES"/>
        </w:rPr>
        <w:t>eluden los públicos.</w:t>
      </w:r>
      <w:r w:rsidR="00257DC4">
        <w:rPr>
          <w:rStyle w:val="Refdenotaalpie"/>
          <w:lang w:val="es-ES"/>
        </w:rPr>
        <w:footnoteReference w:id="37"/>
      </w:r>
      <w:r w:rsidRPr="004A5205">
        <w:rPr>
          <w:lang w:val="es-ES"/>
        </w:rPr>
        <w:t xml:space="preserve"> </w:t>
      </w:r>
      <w:r w:rsidR="00521716" w:rsidRPr="004A5205">
        <w:rPr>
          <w:lang w:val="es-ES"/>
        </w:rPr>
        <w:t>Con esto r</w:t>
      </w:r>
      <w:r w:rsidR="002004DB" w:rsidRPr="004A5205">
        <w:rPr>
          <w:lang w:val="es-ES"/>
        </w:rPr>
        <w:t>esurge</w:t>
      </w:r>
      <w:r w:rsidR="00521716" w:rsidRPr="004A5205">
        <w:rPr>
          <w:lang w:val="es-ES"/>
        </w:rPr>
        <w:t xml:space="preserve"> </w:t>
      </w:r>
      <w:r w:rsidR="002004DB" w:rsidRPr="004A5205">
        <w:rPr>
          <w:lang w:val="es-ES"/>
        </w:rPr>
        <w:t xml:space="preserve">la cuestión de la tragedia </w:t>
      </w:r>
      <w:r w:rsidR="00521716" w:rsidRPr="004A5205">
        <w:rPr>
          <w:lang w:val="es-ES"/>
        </w:rPr>
        <w:t xml:space="preserve">de los comunes de Hardin y Ostrom. </w:t>
      </w:r>
    </w:p>
    <w:p w14:paraId="26C5054F" w14:textId="5C5B83E7" w:rsidR="007A1AA0" w:rsidRPr="004A5205" w:rsidRDefault="007A1AA0" w:rsidP="00A31F00">
      <w:pPr>
        <w:spacing w:line="360" w:lineRule="auto"/>
        <w:ind w:firstLine="708"/>
        <w:jc w:val="both"/>
        <w:rPr>
          <w:lang w:val="es-ES"/>
        </w:rPr>
      </w:pPr>
      <w:r w:rsidRPr="004A5205">
        <w:rPr>
          <w:lang w:val="es-ES"/>
        </w:rPr>
        <w:t xml:space="preserve">Nancy </w:t>
      </w:r>
      <w:r w:rsidRPr="009017E2">
        <w:rPr>
          <w:lang w:val="es-ES"/>
        </w:rPr>
        <w:t xml:space="preserve">Fraser </w:t>
      </w:r>
      <w:r w:rsidR="009C4270" w:rsidRPr="004A5205">
        <w:rPr>
          <w:lang w:val="es-ES"/>
        </w:rPr>
        <w:t xml:space="preserve">ha </w:t>
      </w:r>
      <w:r w:rsidRPr="004A5205">
        <w:rPr>
          <w:lang w:val="es-ES"/>
        </w:rPr>
        <w:t>visibiliza</w:t>
      </w:r>
      <w:r w:rsidR="009C4270" w:rsidRPr="004A5205">
        <w:rPr>
          <w:lang w:val="es-ES"/>
        </w:rPr>
        <w:t>do</w:t>
      </w:r>
      <w:r w:rsidRPr="004A5205">
        <w:rPr>
          <w:lang w:val="es-ES"/>
        </w:rPr>
        <w:t xml:space="preserve"> la cuestión del enmarque de la justicia más allá de los estados nacionales,</w:t>
      </w:r>
      <w:r w:rsidR="00BA08FC">
        <w:rPr>
          <w:lang w:val="es-ES"/>
        </w:rPr>
        <w:t xml:space="preserve"> al</w:t>
      </w:r>
      <w:r w:rsidRPr="004A5205">
        <w:rPr>
          <w:lang w:val="es-ES"/>
        </w:rPr>
        <w:t xml:space="preserve"> destaca</w:t>
      </w:r>
      <w:r w:rsidR="00BA08FC">
        <w:rPr>
          <w:lang w:val="es-ES"/>
        </w:rPr>
        <w:t>r</w:t>
      </w:r>
      <w:r w:rsidRPr="004A5205">
        <w:rPr>
          <w:lang w:val="es-ES"/>
        </w:rPr>
        <w:t xml:space="preserve"> la inclusión y la participación democrática.</w:t>
      </w:r>
      <w:r w:rsidR="009017E2">
        <w:rPr>
          <w:rStyle w:val="Refdenotaalpie"/>
          <w:lang w:val="es-ES"/>
        </w:rPr>
        <w:footnoteReference w:id="38"/>
      </w:r>
      <w:r w:rsidRPr="004A5205">
        <w:rPr>
          <w:lang w:val="es-ES"/>
        </w:rPr>
        <w:t xml:space="preserve"> En lugar de un orden centralizado, piensa </w:t>
      </w:r>
      <w:r w:rsidR="007A127D">
        <w:rPr>
          <w:lang w:val="es-ES"/>
        </w:rPr>
        <w:t xml:space="preserve">en </w:t>
      </w:r>
      <w:r w:rsidRPr="004A5205">
        <w:rPr>
          <w:lang w:val="es-ES"/>
        </w:rPr>
        <w:t xml:space="preserve">un sistema de gobernanza organizado </w:t>
      </w:r>
      <w:r w:rsidR="002E53D8" w:rsidRPr="004A5205">
        <w:rPr>
          <w:lang w:val="es-ES"/>
        </w:rPr>
        <w:t>en</w:t>
      </w:r>
      <w:r w:rsidRPr="004A5205">
        <w:rPr>
          <w:lang w:val="es-ES"/>
        </w:rPr>
        <w:t xml:space="preserve"> redes equ</w:t>
      </w:r>
      <w:r w:rsidR="0015359A" w:rsidRPr="004A5205">
        <w:rPr>
          <w:lang w:val="es-ES"/>
        </w:rPr>
        <w:t>itativas</w:t>
      </w:r>
      <w:r w:rsidRPr="004A5205">
        <w:rPr>
          <w:lang w:val="es-ES"/>
        </w:rPr>
        <w:t xml:space="preserve">. En este sentido se pueden leer las ideas de </w:t>
      </w:r>
      <w:proofErr w:type="spellStart"/>
      <w:r w:rsidRPr="00D5001F">
        <w:rPr>
          <w:lang w:val="es-ES"/>
        </w:rPr>
        <w:t>Anne</w:t>
      </w:r>
      <w:proofErr w:type="spellEnd"/>
      <w:r w:rsidRPr="00D5001F">
        <w:rPr>
          <w:lang w:val="es-ES"/>
        </w:rPr>
        <w:t xml:space="preserve">-Marie </w:t>
      </w:r>
      <w:proofErr w:type="spellStart"/>
      <w:r w:rsidRPr="00D5001F">
        <w:rPr>
          <w:lang w:val="es-ES"/>
        </w:rPr>
        <w:t>Slaughter</w:t>
      </w:r>
      <w:proofErr w:type="spellEnd"/>
      <w:r w:rsidRPr="004A5205">
        <w:rPr>
          <w:lang w:val="es-ES"/>
        </w:rPr>
        <w:t>: regímenes democráticos y agentes estatales so</w:t>
      </w:r>
      <w:r w:rsidR="002E53D8" w:rsidRPr="004A5205">
        <w:rPr>
          <w:lang w:val="es-ES"/>
        </w:rPr>
        <w:t>n</w:t>
      </w:r>
      <w:r w:rsidRPr="004A5205">
        <w:rPr>
          <w:lang w:val="es-ES"/>
        </w:rPr>
        <w:t xml:space="preserve"> recursos indispensables para </w:t>
      </w:r>
      <w:r w:rsidR="00543EA0" w:rsidRPr="004A5205">
        <w:rPr>
          <w:lang w:val="es-ES"/>
        </w:rPr>
        <w:t>enfrent</w:t>
      </w:r>
      <w:r w:rsidRPr="004A5205">
        <w:rPr>
          <w:lang w:val="es-ES"/>
        </w:rPr>
        <w:t xml:space="preserve">ar </w:t>
      </w:r>
      <w:r w:rsidR="002C5053">
        <w:rPr>
          <w:lang w:val="es-ES"/>
        </w:rPr>
        <w:t xml:space="preserve">los </w:t>
      </w:r>
      <w:r w:rsidRPr="004A5205">
        <w:rPr>
          <w:lang w:val="es-ES"/>
        </w:rPr>
        <w:t xml:space="preserve">problemas globales </w:t>
      </w:r>
      <w:r w:rsidR="002E53D8" w:rsidRPr="004A5205">
        <w:rPr>
          <w:lang w:val="es-ES"/>
        </w:rPr>
        <w:t>mediante mecanismos</w:t>
      </w:r>
      <w:r w:rsidRPr="004A5205">
        <w:rPr>
          <w:lang w:val="es-ES"/>
        </w:rPr>
        <w:t xml:space="preserve"> colaborativ</w:t>
      </w:r>
      <w:r w:rsidR="002E53D8" w:rsidRPr="004A5205">
        <w:rPr>
          <w:lang w:val="es-ES"/>
        </w:rPr>
        <w:t>o</w:t>
      </w:r>
      <w:r w:rsidRPr="004A5205">
        <w:rPr>
          <w:lang w:val="es-ES"/>
        </w:rPr>
        <w:t xml:space="preserve">s </w:t>
      </w:r>
      <w:r w:rsidRPr="00D27E0D">
        <w:rPr>
          <w:lang w:val="es-ES"/>
        </w:rPr>
        <w:t>flexibles.</w:t>
      </w:r>
      <w:r w:rsidR="00D5001F" w:rsidRPr="00D27E0D">
        <w:rPr>
          <w:rStyle w:val="Refdenotaalpie"/>
          <w:lang w:val="es-ES"/>
        </w:rPr>
        <w:footnoteReference w:id="39"/>
      </w:r>
      <w:r w:rsidRPr="004A5205">
        <w:rPr>
          <w:lang w:val="es-ES"/>
        </w:rPr>
        <w:t xml:space="preserve"> La soberanía puede ser redefinida como</w:t>
      </w:r>
      <w:r w:rsidR="00B136F9" w:rsidRPr="004A5205">
        <w:rPr>
          <w:lang w:val="es-ES"/>
        </w:rPr>
        <w:t xml:space="preserve"> </w:t>
      </w:r>
      <w:r w:rsidRPr="004A5205">
        <w:rPr>
          <w:lang w:val="es-ES"/>
        </w:rPr>
        <w:t xml:space="preserve">capacidad de participar </w:t>
      </w:r>
      <w:r w:rsidR="00543EA0" w:rsidRPr="004A5205">
        <w:rPr>
          <w:lang w:val="es-ES"/>
        </w:rPr>
        <w:t>en forma</w:t>
      </w:r>
      <w:r w:rsidRPr="004A5205">
        <w:rPr>
          <w:lang w:val="es-ES"/>
        </w:rPr>
        <w:t xml:space="preserve"> interdependiente con órganos supranacionales y contrapartes nacionales, y en esta labor destaca el papel de las cortes, la construcción en múltiples instancias de una jurisprudencia global.</w:t>
      </w:r>
      <w:r w:rsidR="00AF1759">
        <w:rPr>
          <w:rStyle w:val="Refdenotaalpie"/>
          <w:lang w:val="es-ES"/>
        </w:rPr>
        <w:footnoteReference w:id="40"/>
      </w:r>
      <w:r w:rsidRPr="004A5205">
        <w:rPr>
          <w:lang w:val="es-ES"/>
        </w:rPr>
        <w:t xml:space="preserve"> </w:t>
      </w:r>
      <w:r w:rsidR="00543EA0" w:rsidRPr="004A5205">
        <w:rPr>
          <w:lang w:val="es-ES"/>
        </w:rPr>
        <w:t>Dice</w:t>
      </w:r>
      <w:r w:rsidRPr="004A5205">
        <w:rPr>
          <w:lang w:val="es-ES"/>
        </w:rPr>
        <w:t xml:space="preserve"> </w:t>
      </w:r>
      <w:r w:rsidRPr="00D27E0D">
        <w:rPr>
          <w:lang w:val="es-ES"/>
        </w:rPr>
        <w:t xml:space="preserve">Mariela Morales </w:t>
      </w:r>
      <w:proofErr w:type="spellStart"/>
      <w:r w:rsidRPr="00D27E0D">
        <w:rPr>
          <w:lang w:val="es-ES"/>
        </w:rPr>
        <w:t>Antoniazzi</w:t>
      </w:r>
      <w:proofErr w:type="spellEnd"/>
      <w:r w:rsidRPr="004A5205">
        <w:rPr>
          <w:lang w:val="es-ES"/>
        </w:rPr>
        <w:t xml:space="preserve">: “La tesis central consiste en afirmar la creciente construcción de un </w:t>
      </w:r>
      <w:proofErr w:type="spellStart"/>
      <w:r w:rsidRPr="004A5205">
        <w:rPr>
          <w:i/>
          <w:iCs/>
          <w:lang w:val="es-ES"/>
        </w:rPr>
        <w:t>ius</w:t>
      </w:r>
      <w:proofErr w:type="spellEnd"/>
      <w:r w:rsidRPr="004A5205">
        <w:rPr>
          <w:i/>
          <w:iCs/>
          <w:lang w:val="es-ES"/>
        </w:rPr>
        <w:t xml:space="preserve"> </w:t>
      </w:r>
      <w:proofErr w:type="spellStart"/>
      <w:r w:rsidRPr="004A5205">
        <w:rPr>
          <w:i/>
          <w:iCs/>
          <w:lang w:val="es-ES"/>
        </w:rPr>
        <w:t>constitutionale</w:t>
      </w:r>
      <w:proofErr w:type="spellEnd"/>
      <w:r w:rsidRPr="004A5205">
        <w:rPr>
          <w:i/>
          <w:iCs/>
          <w:lang w:val="es-ES"/>
        </w:rPr>
        <w:t xml:space="preserve"> </w:t>
      </w:r>
      <w:proofErr w:type="spellStart"/>
      <w:r w:rsidRPr="004A5205">
        <w:rPr>
          <w:i/>
          <w:iCs/>
          <w:lang w:val="es-ES"/>
        </w:rPr>
        <w:t>commune</w:t>
      </w:r>
      <w:proofErr w:type="spellEnd"/>
      <w:r w:rsidRPr="004A5205">
        <w:rPr>
          <w:i/>
          <w:iCs/>
          <w:lang w:val="es-ES"/>
        </w:rPr>
        <w:t xml:space="preserve"> </w:t>
      </w:r>
      <w:r w:rsidRPr="004A5205">
        <w:rPr>
          <w:lang w:val="es-ES"/>
        </w:rPr>
        <w:t>democrático bajo una concepción de pluralidad de Constituciones, que da origen a un sistema multinivel, cuyo fundamento es la estatalidad abierta”</w:t>
      </w:r>
      <w:r w:rsidR="00755A3C">
        <w:rPr>
          <w:lang w:val="es-ES"/>
        </w:rPr>
        <w:t>.</w:t>
      </w:r>
      <w:r w:rsidR="00755A3C">
        <w:rPr>
          <w:rStyle w:val="Refdenotaalpie"/>
          <w:lang w:val="es-ES"/>
        </w:rPr>
        <w:footnoteReference w:id="41"/>
      </w:r>
    </w:p>
    <w:p w14:paraId="3D4DC04C" w14:textId="5BC4CA8E" w:rsidR="007A1AA0" w:rsidRPr="004A5205" w:rsidRDefault="007A1AA0" w:rsidP="00A31F00">
      <w:pPr>
        <w:spacing w:line="360" w:lineRule="auto"/>
        <w:ind w:firstLine="708"/>
        <w:jc w:val="both"/>
        <w:rPr>
          <w:lang w:val="es-ES"/>
        </w:rPr>
      </w:pPr>
      <w:r w:rsidRPr="004A5205">
        <w:rPr>
          <w:lang w:val="es-ES"/>
        </w:rPr>
        <w:t xml:space="preserve">No se trata de que los individuos sean </w:t>
      </w:r>
      <w:r w:rsidR="000B1B99" w:rsidRPr="004A5205">
        <w:rPr>
          <w:lang w:val="es-ES"/>
        </w:rPr>
        <w:t xml:space="preserve">los </w:t>
      </w:r>
      <w:r w:rsidRPr="004A5205">
        <w:rPr>
          <w:lang w:val="es-ES"/>
        </w:rPr>
        <w:t xml:space="preserve">creadores de todas las normas que regulan sus vidas, pero es básico que sean capaces de disputarlas legítimamente. No debe atribuirse automatismo ni necesidad a la geopolítica y la economía. </w:t>
      </w:r>
      <w:r w:rsidR="00241D05">
        <w:rPr>
          <w:lang w:val="es-ES"/>
        </w:rPr>
        <w:t>E</w:t>
      </w:r>
      <w:r w:rsidRPr="004A5205">
        <w:rPr>
          <w:lang w:val="es-ES"/>
        </w:rPr>
        <w:t xml:space="preserve">stas son susceptibles de crítica normativa y juicios de responsabilidad concretos. El derecho de acceso a la justicia en sede internacional opera como una instancia </w:t>
      </w:r>
      <w:r w:rsidR="008A48B4" w:rsidRPr="004A5205">
        <w:rPr>
          <w:lang w:val="es-ES"/>
        </w:rPr>
        <w:t>de</w:t>
      </w:r>
      <w:r w:rsidRPr="004A5205">
        <w:rPr>
          <w:lang w:val="es-ES"/>
        </w:rPr>
        <w:t xml:space="preserve"> </w:t>
      </w:r>
      <w:proofErr w:type="spellStart"/>
      <w:r w:rsidRPr="004A5205">
        <w:rPr>
          <w:lang w:val="es-ES"/>
        </w:rPr>
        <w:t>autoconfrontación</w:t>
      </w:r>
      <w:proofErr w:type="spellEnd"/>
      <w:r w:rsidRPr="004A5205">
        <w:rPr>
          <w:lang w:val="es-ES"/>
        </w:rPr>
        <w:t xml:space="preserve"> de las personas, no </w:t>
      </w:r>
      <w:r w:rsidR="008A48B4" w:rsidRPr="004A5205">
        <w:rPr>
          <w:lang w:val="es-ES"/>
        </w:rPr>
        <w:t>solo</w:t>
      </w:r>
      <w:r w:rsidRPr="004A5205">
        <w:rPr>
          <w:lang w:val="es-ES"/>
        </w:rPr>
        <w:t xml:space="preserve"> como miembros de un Estado nacional, sino también como ciudadanos del mundo. El papel de los tribunales no se agota </w:t>
      </w:r>
      <w:r w:rsidR="00A1590C">
        <w:rPr>
          <w:lang w:val="es-ES"/>
        </w:rPr>
        <w:t>al</w:t>
      </w:r>
      <w:r w:rsidRPr="004A5205">
        <w:rPr>
          <w:lang w:val="es-ES"/>
        </w:rPr>
        <w:t xml:space="preserve"> hacer rendir cuentas a </w:t>
      </w:r>
      <w:r w:rsidR="008A48B4" w:rsidRPr="004A5205">
        <w:rPr>
          <w:lang w:val="es-ES"/>
        </w:rPr>
        <w:t xml:space="preserve">los </w:t>
      </w:r>
      <w:r w:rsidRPr="004A5205">
        <w:rPr>
          <w:lang w:val="es-ES"/>
        </w:rPr>
        <w:t xml:space="preserve">poderes estatales y otros poderes fácticos. Además de las posturas defensivas de </w:t>
      </w:r>
      <w:r w:rsidR="009C4270" w:rsidRPr="004A5205">
        <w:rPr>
          <w:lang w:val="es-ES"/>
        </w:rPr>
        <w:t xml:space="preserve">los </w:t>
      </w:r>
      <w:r w:rsidRPr="004A5205">
        <w:rPr>
          <w:lang w:val="es-ES"/>
        </w:rPr>
        <w:t xml:space="preserve">derechos, los jueces deben garantizar poder político a la ciudadanía para controlar </w:t>
      </w:r>
      <w:r w:rsidR="009C4270" w:rsidRPr="004A5205">
        <w:rPr>
          <w:lang w:val="es-ES"/>
        </w:rPr>
        <w:t xml:space="preserve">todas las </w:t>
      </w:r>
      <w:r w:rsidRPr="004A5205">
        <w:rPr>
          <w:lang w:val="es-ES"/>
        </w:rPr>
        <w:t xml:space="preserve">decisiones que les </w:t>
      </w:r>
      <w:r w:rsidR="009C4270" w:rsidRPr="004A5205">
        <w:rPr>
          <w:lang w:val="es-ES"/>
        </w:rPr>
        <w:t>afe</w:t>
      </w:r>
      <w:r w:rsidRPr="004A5205">
        <w:rPr>
          <w:lang w:val="es-ES"/>
        </w:rPr>
        <w:t xml:space="preserve">ctan. El acceso a la justicia se refiere a la autonomía y al autogobierno. Por esta razón importa fijarse en los aspectos </w:t>
      </w:r>
      <w:r w:rsidRPr="004A5205">
        <w:rPr>
          <w:lang w:val="es-ES"/>
        </w:rPr>
        <w:lastRenderedPageBreak/>
        <w:t xml:space="preserve">participativos del acceso a la justicia, en sus obstáculos, ya que de otro modo la deliberación se frustra. </w:t>
      </w:r>
    </w:p>
    <w:p w14:paraId="0C31AD95" w14:textId="6B67D505" w:rsidR="007A1AA0" w:rsidRDefault="007A1AA0" w:rsidP="00DE0D4E">
      <w:pPr>
        <w:spacing w:line="360" w:lineRule="auto"/>
        <w:ind w:firstLine="708"/>
        <w:jc w:val="both"/>
        <w:rPr>
          <w:lang w:val="es-ES"/>
        </w:rPr>
      </w:pPr>
      <w:r w:rsidRPr="004A5205">
        <w:rPr>
          <w:lang w:val="es-ES"/>
        </w:rPr>
        <w:t xml:space="preserve">Se podría creer que la legitimidad de los tribunales sea sustantiva y no procedimental; que </w:t>
      </w:r>
      <w:r w:rsidR="009C4270" w:rsidRPr="004A5205">
        <w:rPr>
          <w:lang w:val="es-ES"/>
        </w:rPr>
        <w:t>derive de</w:t>
      </w:r>
      <w:r w:rsidRPr="004A5205">
        <w:rPr>
          <w:lang w:val="es-ES"/>
        </w:rPr>
        <w:t xml:space="preserve"> una comunidad mundial </w:t>
      </w:r>
      <w:r w:rsidR="009C4270" w:rsidRPr="004A5205">
        <w:rPr>
          <w:lang w:val="es-ES"/>
        </w:rPr>
        <w:t>con</w:t>
      </w:r>
      <w:r w:rsidRPr="004A5205">
        <w:rPr>
          <w:lang w:val="es-ES"/>
        </w:rPr>
        <w:t xml:space="preserve"> valores universales. Con este enfoque la legitimidad no dependería del </w:t>
      </w:r>
      <w:r w:rsidR="002C5053">
        <w:rPr>
          <w:lang w:val="es-ES"/>
        </w:rPr>
        <w:t xml:space="preserve">mero </w:t>
      </w:r>
      <w:r w:rsidRPr="004A5205">
        <w:rPr>
          <w:lang w:val="es-ES"/>
        </w:rPr>
        <w:t>consen</w:t>
      </w:r>
      <w:r w:rsidR="002C5053">
        <w:rPr>
          <w:lang w:val="es-ES"/>
        </w:rPr>
        <w:t>so</w:t>
      </w:r>
      <w:r w:rsidRPr="004A5205">
        <w:rPr>
          <w:lang w:val="es-ES"/>
        </w:rPr>
        <w:t xml:space="preserve"> de</w:t>
      </w:r>
      <w:r w:rsidR="002C5053">
        <w:rPr>
          <w:lang w:val="es-ES"/>
        </w:rPr>
        <w:t xml:space="preserve"> los</w:t>
      </w:r>
      <w:r w:rsidRPr="004A5205">
        <w:rPr>
          <w:lang w:val="es-ES"/>
        </w:rPr>
        <w:t xml:space="preserve"> Estado</w:t>
      </w:r>
      <w:r w:rsidR="002C5053">
        <w:rPr>
          <w:lang w:val="es-ES"/>
        </w:rPr>
        <w:t>s,</w:t>
      </w:r>
      <w:r w:rsidRPr="004A5205">
        <w:rPr>
          <w:lang w:val="es-ES"/>
        </w:rPr>
        <w:t xml:space="preserve"> sino de</w:t>
      </w:r>
      <w:r w:rsidR="002C5053">
        <w:rPr>
          <w:lang w:val="es-ES"/>
        </w:rPr>
        <w:t>l cumplimiento</w:t>
      </w:r>
      <w:r w:rsidRPr="004A5205">
        <w:rPr>
          <w:lang w:val="es-ES"/>
        </w:rPr>
        <w:t xml:space="preserve"> de</w:t>
      </w:r>
      <w:r w:rsidR="00E0549F" w:rsidRPr="004A5205">
        <w:rPr>
          <w:lang w:val="es-ES"/>
        </w:rPr>
        <w:t xml:space="preserve"> </w:t>
      </w:r>
      <w:r w:rsidR="006A1D10" w:rsidRPr="004A5205">
        <w:rPr>
          <w:lang w:val="es-ES"/>
        </w:rPr>
        <w:t>dichos</w:t>
      </w:r>
      <w:r w:rsidRPr="004A5205">
        <w:rPr>
          <w:lang w:val="es-ES"/>
        </w:rPr>
        <w:t xml:space="preserve"> valores. El </w:t>
      </w:r>
      <w:r w:rsidR="002C5053">
        <w:rPr>
          <w:lang w:val="es-ES"/>
        </w:rPr>
        <w:t>acuerdo</w:t>
      </w:r>
      <w:r w:rsidRPr="004A5205">
        <w:rPr>
          <w:lang w:val="es-ES"/>
        </w:rPr>
        <w:t xml:space="preserve"> posbélico </w:t>
      </w:r>
      <w:r w:rsidR="006A1D10" w:rsidRPr="004A5205">
        <w:rPr>
          <w:lang w:val="es-ES"/>
        </w:rPr>
        <w:t xml:space="preserve">podría </w:t>
      </w:r>
      <w:r w:rsidR="002C5053">
        <w:rPr>
          <w:lang w:val="es-ES"/>
        </w:rPr>
        <w:t>ent</w:t>
      </w:r>
      <w:r w:rsidR="006A1D10" w:rsidRPr="004A5205">
        <w:rPr>
          <w:lang w:val="es-ES"/>
        </w:rPr>
        <w:t>enderse como</w:t>
      </w:r>
      <w:r w:rsidRPr="004A5205">
        <w:rPr>
          <w:lang w:val="es-ES"/>
        </w:rPr>
        <w:t xml:space="preserve"> el núcleo normativo del orden internacional. Dado que </w:t>
      </w:r>
      <w:r w:rsidR="002C5053">
        <w:rPr>
          <w:lang w:val="es-ES"/>
        </w:rPr>
        <w:t>son inevitables ciertos</w:t>
      </w:r>
      <w:r w:rsidRPr="004A5205">
        <w:rPr>
          <w:lang w:val="es-ES"/>
        </w:rPr>
        <w:t xml:space="preserve"> desacuerdo</w:t>
      </w:r>
      <w:r w:rsidR="002C5053">
        <w:rPr>
          <w:lang w:val="es-ES"/>
        </w:rPr>
        <w:t>s</w:t>
      </w:r>
      <w:r w:rsidRPr="004A5205">
        <w:rPr>
          <w:lang w:val="es-ES"/>
        </w:rPr>
        <w:t xml:space="preserve"> </w:t>
      </w:r>
      <w:r w:rsidR="002C5053">
        <w:rPr>
          <w:lang w:val="es-ES"/>
        </w:rPr>
        <w:t>sobre</w:t>
      </w:r>
      <w:r w:rsidRPr="004A5205">
        <w:rPr>
          <w:lang w:val="es-ES"/>
        </w:rPr>
        <w:t xml:space="preserve"> los derechos</w:t>
      </w:r>
      <w:r w:rsidR="00E9563B" w:rsidRPr="004A5205">
        <w:rPr>
          <w:lang w:val="es-ES"/>
        </w:rPr>
        <w:t xml:space="preserve"> humano</w:t>
      </w:r>
      <w:r w:rsidR="003A59B9" w:rsidRPr="004A5205">
        <w:rPr>
          <w:lang w:val="es-ES"/>
        </w:rPr>
        <w:t>s</w:t>
      </w:r>
      <w:r w:rsidRPr="004A5205">
        <w:rPr>
          <w:lang w:val="es-ES"/>
        </w:rPr>
        <w:t xml:space="preserve">, es interesante la propuesta de </w:t>
      </w:r>
      <w:r w:rsidRPr="00D27E0D">
        <w:rPr>
          <w:lang w:val="es-ES"/>
        </w:rPr>
        <w:t xml:space="preserve">Charles </w:t>
      </w:r>
      <w:proofErr w:type="spellStart"/>
      <w:r w:rsidRPr="00D27E0D">
        <w:rPr>
          <w:lang w:val="es-ES"/>
        </w:rPr>
        <w:t>Beit</w:t>
      </w:r>
      <w:r w:rsidRPr="00180D3E">
        <w:rPr>
          <w:lang w:val="es-ES"/>
        </w:rPr>
        <w:t>z</w:t>
      </w:r>
      <w:proofErr w:type="spellEnd"/>
      <w:r w:rsidRPr="004A5205">
        <w:rPr>
          <w:lang w:val="es-ES"/>
        </w:rPr>
        <w:t xml:space="preserve"> de </w:t>
      </w:r>
      <w:r w:rsidR="00E0549F" w:rsidRPr="004A5205">
        <w:rPr>
          <w:lang w:val="es-ES"/>
        </w:rPr>
        <w:t>entender</w:t>
      </w:r>
      <w:r w:rsidRPr="004A5205">
        <w:rPr>
          <w:lang w:val="es-ES"/>
        </w:rPr>
        <w:t xml:space="preserve">los como una práctica compleja, </w:t>
      </w:r>
      <w:proofErr w:type="spellStart"/>
      <w:r w:rsidRPr="004A5205">
        <w:rPr>
          <w:lang w:val="es-ES"/>
        </w:rPr>
        <w:t>multiactores</w:t>
      </w:r>
      <w:proofErr w:type="spellEnd"/>
      <w:r w:rsidRPr="004A5205">
        <w:rPr>
          <w:lang w:val="es-ES"/>
        </w:rPr>
        <w:t xml:space="preserve"> y multinivel, </w:t>
      </w:r>
      <w:r w:rsidR="00E0549F" w:rsidRPr="004A5205">
        <w:rPr>
          <w:lang w:val="es-ES"/>
        </w:rPr>
        <w:t>en sentido análogo</w:t>
      </w:r>
      <w:r w:rsidRPr="004A5205">
        <w:rPr>
          <w:lang w:val="es-ES"/>
        </w:rPr>
        <w:t xml:space="preserve"> al </w:t>
      </w:r>
      <w:r w:rsidR="008A48B4" w:rsidRPr="004A5205">
        <w:rPr>
          <w:i/>
          <w:iCs/>
          <w:lang w:val="es-ES"/>
        </w:rPr>
        <w:t>Ius Constitutionale Commune</w:t>
      </w:r>
      <w:r w:rsidR="00CD7527" w:rsidRPr="004A5205">
        <w:rPr>
          <w:lang w:val="es-ES"/>
        </w:rPr>
        <w:t>.</w:t>
      </w:r>
      <w:r w:rsidR="00D27E0D">
        <w:rPr>
          <w:rStyle w:val="Refdenotaalpie"/>
          <w:lang w:val="es-ES"/>
        </w:rPr>
        <w:footnoteReference w:id="42"/>
      </w:r>
      <w:r w:rsidRPr="004A5205">
        <w:rPr>
          <w:lang w:val="es-ES"/>
        </w:rPr>
        <w:t xml:space="preserve"> E</w:t>
      </w:r>
      <w:r w:rsidR="002C5053">
        <w:rPr>
          <w:lang w:val="es-ES"/>
        </w:rPr>
        <w:t>l</w:t>
      </w:r>
      <w:r w:rsidRPr="004A5205">
        <w:rPr>
          <w:lang w:val="es-ES"/>
        </w:rPr>
        <w:t xml:space="preserve"> enfoque es prometedor para explicar la inserción de la discusión del constitucionalismo en el ámbito internacional. La </w:t>
      </w:r>
      <w:r w:rsidR="006A1D10" w:rsidRPr="004A5205">
        <w:rPr>
          <w:lang w:val="es-ES"/>
        </w:rPr>
        <w:t>propuesta</w:t>
      </w:r>
      <w:r w:rsidRPr="004A5205">
        <w:rPr>
          <w:lang w:val="es-ES"/>
        </w:rPr>
        <w:t xml:space="preserve"> de </w:t>
      </w:r>
      <w:commentRangeStart w:id="23"/>
      <w:r w:rsidRPr="00A31F00">
        <w:rPr>
          <w:highlight w:val="cyan"/>
          <w:lang w:val="es-ES"/>
        </w:rPr>
        <w:t>Bogdandy y Venzke</w:t>
      </w:r>
      <w:commentRangeEnd w:id="23"/>
      <w:r w:rsidR="00D27E0D">
        <w:rPr>
          <w:rStyle w:val="Refdecomentario"/>
        </w:rPr>
        <w:commentReference w:id="23"/>
      </w:r>
      <w:r w:rsidRPr="004A5205">
        <w:rPr>
          <w:lang w:val="es-ES"/>
        </w:rPr>
        <w:t xml:space="preserve"> es la siguiente: la legitimidad se ejercita “en nombre de los Estados” pero no en el sentido </w:t>
      </w:r>
      <w:proofErr w:type="spellStart"/>
      <w:r w:rsidRPr="004A5205">
        <w:rPr>
          <w:lang w:val="es-ES"/>
        </w:rPr>
        <w:t>iusprivatista</w:t>
      </w:r>
      <w:proofErr w:type="spellEnd"/>
      <w:r w:rsidRPr="004A5205">
        <w:rPr>
          <w:lang w:val="es-ES"/>
        </w:rPr>
        <w:t xml:space="preserve"> con el que s</w:t>
      </w:r>
      <w:r w:rsidR="002C5053">
        <w:rPr>
          <w:lang w:val="es-ES"/>
        </w:rPr>
        <w:t>urgió</w:t>
      </w:r>
      <w:r w:rsidRPr="004A5205">
        <w:rPr>
          <w:lang w:val="es-ES"/>
        </w:rPr>
        <w:t xml:space="preserve"> el derecho internacional. </w:t>
      </w:r>
      <w:r w:rsidR="006A1D10" w:rsidRPr="004A5205">
        <w:rPr>
          <w:lang w:val="es-ES"/>
        </w:rPr>
        <w:t>L</w:t>
      </w:r>
      <w:r w:rsidRPr="004A5205">
        <w:rPr>
          <w:lang w:val="es-ES"/>
        </w:rPr>
        <w:t xml:space="preserve">os tribunales hablan en nombre de los </w:t>
      </w:r>
      <w:r w:rsidR="00923BA6">
        <w:rPr>
          <w:lang w:val="es-ES"/>
        </w:rPr>
        <w:t>p</w:t>
      </w:r>
      <w:r w:rsidRPr="004A5205">
        <w:rPr>
          <w:lang w:val="es-ES"/>
        </w:rPr>
        <w:t xml:space="preserve">ueblos bajo una teoría del derecho público, de todas y cada una de las personas. </w:t>
      </w:r>
    </w:p>
    <w:p w14:paraId="3556D50F" w14:textId="77777777" w:rsidR="00DE0D4E" w:rsidRPr="004A5205" w:rsidRDefault="00DE0D4E" w:rsidP="00A31F00">
      <w:pPr>
        <w:spacing w:line="360" w:lineRule="auto"/>
        <w:ind w:firstLine="708"/>
        <w:jc w:val="both"/>
        <w:rPr>
          <w:lang w:val="es-ES"/>
        </w:rPr>
      </w:pPr>
    </w:p>
    <w:p w14:paraId="57BBB27C" w14:textId="09641209" w:rsidR="00E2784E" w:rsidRPr="00A31F00" w:rsidRDefault="00A00E8C" w:rsidP="00A31F00">
      <w:pPr>
        <w:spacing w:line="360" w:lineRule="auto"/>
        <w:jc w:val="both"/>
        <w:rPr>
          <w:b/>
          <w:bCs/>
          <w:lang w:val="es-ES"/>
        </w:rPr>
      </w:pPr>
      <w:r w:rsidRPr="00A31F00">
        <w:rPr>
          <w:b/>
          <w:bCs/>
          <w:lang w:val="es-ES"/>
        </w:rPr>
        <w:t>U</w:t>
      </w:r>
      <w:r w:rsidR="00EB4157" w:rsidRPr="004869C5">
        <w:rPr>
          <w:b/>
          <w:bCs/>
          <w:lang w:val="es-ES"/>
        </w:rPr>
        <w:t xml:space="preserve">na </w:t>
      </w:r>
      <w:r w:rsidR="00EB4157" w:rsidRPr="00D27E0D">
        <w:rPr>
          <w:b/>
          <w:bCs/>
          <w:lang w:val="es-ES"/>
        </w:rPr>
        <w:t xml:space="preserve">constitución de la </w:t>
      </w:r>
      <w:r w:rsidR="001A729E">
        <w:rPr>
          <w:b/>
          <w:bCs/>
          <w:lang w:val="es-ES"/>
        </w:rPr>
        <w:t>T</w:t>
      </w:r>
      <w:r w:rsidR="00EB4157" w:rsidRPr="00D27E0D">
        <w:rPr>
          <w:b/>
          <w:bCs/>
          <w:lang w:val="es-ES"/>
        </w:rPr>
        <w:t>ierra</w:t>
      </w:r>
    </w:p>
    <w:p w14:paraId="1DF05054" w14:textId="49C98A38" w:rsidR="0005625D" w:rsidRPr="004A5205" w:rsidRDefault="006A1D10" w:rsidP="004A5205">
      <w:pPr>
        <w:spacing w:line="360" w:lineRule="auto"/>
        <w:jc w:val="both"/>
        <w:rPr>
          <w:lang w:val="es-ES"/>
        </w:rPr>
      </w:pPr>
      <w:r w:rsidRPr="00180D3E">
        <w:rPr>
          <w:lang w:val="es-ES"/>
        </w:rPr>
        <w:t>Luigi Ferrajoli</w:t>
      </w:r>
      <w:r w:rsidR="00A00E8C" w:rsidRPr="004A5205">
        <w:rPr>
          <w:lang w:val="es-ES"/>
        </w:rPr>
        <w:t xml:space="preserve"> ha</w:t>
      </w:r>
      <w:r w:rsidRPr="004A5205">
        <w:rPr>
          <w:lang w:val="es-ES"/>
        </w:rPr>
        <w:t xml:space="preserve"> señala</w:t>
      </w:r>
      <w:r w:rsidR="00A00E8C" w:rsidRPr="004A5205">
        <w:rPr>
          <w:lang w:val="es-ES"/>
        </w:rPr>
        <w:t>do</w:t>
      </w:r>
      <w:r w:rsidRPr="004A5205">
        <w:rPr>
          <w:lang w:val="es-ES"/>
        </w:rPr>
        <w:t xml:space="preserve"> la existencia de una esfera de derechos </w:t>
      </w:r>
      <w:r w:rsidR="00D62362" w:rsidRPr="004A5205">
        <w:rPr>
          <w:lang w:val="es-ES"/>
        </w:rPr>
        <w:t xml:space="preserve">y bienes </w:t>
      </w:r>
      <w:r w:rsidRPr="004A5205">
        <w:rPr>
          <w:lang w:val="es-ES"/>
        </w:rPr>
        <w:t>indecidibles.</w:t>
      </w:r>
      <w:r w:rsidR="00D27E0D">
        <w:rPr>
          <w:rStyle w:val="Refdenotaalpie"/>
          <w:lang w:val="es-ES"/>
        </w:rPr>
        <w:footnoteReference w:id="43"/>
      </w:r>
      <w:r w:rsidR="00D62362" w:rsidRPr="004A5205">
        <w:rPr>
          <w:lang w:val="es-ES"/>
        </w:rPr>
        <w:t xml:space="preserve"> En relación con esta idea, piensa una </w:t>
      </w:r>
      <w:r w:rsidR="001A729E">
        <w:rPr>
          <w:lang w:val="es-ES"/>
        </w:rPr>
        <w:t>c</w:t>
      </w:r>
      <w:r w:rsidR="00D62362" w:rsidRPr="001A729E">
        <w:rPr>
          <w:lang w:val="es-ES"/>
        </w:rPr>
        <w:t>onstitución de la Tierra</w:t>
      </w:r>
      <w:r w:rsidR="00D62362" w:rsidRPr="004A5205">
        <w:rPr>
          <w:lang w:val="es-ES"/>
        </w:rPr>
        <w:t xml:space="preserve"> capaz de imponer límites “a los poderes salvajes de los estados soberanos y de los mercados globales”</w:t>
      </w:r>
      <w:r w:rsidR="00325E04" w:rsidRPr="004A5205">
        <w:rPr>
          <w:lang w:val="es-ES"/>
        </w:rPr>
        <w:t xml:space="preserve"> </w:t>
      </w:r>
      <w:commentRangeStart w:id="24"/>
      <w:r w:rsidR="00325E04" w:rsidRPr="00180D3E">
        <w:rPr>
          <w:lang w:val="es-ES"/>
        </w:rPr>
        <w:t>(</w:t>
      </w:r>
      <w:r w:rsidR="00325E04" w:rsidRPr="00A31F00">
        <w:rPr>
          <w:highlight w:val="cyan"/>
          <w:lang w:val="es-ES"/>
        </w:rPr>
        <w:t>2018</w:t>
      </w:r>
      <w:commentRangeEnd w:id="24"/>
      <w:r w:rsidR="00080DFB" w:rsidRPr="00A31F00">
        <w:rPr>
          <w:rStyle w:val="Refdecomentario"/>
          <w:highlight w:val="cyan"/>
        </w:rPr>
        <w:commentReference w:id="24"/>
      </w:r>
      <w:r w:rsidR="00325E04" w:rsidRPr="004A5205">
        <w:rPr>
          <w:lang w:val="es-ES"/>
        </w:rPr>
        <w:t>)</w:t>
      </w:r>
      <w:r w:rsidR="00D62362" w:rsidRPr="004A5205">
        <w:rPr>
          <w:lang w:val="es-ES"/>
        </w:rPr>
        <w:t>.</w:t>
      </w:r>
      <w:r w:rsidR="00080DFB">
        <w:rPr>
          <w:rStyle w:val="Refdenotaalpie"/>
          <w:lang w:val="es-ES"/>
        </w:rPr>
        <w:footnoteReference w:id="44"/>
      </w:r>
      <w:r w:rsidR="00521716" w:rsidRPr="004A5205">
        <w:rPr>
          <w:lang w:val="es-ES"/>
        </w:rPr>
        <w:t xml:space="preserve"> </w:t>
      </w:r>
      <w:r w:rsidR="00325E04" w:rsidRPr="004A5205">
        <w:rPr>
          <w:lang w:val="es-ES"/>
        </w:rPr>
        <w:t>Además,</w:t>
      </w:r>
      <w:r w:rsidR="00521716" w:rsidRPr="004A5205">
        <w:rPr>
          <w:lang w:val="es-ES"/>
        </w:rPr>
        <w:t xml:space="preserve"> </w:t>
      </w:r>
      <w:r w:rsidR="00971663" w:rsidRPr="004A5205">
        <w:rPr>
          <w:lang w:val="es-ES"/>
        </w:rPr>
        <w:t xml:space="preserve">reflexiona </w:t>
      </w:r>
      <w:r w:rsidR="00E54692" w:rsidRPr="004A5205">
        <w:rPr>
          <w:lang w:val="es-ES"/>
        </w:rPr>
        <w:t>sobre</w:t>
      </w:r>
      <w:r w:rsidR="00971663" w:rsidRPr="004A5205">
        <w:rPr>
          <w:lang w:val="es-ES"/>
        </w:rPr>
        <w:t xml:space="preserve"> los daños, </w:t>
      </w:r>
      <w:r w:rsidR="00923BA6">
        <w:rPr>
          <w:lang w:val="es-ES"/>
        </w:rPr>
        <w:t xml:space="preserve">las </w:t>
      </w:r>
      <w:r w:rsidR="00971663" w:rsidRPr="004A5205">
        <w:rPr>
          <w:lang w:val="es-ES"/>
        </w:rPr>
        <w:t xml:space="preserve">amenazas y </w:t>
      </w:r>
      <w:r w:rsidR="00923BA6">
        <w:rPr>
          <w:lang w:val="es-ES"/>
        </w:rPr>
        <w:t xml:space="preserve">los </w:t>
      </w:r>
      <w:r w:rsidR="00971663" w:rsidRPr="004A5205">
        <w:rPr>
          <w:lang w:val="es-ES"/>
        </w:rPr>
        <w:t xml:space="preserve">riesgos </w:t>
      </w:r>
      <w:r w:rsidR="00325E04" w:rsidRPr="004A5205">
        <w:rPr>
          <w:lang w:val="es-ES"/>
        </w:rPr>
        <w:t>para</w:t>
      </w:r>
      <w:r w:rsidR="00971663" w:rsidRPr="004A5205">
        <w:rPr>
          <w:lang w:val="es-ES"/>
        </w:rPr>
        <w:t xml:space="preserve"> la humanidad.</w:t>
      </w:r>
      <w:r w:rsidR="009F7DE2" w:rsidRPr="004A5205">
        <w:rPr>
          <w:lang w:val="es-ES"/>
        </w:rPr>
        <w:t xml:space="preserve"> En sintonía con el </w:t>
      </w:r>
      <w:r w:rsidR="009F7DE2" w:rsidRPr="00701A00">
        <w:rPr>
          <w:i/>
          <w:iCs/>
          <w:lang w:val="es-ES"/>
        </w:rPr>
        <w:t>Ius Constitutionale Commune</w:t>
      </w:r>
      <w:r w:rsidR="009F7DE2" w:rsidRPr="004A5205">
        <w:rPr>
          <w:i/>
          <w:iCs/>
          <w:lang w:val="es-ES"/>
        </w:rPr>
        <w:t xml:space="preserve"> </w:t>
      </w:r>
      <w:r w:rsidR="009F7DE2" w:rsidRPr="004A5205">
        <w:rPr>
          <w:lang w:val="es-ES"/>
        </w:rPr>
        <w:t xml:space="preserve">latinoamericano, el profesor italiano subraya los problemas de pobreza, desigualdad y exclusión del mundo, que no son privativos de </w:t>
      </w:r>
      <w:r w:rsidR="00E54692" w:rsidRPr="004A5205">
        <w:rPr>
          <w:lang w:val="es-ES"/>
        </w:rPr>
        <w:t>l</w:t>
      </w:r>
      <w:r w:rsidR="009F7DE2" w:rsidRPr="004A5205">
        <w:rPr>
          <w:lang w:val="es-ES"/>
        </w:rPr>
        <w:t xml:space="preserve">a región, sino que se instalan </w:t>
      </w:r>
      <w:r w:rsidR="00923BA6" w:rsidRPr="004A5205">
        <w:rPr>
          <w:lang w:val="es-ES"/>
        </w:rPr>
        <w:t xml:space="preserve">cada vez más </w:t>
      </w:r>
      <w:r w:rsidR="009F7DE2" w:rsidRPr="004A5205">
        <w:rPr>
          <w:lang w:val="es-ES"/>
        </w:rPr>
        <w:t>en el llamado primer mundo. La desigualdad se ha convertido en</w:t>
      </w:r>
      <w:r w:rsidR="00355053" w:rsidRPr="004A5205">
        <w:rPr>
          <w:lang w:val="es-ES"/>
        </w:rPr>
        <w:t xml:space="preserve"> </w:t>
      </w:r>
      <w:r w:rsidR="009F7DE2" w:rsidRPr="004A5205">
        <w:rPr>
          <w:lang w:val="es-ES"/>
        </w:rPr>
        <w:t xml:space="preserve">tema </w:t>
      </w:r>
      <w:r w:rsidR="00E54692" w:rsidRPr="004A5205">
        <w:rPr>
          <w:lang w:val="es-ES"/>
        </w:rPr>
        <w:t xml:space="preserve">central </w:t>
      </w:r>
      <w:r w:rsidR="009F7DE2" w:rsidRPr="004A5205">
        <w:rPr>
          <w:lang w:val="es-ES"/>
        </w:rPr>
        <w:t>de la agenda global</w:t>
      </w:r>
      <w:r w:rsidR="00080DFB">
        <w:rPr>
          <w:rStyle w:val="Refdenotaalpie"/>
          <w:lang w:val="es-ES"/>
        </w:rPr>
        <w:footnoteReference w:id="45"/>
      </w:r>
      <w:r w:rsidR="00812D33" w:rsidRPr="004A5205">
        <w:rPr>
          <w:lang w:val="es-ES"/>
        </w:rPr>
        <w:t xml:space="preserve"> y dista de ser un</w:t>
      </w:r>
      <w:r w:rsidR="00355053" w:rsidRPr="004A5205">
        <w:rPr>
          <w:lang w:val="es-ES"/>
        </w:rPr>
        <w:t>a cuestión</w:t>
      </w:r>
      <w:r w:rsidR="00812D33" w:rsidRPr="004A5205">
        <w:rPr>
          <w:lang w:val="es-ES"/>
        </w:rPr>
        <w:t xml:space="preserve"> meramente económica. Por esta razón </w:t>
      </w:r>
      <w:r w:rsidR="00355053" w:rsidRPr="004A5205">
        <w:rPr>
          <w:lang w:val="es-ES"/>
        </w:rPr>
        <w:t>pre</w:t>
      </w:r>
      <w:r w:rsidR="00812D33" w:rsidRPr="004A5205">
        <w:rPr>
          <w:lang w:val="es-ES"/>
        </w:rPr>
        <w:t>ocupa</w:t>
      </w:r>
      <w:r w:rsidR="001A1029">
        <w:rPr>
          <w:lang w:val="es-ES"/>
        </w:rPr>
        <w:t xml:space="preserve"> también</w:t>
      </w:r>
      <w:r w:rsidR="00812D33" w:rsidRPr="004A5205">
        <w:rPr>
          <w:lang w:val="es-ES"/>
        </w:rPr>
        <w:t xml:space="preserve"> a juristas y politólogos. Ferrajoli </w:t>
      </w:r>
      <w:r w:rsidR="00355053" w:rsidRPr="004A5205">
        <w:rPr>
          <w:lang w:val="es-ES"/>
        </w:rPr>
        <w:t>señal</w:t>
      </w:r>
      <w:r w:rsidR="00E54692" w:rsidRPr="004A5205">
        <w:rPr>
          <w:lang w:val="es-ES"/>
        </w:rPr>
        <w:t>a</w:t>
      </w:r>
      <w:r w:rsidR="00812D33" w:rsidRPr="004A5205">
        <w:rPr>
          <w:lang w:val="es-ES"/>
        </w:rPr>
        <w:t xml:space="preserve"> la </w:t>
      </w:r>
      <w:r w:rsidR="00E54692" w:rsidRPr="004A5205">
        <w:rPr>
          <w:lang w:val="es-ES"/>
        </w:rPr>
        <w:t>crisis</w:t>
      </w:r>
      <w:r w:rsidR="00812D33" w:rsidRPr="004A5205">
        <w:rPr>
          <w:lang w:val="es-ES"/>
        </w:rPr>
        <w:t xml:space="preserve"> climátic</w:t>
      </w:r>
      <w:r w:rsidR="00EB658B" w:rsidRPr="004A5205">
        <w:rPr>
          <w:lang w:val="es-ES"/>
        </w:rPr>
        <w:t>a, la</w:t>
      </w:r>
      <w:r w:rsidR="001A1029">
        <w:rPr>
          <w:lang w:val="es-ES"/>
        </w:rPr>
        <w:t xml:space="preserve"> guerra</w:t>
      </w:r>
      <w:r w:rsidR="00D83206">
        <w:rPr>
          <w:lang w:val="es-ES"/>
        </w:rPr>
        <w:t>,</w:t>
      </w:r>
      <w:r w:rsidR="001A1029">
        <w:rPr>
          <w:lang w:val="es-ES"/>
        </w:rPr>
        <w:t xml:space="preserve"> la</w:t>
      </w:r>
      <w:r w:rsidR="00EB658B" w:rsidRPr="004A5205">
        <w:rPr>
          <w:lang w:val="es-ES"/>
        </w:rPr>
        <w:t xml:space="preserve"> carrera nuclear, la miseria y </w:t>
      </w:r>
      <w:r w:rsidR="00E54692" w:rsidRPr="004A5205">
        <w:rPr>
          <w:lang w:val="es-ES"/>
        </w:rPr>
        <w:t xml:space="preserve">las </w:t>
      </w:r>
      <w:r w:rsidR="00EB658B" w:rsidRPr="004A5205">
        <w:rPr>
          <w:lang w:val="es-ES"/>
        </w:rPr>
        <w:t>enfermedades evitables</w:t>
      </w:r>
      <w:r w:rsidR="00355053" w:rsidRPr="004A5205">
        <w:rPr>
          <w:lang w:val="es-ES"/>
        </w:rPr>
        <w:t>.</w:t>
      </w:r>
      <w:r w:rsidR="00EB658B" w:rsidRPr="004A5205">
        <w:rPr>
          <w:lang w:val="es-ES"/>
        </w:rPr>
        <w:t xml:space="preserve"> </w:t>
      </w:r>
      <w:r w:rsidR="00355053" w:rsidRPr="004A5205">
        <w:rPr>
          <w:lang w:val="es-ES"/>
        </w:rPr>
        <w:t>L</w:t>
      </w:r>
      <w:r w:rsidR="00EB658B" w:rsidRPr="004A5205">
        <w:rPr>
          <w:lang w:val="es-ES"/>
        </w:rPr>
        <w:t>a mayoría deriva</w:t>
      </w:r>
      <w:r w:rsidR="00355053" w:rsidRPr="004A5205">
        <w:rPr>
          <w:lang w:val="es-ES"/>
        </w:rPr>
        <w:t>n</w:t>
      </w:r>
      <w:r w:rsidR="00EB658B" w:rsidRPr="004A5205">
        <w:rPr>
          <w:lang w:val="es-ES"/>
        </w:rPr>
        <w:t xml:space="preserve"> de la lógica de</w:t>
      </w:r>
      <w:r w:rsidR="00624311" w:rsidRPr="004A5205">
        <w:rPr>
          <w:lang w:val="es-ES"/>
        </w:rPr>
        <w:t xml:space="preserve"> </w:t>
      </w:r>
      <w:r w:rsidR="00624311" w:rsidRPr="004A5205">
        <w:rPr>
          <w:lang w:val="es-ES"/>
        </w:rPr>
        <w:lastRenderedPageBreak/>
        <w:t>un</w:t>
      </w:r>
      <w:r w:rsidR="00EB658B" w:rsidRPr="004A5205">
        <w:rPr>
          <w:lang w:val="es-ES"/>
        </w:rPr>
        <w:t xml:space="preserve"> capitalismo </w:t>
      </w:r>
      <w:r w:rsidR="00624311" w:rsidRPr="004A5205">
        <w:rPr>
          <w:lang w:val="es-ES"/>
        </w:rPr>
        <w:t>deshumanizado</w:t>
      </w:r>
      <w:r w:rsidR="004436B6" w:rsidRPr="004A5205">
        <w:rPr>
          <w:lang w:val="es-ES"/>
        </w:rPr>
        <w:t xml:space="preserve">, “salvaje y </w:t>
      </w:r>
      <w:proofErr w:type="spellStart"/>
      <w:r w:rsidR="004436B6" w:rsidRPr="00180D3E">
        <w:rPr>
          <w:lang w:val="es-ES"/>
        </w:rPr>
        <w:t>depredatorio</w:t>
      </w:r>
      <w:proofErr w:type="spellEnd"/>
      <w:r w:rsidR="004436B6" w:rsidRPr="004A5205">
        <w:rPr>
          <w:lang w:val="es-ES"/>
        </w:rPr>
        <w:t>”</w:t>
      </w:r>
      <w:r w:rsidR="00624311" w:rsidRPr="004A5205">
        <w:rPr>
          <w:lang w:val="es-ES"/>
        </w:rPr>
        <w:t>.</w:t>
      </w:r>
      <w:r w:rsidR="005E682E">
        <w:rPr>
          <w:rStyle w:val="Refdenotaalpie"/>
          <w:lang w:val="es-ES"/>
        </w:rPr>
        <w:footnoteReference w:id="46"/>
      </w:r>
      <w:r w:rsidR="00624311" w:rsidRPr="004A5205">
        <w:rPr>
          <w:lang w:val="es-ES"/>
        </w:rPr>
        <w:t xml:space="preserve"> </w:t>
      </w:r>
      <w:r w:rsidR="00836D05" w:rsidRPr="004A5205">
        <w:rPr>
          <w:lang w:val="es-ES"/>
        </w:rPr>
        <w:t xml:space="preserve">Como en el caso de </w:t>
      </w:r>
      <w:proofErr w:type="spellStart"/>
      <w:r w:rsidR="00836D05" w:rsidRPr="004A5205">
        <w:rPr>
          <w:lang w:val="es-ES"/>
        </w:rPr>
        <w:t>Hardin</w:t>
      </w:r>
      <w:proofErr w:type="spellEnd"/>
      <w:r w:rsidR="00836D05" w:rsidRPr="004A5205">
        <w:rPr>
          <w:lang w:val="es-ES"/>
        </w:rPr>
        <w:t xml:space="preserve">, la solución no es </w:t>
      </w:r>
      <w:r w:rsidR="007214C8">
        <w:rPr>
          <w:lang w:val="es-ES"/>
        </w:rPr>
        <w:t xml:space="preserve">un </w:t>
      </w:r>
      <w:r w:rsidR="00836D05" w:rsidRPr="004A5205">
        <w:rPr>
          <w:lang w:val="es-ES"/>
        </w:rPr>
        <w:t xml:space="preserve">asunto técnico, sino moral; o mejor, jurídico y político: constitucional. </w:t>
      </w:r>
      <w:r w:rsidR="00F63F13" w:rsidRPr="004A5205">
        <w:rPr>
          <w:lang w:val="es-ES"/>
        </w:rPr>
        <w:t>Dado</w:t>
      </w:r>
      <w:r w:rsidR="00836D05" w:rsidRPr="004A5205">
        <w:rPr>
          <w:lang w:val="es-ES"/>
        </w:rPr>
        <w:t xml:space="preserve"> que se trata de bienes comunes, que el iusfilósofo denomina bienes fundamentales, argumenta que es </w:t>
      </w:r>
      <w:r w:rsidR="0049059E">
        <w:rPr>
          <w:lang w:val="es-ES"/>
        </w:rPr>
        <w:t>necesario</w:t>
      </w:r>
      <w:r w:rsidR="00836D05" w:rsidRPr="004A5205">
        <w:rPr>
          <w:lang w:val="es-ES"/>
        </w:rPr>
        <w:t xml:space="preserve"> poner límites a una concepción de los derechos proveniente del liberalismo, cuy</w:t>
      </w:r>
      <w:r w:rsidR="004436B6" w:rsidRPr="004A5205">
        <w:rPr>
          <w:lang w:val="es-ES"/>
        </w:rPr>
        <w:t xml:space="preserve">o </w:t>
      </w:r>
      <w:r w:rsidR="00836D05" w:rsidRPr="004A5205">
        <w:rPr>
          <w:lang w:val="es-ES"/>
        </w:rPr>
        <w:t>modelo de garantía</w:t>
      </w:r>
      <w:r w:rsidR="00EE1CD9">
        <w:rPr>
          <w:lang w:val="es-ES"/>
        </w:rPr>
        <w:t xml:space="preserve"> individualista</w:t>
      </w:r>
      <w:r w:rsidR="00836D05" w:rsidRPr="004A5205">
        <w:rPr>
          <w:lang w:val="es-ES"/>
        </w:rPr>
        <w:t xml:space="preserve"> los hacen inadecuados para</w:t>
      </w:r>
      <w:r w:rsidR="00545D50" w:rsidRPr="004A5205">
        <w:rPr>
          <w:lang w:val="es-ES"/>
        </w:rPr>
        <w:t xml:space="preserve"> tutela</w:t>
      </w:r>
      <w:r w:rsidR="00BA08FC">
        <w:rPr>
          <w:lang w:val="es-ES"/>
        </w:rPr>
        <w:t>.</w:t>
      </w:r>
      <w:r w:rsidR="00836D05" w:rsidRPr="004A5205">
        <w:rPr>
          <w:rStyle w:val="Refdenotaalpie"/>
          <w:lang w:val="es-ES"/>
        </w:rPr>
        <w:footnoteReference w:id="47"/>
      </w:r>
      <w:r w:rsidR="00836D05" w:rsidRPr="004A5205">
        <w:rPr>
          <w:lang w:val="es-ES"/>
        </w:rPr>
        <w:t xml:space="preserve"> </w:t>
      </w:r>
      <w:r w:rsidR="00BB2DE5" w:rsidRPr="004A5205">
        <w:rPr>
          <w:lang w:val="es-ES"/>
        </w:rPr>
        <w:t xml:space="preserve">Bajo una </w:t>
      </w:r>
      <w:r w:rsidR="00EE1CD9">
        <w:rPr>
          <w:lang w:val="es-ES"/>
        </w:rPr>
        <w:t>racionalidad</w:t>
      </w:r>
      <w:r w:rsidR="00BB2DE5" w:rsidRPr="004A5205">
        <w:rPr>
          <w:lang w:val="es-ES"/>
        </w:rPr>
        <w:t xml:space="preserve"> maximizadora, n</w:t>
      </w:r>
      <w:r w:rsidR="004208B4" w:rsidRPr="004A5205">
        <w:rPr>
          <w:lang w:val="es-ES"/>
        </w:rPr>
        <w:t xml:space="preserve">o </w:t>
      </w:r>
      <w:r w:rsidR="00F63F13" w:rsidRPr="004A5205">
        <w:rPr>
          <w:lang w:val="es-ES"/>
        </w:rPr>
        <w:t>existe</w:t>
      </w:r>
      <w:r w:rsidR="004208B4" w:rsidRPr="004A5205">
        <w:rPr>
          <w:lang w:val="es-ES"/>
        </w:rPr>
        <w:t xml:space="preserve"> </w:t>
      </w:r>
      <w:r w:rsidR="0049059E">
        <w:rPr>
          <w:lang w:val="es-ES"/>
        </w:rPr>
        <w:t>manera</w:t>
      </w:r>
      <w:r w:rsidR="004208B4" w:rsidRPr="004A5205">
        <w:rPr>
          <w:lang w:val="es-ES"/>
        </w:rPr>
        <w:t xml:space="preserve"> de resolver la tensión entre </w:t>
      </w:r>
      <w:r w:rsidR="0049059E">
        <w:rPr>
          <w:lang w:val="es-ES"/>
        </w:rPr>
        <w:t xml:space="preserve">el </w:t>
      </w:r>
      <w:r w:rsidR="004208B4" w:rsidRPr="004A5205">
        <w:rPr>
          <w:lang w:val="es-ES"/>
        </w:rPr>
        <w:t xml:space="preserve">bienestar general y </w:t>
      </w:r>
      <w:r w:rsidR="0049059E">
        <w:rPr>
          <w:lang w:val="es-ES"/>
        </w:rPr>
        <w:t xml:space="preserve">el </w:t>
      </w:r>
      <w:r w:rsidR="004208B4" w:rsidRPr="004A5205">
        <w:rPr>
          <w:lang w:val="es-ES"/>
        </w:rPr>
        <w:t xml:space="preserve">personal </w:t>
      </w:r>
      <w:r w:rsidR="0071484D" w:rsidRPr="004A5205">
        <w:rPr>
          <w:lang w:val="es-ES"/>
        </w:rPr>
        <w:t>por</w:t>
      </w:r>
      <w:r w:rsidR="004208B4" w:rsidRPr="004A5205">
        <w:rPr>
          <w:lang w:val="es-ES"/>
        </w:rPr>
        <w:t xml:space="preserve">que </w:t>
      </w:r>
      <w:r w:rsidR="0049059E">
        <w:rPr>
          <w:lang w:val="es-ES"/>
        </w:rPr>
        <w:t>apunt</w:t>
      </w:r>
      <w:r w:rsidR="004208B4" w:rsidRPr="004A5205">
        <w:rPr>
          <w:lang w:val="es-ES"/>
        </w:rPr>
        <w:t>an en dirección contraria.</w:t>
      </w:r>
      <w:r w:rsidR="00736149" w:rsidRPr="004A5205">
        <w:rPr>
          <w:lang w:val="es-ES"/>
        </w:rPr>
        <w:t xml:space="preserve"> Por ello, aunque se trata de bienes, Ferrajoli </w:t>
      </w:r>
      <w:r w:rsidR="000225D8" w:rsidRPr="004A5205">
        <w:rPr>
          <w:lang w:val="es-ES"/>
        </w:rPr>
        <w:t xml:space="preserve">aboga por una forma de racionalidad </w:t>
      </w:r>
      <w:r w:rsidR="00D776C5" w:rsidRPr="004A5205">
        <w:rPr>
          <w:lang w:val="es-ES"/>
        </w:rPr>
        <w:t>categórica</w:t>
      </w:r>
      <w:r w:rsidR="000225D8" w:rsidRPr="004A5205">
        <w:rPr>
          <w:lang w:val="es-ES"/>
        </w:rPr>
        <w:t xml:space="preserve"> y no instrumental en relación con </w:t>
      </w:r>
      <w:r w:rsidR="005D5B6F">
        <w:rPr>
          <w:lang w:val="es-ES"/>
        </w:rPr>
        <w:t>estos</w:t>
      </w:r>
      <w:r w:rsidR="00D776C5" w:rsidRPr="004A5205">
        <w:rPr>
          <w:lang w:val="es-ES"/>
        </w:rPr>
        <w:t>.</w:t>
      </w:r>
    </w:p>
    <w:p w14:paraId="5DED7F73" w14:textId="33994DD0" w:rsidR="0056023E" w:rsidRPr="004A5205" w:rsidRDefault="00D4334B" w:rsidP="00A31F00">
      <w:pPr>
        <w:spacing w:line="360" w:lineRule="auto"/>
        <w:ind w:firstLine="708"/>
        <w:jc w:val="both"/>
        <w:rPr>
          <w:lang w:val="es-ES"/>
        </w:rPr>
      </w:pPr>
      <w:r w:rsidRPr="004A5205">
        <w:rPr>
          <w:lang w:val="es-ES"/>
        </w:rPr>
        <w:t xml:space="preserve">En cierto sentido, </w:t>
      </w:r>
      <w:r w:rsidR="0005625D" w:rsidRPr="004A5205">
        <w:rPr>
          <w:lang w:val="es-ES"/>
        </w:rPr>
        <w:t xml:space="preserve">Ferrajoli </w:t>
      </w:r>
      <w:r w:rsidR="00400068" w:rsidRPr="004A5205">
        <w:rPr>
          <w:lang w:val="es-ES"/>
        </w:rPr>
        <w:t>retoma</w:t>
      </w:r>
      <w:r w:rsidR="0005625D" w:rsidRPr="004A5205">
        <w:rPr>
          <w:lang w:val="es-ES"/>
        </w:rPr>
        <w:t xml:space="preserve"> </w:t>
      </w:r>
      <w:r w:rsidRPr="004A5205">
        <w:rPr>
          <w:lang w:val="es-ES"/>
        </w:rPr>
        <w:t>una intuición</w:t>
      </w:r>
      <w:r w:rsidR="0005625D" w:rsidRPr="004A5205">
        <w:rPr>
          <w:lang w:val="es-ES"/>
        </w:rPr>
        <w:t xml:space="preserve"> de Ostrom </w:t>
      </w:r>
      <w:r w:rsidRPr="004A5205">
        <w:rPr>
          <w:lang w:val="es-ES"/>
        </w:rPr>
        <w:t>sobre</w:t>
      </w:r>
      <w:r w:rsidR="0005625D" w:rsidRPr="004A5205">
        <w:rPr>
          <w:lang w:val="es-ES"/>
        </w:rPr>
        <w:t xml:space="preserve"> los comunes. </w:t>
      </w:r>
      <w:r w:rsidR="00545D50" w:rsidRPr="004A5205">
        <w:rPr>
          <w:lang w:val="es-ES"/>
        </w:rPr>
        <w:t xml:space="preserve">Este tipo de bienes deben ser sustraídos de la política </w:t>
      </w:r>
      <w:r w:rsidR="00F63F13" w:rsidRPr="004A5205">
        <w:rPr>
          <w:lang w:val="es-ES"/>
        </w:rPr>
        <w:t>y</w:t>
      </w:r>
      <w:r w:rsidR="00545D50" w:rsidRPr="004A5205">
        <w:rPr>
          <w:lang w:val="es-ES"/>
        </w:rPr>
        <w:t xml:space="preserve"> del mercado</w:t>
      </w:r>
      <w:r w:rsidR="00400068" w:rsidRPr="004A5205">
        <w:rPr>
          <w:lang w:val="es-ES"/>
        </w:rPr>
        <w:t>. Pero</w:t>
      </w:r>
      <w:r w:rsidR="00545D50" w:rsidRPr="004A5205">
        <w:rPr>
          <w:lang w:val="es-ES"/>
        </w:rPr>
        <w:t xml:space="preserve"> no se trata de estatizarlos</w:t>
      </w:r>
      <w:r w:rsidR="00BE079D" w:rsidRPr="004A5205">
        <w:rPr>
          <w:lang w:val="es-ES"/>
        </w:rPr>
        <w:t xml:space="preserve">, sino de crear un </w:t>
      </w:r>
      <w:proofErr w:type="spellStart"/>
      <w:r w:rsidR="00BE079D" w:rsidRPr="004A5205">
        <w:rPr>
          <w:lang w:val="es-ES"/>
        </w:rPr>
        <w:t>demanio</w:t>
      </w:r>
      <w:proofErr w:type="spellEnd"/>
      <w:r w:rsidR="00BE079D" w:rsidRPr="004A5205">
        <w:rPr>
          <w:lang w:val="es-ES"/>
        </w:rPr>
        <w:t xml:space="preserve"> planetario</w:t>
      </w:r>
      <w:r w:rsidR="00545D50" w:rsidRPr="004A5205">
        <w:rPr>
          <w:lang w:val="es-ES"/>
        </w:rPr>
        <w:t xml:space="preserve">. </w:t>
      </w:r>
      <w:r w:rsidR="00961745">
        <w:rPr>
          <w:lang w:val="es-ES"/>
        </w:rPr>
        <w:t>Hay que</w:t>
      </w:r>
      <w:r w:rsidR="00545D50" w:rsidRPr="004A5205">
        <w:rPr>
          <w:lang w:val="es-ES"/>
        </w:rPr>
        <w:t xml:space="preserve"> asegurar</w:t>
      </w:r>
      <w:r w:rsidR="00400068" w:rsidRPr="004A5205">
        <w:rPr>
          <w:lang w:val="es-ES"/>
        </w:rPr>
        <w:t xml:space="preserve"> </w:t>
      </w:r>
      <w:r w:rsidR="00545D50" w:rsidRPr="004A5205">
        <w:rPr>
          <w:lang w:val="es-ES"/>
        </w:rPr>
        <w:t xml:space="preserve">su intangibilidad </w:t>
      </w:r>
      <w:r w:rsidR="00BB2DE5" w:rsidRPr="004A5205">
        <w:rPr>
          <w:lang w:val="es-ES"/>
        </w:rPr>
        <w:t xml:space="preserve">sometiendo a </w:t>
      </w:r>
      <w:r w:rsidR="00F63F13" w:rsidRPr="004A5205">
        <w:rPr>
          <w:lang w:val="es-ES"/>
        </w:rPr>
        <w:t>prácticas participativas y</w:t>
      </w:r>
      <w:r w:rsidR="00BB2DE5" w:rsidRPr="004A5205">
        <w:rPr>
          <w:lang w:val="es-ES"/>
        </w:rPr>
        <w:t xml:space="preserve"> deliberativa</w:t>
      </w:r>
      <w:r w:rsidR="00F63F13" w:rsidRPr="004A5205">
        <w:rPr>
          <w:lang w:val="es-ES"/>
        </w:rPr>
        <w:t>s</w:t>
      </w:r>
      <w:r w:rsidR="00BB2DE5" w:rsidRPr="004A5205">
        <w:rPr>
          <w:lang w:val="es-ES"/>
        </w:rPr>
        <w:t xml:space="preserve"> sus usos </w:t>
      </w:r>
      <w:r w:rsidR="00961745">
        <w:rPr>
          <w:lang w:val="es-ES"/>
        </w:rPr>
        <w:t>públicos</w:t>
      </w:r>
      <w:r w:rsidR="00BB2DE5" w:rsidRPr="004A5205">
        <w:rPr>
          <w:lang w:val="es-ES"/>
        </w:rPr>
        <w:t xml:space="preserve">. </w:t>
      </w:r>
      <w:r w:rsidR="00225430" w:rsidRPr="004A5205">
        <w:rPr>
          <w:lang w:val="es-ES"/>
        </w:rPr>
        <w:t xml:space="preserve">Esto implica crear una esfera </w:t>
      </w:r>
      <w:r w:rsidR="00961745">
        <w:rPr>
          <w:lang w:val="es-ES"/>
        </w:rPr>
        <w:t>de la opinión</w:t>
      </w:r>
      <w:r w:rsidR="00225430" w:rsidRPr="004A5205">
        <w:rPr>
          <w:lang w:val="es-ES"/>
        </w:rPr>
        <w:t xml:space="preserve"> global</w:t>
      </w:r>
      <w:r w:rsidR="00F63F13" w:rsidRPr="004A5205">
        <w:rPr>
          <w:lang w:val="es-ES"/>
        </w:rPr>
        <w:t>,</w:t>
      </w:r>
      <w:r w:rsidR="00225430" w:rsidRPr="004A5205">
        <w:rPr>
          <w:lang w:val="es-ES"/>
        </w:rPr>
        <w:t xml:space="preserve"> ya que los estados nacionales no están en condiciones de hacer frente a los desafíos </w:t>
      </w:r>
      <w:r w:rsidR="003F5C19">
        <w:rPr>
          <w:lang w:val="es-ES"/>
        </w:rPr>
        <w:t>actual</w:t>
      </w:r>
      <w:r w:rsidR="00225430" w:rsidRPr="004A5205">
        <w:rPr>
          <w:lang w:val="es-ES"/>
        </w:rPr>
        <w:t>es.</w:t>
      </w:r>
    </w:p>
    <w:p w14:paraId="434398E2" w14:textId="75FE1630" w:rsidR="0056023E" w:rsidRPr="004A5205" w:rsidRDefault="0056023E" w:rsidP="00A31F00">
      <w:pPr>
        <w:spacing w:line="360" w:lineRule="auto"/>
        <w:ind w:firstLine="708"/>
        <w:jc w:val="both"/>
        <w:rPr>
          <w:lang w:val="es-ES"/>
        </w:rPr>
      </w:pPr>
      <w:r w:rsidRPr="004A5205">
        <w:rPr>
          <w:lang w:val="es-ES"/>
        </w:rPr>
        <w:t xml:space="preserve">El </w:t>
      </w:r>
      <w:r w:rsidR="003F5C19">
        <w:rPr>
          <w:lang w:val="es-ES"/>
        </w:rPr>
        <w:t>objetivo</w:t>
      </w:r>
      <w:r w:rsidRPr="004A5205">
        <w:rPr>
          <w:lang w:val="es-ES"/>
        </w:rPr>
        <w:t xml:space="preserve"> es </w:t>
      </w:r>
      <w:r w:rsidR="003F5C19">
        <w:rPr>
          <w:lang w:val="es-ES"/>
        </w:rPr>
        <w:t>instituir una instancia</w:t>
      </w:r>
      <w:r w:rsidR="00564098" w:rsidRPr="004A5205">
        <w:rPr>
          <w:lang w:val="es-ES"/>
        </w:rPr>
        <w:t xml:space="preserve"> </w:t>
      </w:r>
      <w:r w:rsidR="003F5C19">
        <w:rPr>
          <w:lang w:val="es-ES"/>
        </w:rPr>
        <w:t>de</w:t>
      </w:r>
      <w:r w:rsidRPr="004A5205">
        <w:rPr>
          <w:lang w:val="es-ES"/>
        </w:rPr>
        <w:t xml:space="preserve"> agencia en el orden internacional. El derecho público supranacional no tiene la capacidad de controlar a los poderes fácticos: estados o mercados</w:t>
      </w:r>
      <w:r w:rsidR="007214C8">
        <w:rPr>
          <w:lang w:val="es-ES"/>
        </w:rPr>
        <w:t>,</w:t>
      </w:r>
      <w:r w:rsidRPr="004A5205">
        <w:rPr>
          <w:lang w:val="es-ES"/>
        </w:rPr>
        <w:t xml:space="preserve"> </w:t>
      </w:r>
      <w:r w:rsidR="007214C8">
        <w:rPr>
          <w:lang w:val="es-ES"/>
        </w:rPr>
        <w:t>n</w:t>
      </w:r>
      <w:r w:rsidRPr="004A5205">
        <w:rPr>
          <w:lang w:val="es-ES"/>
        </w:rPr>
        <w:t>i siquiera</w:t>
      </w:r>
      <w:r w:rsidR="007214C8">
        <w:rPr>
          <w:lang w:val="es-ES"/>
        </w:rPr>
        <w:t xml:space="preserve"> a</w:t>
      </w:r>
      <w:r w:rsidRPr="004A5205">
        <w:rPr>
          <w:lang w:val="es-ES"/>
        </w:rPr>
        <w:t xml:space="preserve"> la Organización de las Naciones Unidas. </w:t>
      </w:r>
      <w:r w:rsidR="001F2F08" w:rsidRPr="004A5205">
        <w:rPr>
          <w:lang w:val="es-ES"/>
        </w:rPr>
        <w:t>Ante esta laguna</w:t>
      </w:r>
      <w:r w:rsidR="00EA0A44">
        <w:rPr>
          <w:lang w:val="es-ES"/>
        </w:rPr>
        <w:t>,</w:t>
      </w:r>
      <w:r w:rsidR="001F2F08" w:rsidRPr="004A5205">
        <w:rPr>
          <w:lang w:val="es-ES"/>
        </w:rPr>
        <w:t xml:space="preserve"> </w:t>
      </w:r>
      <w:r w:rsidR="00544419" w:rsidRPr="004A5205">
        <w:rPr>
          <w:lang w:val="es-ES"/>
        </w:rPr>
        <w:t xml:space="preserve">Ferrajoli propone </w:t>
      </w:r>
      <w:r w:rsidR="0022441D">
        <w:rPr>
          <w:lang w:val="es-ES"/>
        </w:rPr>
        <w:t xml:space="preserve">el federalismo </w:t>
      </w:r>
      <w:r w:rsidR="00544419" w:rsidRPr="004A5205">
        <w:rPr>
          <w:lang w:val="es-ES"/>
        </w:rPr>
        <w:t xml:space="preserve">como </w:t>
      </w:r>
      <w:r w:rsidR="00607C69">
        <w:rPr>
          <w:lang w:val="es-ES"/>
        </w:rPr>
        <w:t xml:space="preserve">la </w:t>
      </w:r>
      <w:r w:rsidR="00544419" w:rsidRPr="004A5205">
        <w:rPr>
          <w:lang w:val="es-ES"/>
        </w:rPr>
        <w:t xml:space="preserve">forma jurídica de </w:t>
      </w:r>
      <w:r w:rsidR="00607C69">
        <w:rPr>
          <w:lang w:val="es-ES"/>
        </w:rPr>
        <w:t>un</w:t>
      </w:r>
      <w:r w:rsidR="00544419" w:rsidRPr="004A5205">
        <w:rPr>
          <w:lang w:val="es-ES"/>
        </w:rPr>
        <w:t>a constitución mundial</w:t>
      </w:r>
      <w:r w:rsidR="0022441D">
        <w:rPr>
          <w:lang w:val="es-ES"/>
        </w:rPr>
        <w:t>,</w:t>
      </w:r>
      <w:r w:rsidR="00544419" w:rsidRPr="004A5205">
        <w:rPr>
          <w:lang w:val="es-ES"/>
        </w:rPr>
        <w:t xml:space="preserve"> un </w:t>
      </w:r>
      <w:r w:rsidR="00607C69">
        <w:rPr>
          <w:lang w:val="es-ES"/>
        </w:rPr>
        <w:t>organ</w:t>
      </w:r>
      <w:r w:rsidR="00544419" w:rsidRPr="004A5205">
        <w:rPr>
          <w:lang w:val="es-ES"/>
        </w:rPr>
        <w:t>ismo multinivel con funciones de gobierno y garantía. Las</w:t>
      </w:r>
      <w:r w:rsidR="00607C69">
        <w:rPr>
          <w:lang w:val="es-ES"/>
        </w:rPr>
        <w:t xml:space="preserve"> </w:t>
      </w:r>
      <w:r w:rsidR="0022441D">
        <w:rPr>
          <w:lang w:val="es-ES"/>
        </w:rPr>
        <w:t>relativas</w:t>
      </w:r>
      <w:r w:rsidR="00544419" w:rsidRPr="004A5205">
        <w:rPr>
          <w:lang w:val="es-ES"/>
        </w:rPr>
        <w:t xml:space="preserve"> </w:t>
      </w:r>
      <w:r w:rsidR="00607C69">
        <w:rPr>
          <w:lang w:val="es-ES"/>
        </w:rPr>
        <w:t xml:space="preserve">al </w:t>
      </w:r>
      <w:r w:rsidR="00544419" w:rsidRPr="004A5205">
        <w:rPr>
          <w:lang w:val="es-ES"/>
        </w:rPr>
        <w:t xml:space="preserve">gobierno </w:t>
      </w:r>
      <w:r w:rsidR="00564098" w:rsidRPr="004A5205">
        <w:rPr>
          <w:lang w:val="es-ES"/>
        </w:rPr>
        <w:t>atañe</w:t>
      </w:r>
      <w:r w:rsidR="0071484D" w:rsidRPr="004A5205">
        <w:rPr>
          <w:lang w:val="es-ES"/>
        </w:rPr>
        <w:t>n</w:t>
      </w:r>
      <w:r w:rsidR="00C92AB5" w:rsidRPr="004A5205">
        <w:rPr>
          <w:lang w:val="es-ES"/>
        </w:rPr>
        <w:t xml:space="preserve"> a</w:t>
      </w:r>
      <w:r w:rsidR="00544419" w:rsidRPr="004A5205">
        <w:rPr>
          <w:lang w:val="es-ES"/>
        </w:rPr>
        <w:t xml:space="preserve"> </w:t>
      </w:r>
      <w:r w:rsidR="00564098" w:rsidRPr="004A5205">
        <w:rPr>
          <w:lang w:val="es-ES"/>
        </w:rPr>
        <w:t xml:space="preserve">las </w:t>
      </w:r>
      <w:r w:rsidR="00544419" w:rsidRPr="004A5205">
        <w:rPr>
          <w:lang w:val="es-ES"/>
        </w:rPr>
        <w:t xml:space="preserve">instituciones </w:t>
      </w:r>
      <w:proofErr w:type="spellStart"/>
      <w:r w:rsidR="00544419" w:rsidRPr="004A5205">
        <w:rPr>
          <w:lang w:val="es-ES"/>
        </w:rPr>
        <w:t>infraestatales</w:t>
      </w:r>
      <w:proofErr w:type="spellEnd"/>
      <w:r w:rsidR="00607C69">
        <w:rPr>
          <w:lang w:val="es-ES"/>
        </w:rPr>
        <w:t>, cuya</w:t>
      </w:r>
      <w:r w:rsidR="00AF23B3" w:rsidRPr="004A5205">
        <w:rPr>
          <w:lang w:val="es-ES"/>
        </w:rPr>
        <w:t xml:space="preserve"> legitimidad vendría del principio representa</w:t>
      </w:r>
      <w:r w:rsidR="00564098" w:rsidRPr="004A5205">
        <w:rPr>
          <w:lang w:val="es-ES"/>
        </w:rPr>
        <w:t>tivo; mientras</w:t>
      </w:r>
      <w:r w:rsidR="00544419" w:rsidRPr="004A5205">
        <w:rPr>
          <w:lang w:val="es-ES"/>
        </w:rPr>
        <w:t xml:space="preserve"> </w:t>
      </w:r>
      <w:r w:rsidR="006B56DB">
        <w:rPr>
          <w:lang w:val="es-ES"/>
        </w:rPr>
        <w:t xml:space="preserve">que </w:t>
      </w:r>
      <w:r w:rsidR="00544419" w:rsidRPr="004A5205">
        <w:rPr>
          <w:lang w:val="es-ES"/>
        </w:rPr>
        <w:t>las</w:t>
      </w:r>
      <w:r w:rsidR="00AF23B3" w:rsidRPr="004A5205">
        <w:rPr>
          <w:lang w:val="es-ES"/>
        </w:rPr>
        <w:t xml:space="preserve"> </w:t>
      </w:r>
      <w:r w:rsidR="00544419" w:rsidRPr="004A5205">
        <w:rPr>
          <w:lang w:val="es-ES"/>
        </w:rPr>
        <w:t>de garantí</w:t>
      </w:r>
      <w:r w:rsidR="00AF23B3" w:rsidRPr="004A5205">
        <w:rPr>
          <w:lang w:val="es-ES"/>
        </w:rPr>
        <w:t>a</w:t>
      </w:r>
      <w:r w:rsidR="00C92AB5" w:rsidRPr="004A5205">
        <w:rPr>
          <w:lang w:val="es-ES"/>
        </w:rPr>
        <w:t xml:space="preserve"> </w:t>
      </w:r>
      <w:r w:rsidR="00564098" w:rsidRPr="004A5205">
        <w:rPr>
          <w:lang w:val="es-ES"/>
        </w:rPr>
        <w:t>se</w:t>
      </w:r>
      <w:r w:rsidR="00C92AB5" w:rsidRPr="004A5205">
        <w:rPr>
          <w:lang w:val="es-ES"/>
        </w:rPr>
        <w:t xml:space="preserve"> sujeta</w:t>
      </w:r>
      <w:r w:rsidR="00564098" w:rsidRPr="004A5205">
        <w:rPr>
          <w:lang w:val="es-ES"/>
        </w:rPr>
        <w:t>rían</w:t>
      </w:r>
      <w:r w:rsidR="00AF23B3" w:rsidRPr="004A5205">
        <w:rPr>
          <w:lang w:val="es-ES"/>
        </w:rPr>
        <w:t xml:space="preserve"> al principio de </w:t>
      </w:r>
      <w:r w:rsidR="00C92AB5" w:rsidRPr="004A5205">
        <w:rPr>
          <w:lang w:val="es-ES"/>
        </w:rPr>
        <w:t>legalidad</w:t>
      </w:r>
      <w:r w:rsidR="00BF4D2F">
        <w:rPr>
          <w:lang w:val="es-ES"/>
        </w:rPr>
        <w:t xml:space="preserve"> y estarían</w:t>
      </w:r>
      <w:r w:rsidR="00544419" w:rsidRPr="004A5205">
        <w:rPr>
          <w:lang w:val="es-ES"/>
        </w:rPr>
        <w:t xml:space="preserve"> d</w:t>
      </w:r>
      <w:r w:rsidR="00C92AB5" w:rsidRPr="004A5205">
        <w:rPr>
          <w:lang w:val="es-ES"/>
        </w:rPr>
        <w:t>iseñadas</w:t>
      </w:r>
      <w:r w:rsidR="00AF23B3" w:rsidRPr="004A5205">
        <w:rPr>
          <w:lang w:val="es-ES"/>
        </w:rPr>
        <w:t xml:space="preserve"> </w:t>
      </w:r>
      <w:r w:rsidR="0071484D" w:rsidRPr="004A5205">
        <w:rPr>
          <w:lang w:val="es-ES"/>
        </w:rPr>
        <w:t>a</w:t>
      </w:r>
      <w:r w:rsidR="00544419" w:rsidRPr="004A5205">
        <w:rPr>
          <w:lang w:val="es-ES"/>
        </w:rPr>
        <w:t xml:space="preserve"> escala </w:t>
      </w:r>
      <w:r w:rsidR="00EA0A44">
        <w:rPr>
          <w:lang w:val="es-ES"/>
        </w:rPr>
        <w:t>mundial</w:t>
      </w:r>
      <w:r w:rsidR="00544419" w:rsidRPr="004A5205">
        <w:rPr>
          <w:lang w:val="es-ES"/>
        </w:rPr>
        <w:t xml:space="preserve"> para </w:t>
      </w:r>
      <w:r w:rsidR="00BF4D2F">
        <w:rPr>
          <w:lang w:val="es-ES"/>
        </w:rPr>
        <w:t xml:space="preserve">conseguir </w:t>
      </w:r>
      <w:r w:rsidR="001F2F08" w:rsidRPr="004A5205">
        <w:rPr>
          <w:lang w:val="es-ES"/>
        </w:rPr>
        <w:t>su</w:t>
      </w:r>
      <w:r w:rsidR="00544419" w:rsidRPr="004A5205">
        <w:rPr>
          <w:lang w:val="es-ES"/>
        </w:rPr>
        <w:t xml:space="preserve"> efect</w:t>
      </w:r>
      <w:r w:rsidR="00C92AB5" w:rsidRPr="004A5205">
        <w:rPr>
          <w:lang w:val="es-ES"/>
        </w:rPr>
        <w:t>iv</w:t>
      </w:r>
      <w:r w:rsidR="001F2F08" w:rsidRPr="004A5205">
        <w:rPr>
          <w:lang w:val="es-ES"/>
        </w:rPr>
        <w:t>idad</w:t>
      </w:r>
      <w:r w:rsidR="00544419" w:rsidRPr="004A5205">
        <w:rPr>
          <w:lang w:val="es-ES"/>
        </w:rPr>
        <w:t>. En la base de unas y otras</w:t>
      </w:r>
      <w:r w:rsidR="00AF23B3" w:rsidRPr="004A5205">
        <w:rPr>
          <w:lang w:val="es-ES"/>
        </w:rPr>
        <w:t xml:space="preserve"> </w:t>
      </w:r>
      <w:r w:rsidR="00882CEB" w:rsidRPr="004A5205">
        <w:rPr>
          <w:lang w:val="es-ES"/>
        </w:rPr>
        <w:t>debe</w:t>
      </w:r>
      <w:r w:rsidR="007D727C" w:rsidRPr="004A5205">
        <w:rPr>
          <w:lang w:val="es-ES"/>
        </w:rPr>
        <w:t xml:space="preserve"> </w:t>
      </w:r>
      <w:r w:rsidR="00455E13" w:rsidRPr="004A5205">
        <w:rPr>
          <w:lang w:val="es-ES"/>
        </w:rPr>
        <w:t>estipular</w:t>
      </w:r>
      <w:r w:rsidR="00882CEB" w:rsidRPr="004A5205">
        <w:rPr>
          <w:lang w:val="es-ES"/>
        </w:rPr>
        <w:t>se</w:t>
      </w:r>
      <w:r w:rsidR="007D727C" w:rsidRPr="004A5205">
        <w:rPr>
          <w:lang w:val="es-ES"/>
        </w:rPr>
        <w:t xml:space="preserve"> la igualdad de</w:t>
      </w:r>
      <w:r w:rsidR="00901FA2" w:rsidRPr="004A5205">
        <w:rPr>
          <w:lang w:val="es-ES"/>
        </w:rPr>
        <w:t xml:space="preserve"> tod</w:t>
      </w:r>
      <w:r w:rsidR="00975730">
        <w:rPr>
          <w:lang w:val="es-ES"/>
        </w:rPr>
        <w:t>a</w:t>
      </w:r>
      <w:r w:rsidR="00901FA2" w:rsidRPr="004A5205">
        <w:rPr>
          <w:lang w:val="es-ES"/>
        </w:rPr>
        <w:t>s</w:t>
      </w:r>
      <w:r w:rsidR="007D727C" w:rsidRPr="004A5205">
        <w:rPr>
          <w:lang w:val="es-ES"/>
        </w:rPr>
        <w:t xml:space="preserve"> l</w:t>
      </w:r>
      <w:r w:rsidR="00975730">
        <w:rPr>
          <w:lang w:val="es-ES"/>
        </w:rPr>
        <w:t>a</w:t>
      </w:r>
      <w:r w:rsidR="007D727C" w:rsidRPr="004A5205">
        <w:rPr>
          <w:lang w:val="es-ES"/>
        </w:rPr>
        <w:t>s</w:t>
      </w:r>
      <w:r w:rsidR="00975730">
        <w:rPr>
          <w:lang w:val="es-ES"/>
        </w:rPr>
        <w:t xml:space="preserve"> persona</w:t>
      </w:r>
      <w:r w:rsidR="007D727C" w:rsidRPr="004A5205">
        <w:rPr>
          <w:lang w:val="es-ES"/>
        </w:rPr>
        <w:t>s en derecho</w:t>
      </w:r>
      <w:r w:rsidR="003C1D71" w:rsidRPr="004A5205">
        <w:rPr>
          <w:lang w:val="es-ES"/>
        </w:rPr>
        <w:t>s</w:t>
      </w:r>
      <w:r w:rsidR="007D727C" w:rsidRPr="004A5205">
        <w:rPr>
          <w:lang w:val="es-ES"/>
        </w:rPr>
        <w:t xml:space="preserve"> </w:t>
      </w:r>
      <w:r w:rsidR="003C1D71" w:rsidRPr="004A5205">
        <w:rPr>
          <w:lang w:val="es-ES"/>
        </w:rPr>
        <w:t>y</w:t>
      </w:r>
      <w:r w:rsidR="007D727C" w:rsidRPr="004A5205">
        <w:rPr>
          <w:lang w:val="es-ES"/>
        </w:rPr>
        <w:t xml:space="preserve"> bienes fundamentales.</w:t>
      </w:r>
    </w:p>
    <w:p w14:paraId="502EA075" w14:textId="11CCC2F4" w:rsidR="00D83B0C" w:rsidRPr="004A5205" w:rsidRDefault="003D305E" w:rsidP="00A31F00">
      <w:pPr>
        <w:spacing w:line="360" w:lineRule="auto"/>
        <w:ind w:firstLine="708"/>
        <w:jc w:val="both"/>
        <w:rPr>
          <w:lang w:val="es-ES"/>
        </w:rPr>
      </w:pPr>
      <w:r w:rsidRPr="004A5205">
        <w:rPr>
          <w:lang w:val="es-ES"/>
        </w:rPr>
        <w:t>Estos</w:t>
      </w:r>
      <w:r w:rsidR="00D83B0C" w:rsidRPr="004A5205">
        <w:rPr>
          <w:lang w:val="es-ES"/>
        </w:rPr>
        <w:t xml:space="preserve"> biene</w:t>
      </w:r>
      <w:r w:rsidRPr="004A5205">
        <w:rPr>
          <w:lang w:val="es-ES"/>
        </w:rPr>
        <w:t>s vitales</w:t>
      </w:r>
      <w:r w:rsidR="00D83B0C" w:rsidRPr="004A5205">
        <w:rPr>
          <w:lang w:val="es-ES"/>
        </w:rPr>
        <w:t xml:space="preserve"> son el mismo tipo de bienes que Hardin y Ostrom analizaron</w:t>
      </w:r>
      <w:commentRangeStart w:id="25"/>
      <w:r w:rsidR="00D83B0C" w:rsidRPr="004A5205">
        <w:rPr>
          <w:lang w:val="es-ES"/>
        </w:rPr>
        <w:t xml:space="preserve">. Se trata de bienes “utilizados gratis como si fueran </w:t>
      </w:r>
      <w:r w:rsidR="00D83B0C" w:rsidRPr="004A5205">
        <w:rPr>
          <w:i/>
          <w:iCs/>
          <w:lang w:val="es-ES"/>
        </w:rPr>
        <w:t xml:space="preserve">res </w:t>
      </w:r>
      <w:proofErr w:type="spellStart"/>
      <w:r w:rsidR="00D83B0C" w:rsidRPr="004A5205">
        <w:rPr>
          <w:i/>
          <w:iCs/>
          <w:lang w:val="es-ES"/>
        </w:rPr>
        <w:t>nullius</w:t>
      </w:r>
      <w:proofErr w:type="spellEnd"/>
      <w:r w:rsidR="00D83B0C" w:rsidRPr="004A5205">
        <w:rPr>
          <w:lang w:val="es-ES"/>
        </w:rPr>
        <w:t xml:space="preserve">”. </w:t>
      </w:r>
      <w:r w:rsidR="000E4AAF" w:rsidRPr="004A5205">
        <w:rPr>
          <w:lang w:val="es-ES"/>
        </w:rPr>
        <w:t xml:space="preserve">Ante su lesión, </w:t>
      </w:r>
      <w:r w:rsidR="00F878F7" w:rsidRPr="004A5205">
        <w:rPr>
          <w:lang w:val="es-ES"/>
        </w:rPr>
        <w:t xml:space="preserve">Ferrajoli </w:t>
      </w:r>
      <w:r w:rsidRPr="004A5205">
        <w:rPr>
          <w:lang w:val="es-ES"/>
        </w:rPr>
        <w:t>cree</w:t>
      </w:r>
      <w:r w:rsidR="008F2816" w:rsidRPr="004A5205">
        <w:rPr>
          <w:lang w:val="es-ES"/>
        </w:rPr>
        <w:t xml:space="preserve"> </w:t>
      </w:r>
      <w:r w:rsidR="00F878F7" w:rsidRPr="004A5205">
        <w:rPr>
          <w:lang w:val="es-ES"/>
        </w:rPr>
        <w:t>que se</w:t>
      </w:r>
      <w:r w:rsidR="00D83B0C" w:rsidRPr="004A5205">
        <w:rPr>
          <w:lang w:val="es-ES"/>
        </w:rPr>
        <w:t xml:space="preserve"> justifica</w:t>
      </w:r>
      <w:r w:rsidRPr="004A5205">
        <w:rPr>
          <w:lang w:val="es-ES"/>
        </w:rPr>
        <w:t xml:space="preserve"> </w:t>
      </w:r>
      <w:r w:rsidR="008F2816" w:rsidRPr="004A5205">
        <w:rPr>
          <w:lang w:val="es-ES"/>
        </w:rPr>
        <w:t>una</w:t>
      </w:r>
      <w:r w:rsidR="00D83B0C" w:rsidRPr="004A5205">
        <w:rPr>
          <w:lang w:val="es-ES"/>
        </w:rPr>
        <w:t xml:space="preserve"> indemnización por enriquecimiento indebido y resarcimiento de daños. </w:t>
      </w:r>
      <w:r w:rsidR="00D83B0C" w:rsidRPr="004A5205">
        <w:rPr>
          <w:lang w:val="es-ES"/>
        </w:rPr>
        <w:lastRenderedPageBreak/>
        <w:t>A través de un tribut</w:t>
      </w:r>
      <w:r w:rsidR="008F2816" w:rsidRPr="004A5205">
        <w:rPr>
          <w:lang w:val="es-ES"/>
        </w:rPr>
        <w:t>o</w:t>
      </w:r>
      <w:r w:rsidR="00D83B0C" w:rsidRPr="004A5205">
        <w:rPr>
          <w:lang w:val="es-ES"/>
        </w:rPr>
        <w:t xml:space="preserve"> global progresivo </w:t>
      </w:r>
      <w:r w:rsidR="009E034F" w:rsidRPr="004A5205">
        <w:rPr>
          <w:lang w:val="es-ES"/>
        </w:rPr>
        <w:t>Ferrajoli</w:t>
      </w:r>
      <w:r w:rsidR="006A3373" w:rsidRPr="004A5205">
        <w:rPr>
          <w:lang w:val="es-ES"/>
        </w:rPr>
        <w:t xml:space="preserve"> </w:t>
      </w:r>
      <w:r w:rsidR="00D83B0C" w:rsidRPr="004A5205">
        <w:rPr>
          <w:lang w:val="es-ES"/>
        </w:rPr>
        <w:t xml:space="preserve">visibiliza la externalización o socialización de </w:t>
      </w:r>
      <w:r w:rsidR="000E4916" w:rsidRPr="004A5205">
        <w:rPr>
          <w:lang w:val="es-ES"/>
        </w:rPr>
        <w:t xml:space="preserve">costes en </w:t>
      </w:r>
      <w:r w:rsidR="000E4AAF" w:rsidRPr="004A5205">
        <w:rPr>
          <w:lang w:val="es-ES"/>
        </w:rPr>
        <w:t>la utilización</w:t>
      </w:r>
      <w:r w:rsidR="000E4916" w:rsidRPr="004A5205">
        <w:rPr>
          <w:lang w:val="es-ES"/>
        </w:rPr>
        <w:t xml:space="preserve"> de </w:t>
      </w:r>
      <w:r w:rsidR="000E4AAF" w:rsidRPr="004A5205">
        <w:rPr>
          <w:lang w:val="es-ES"/>
        </w:rPr>
        <w:t>es</w:t>
      </w:r>
      <w:r w:rsidR="000E4916" w:rsidRPr="004A5205">
        <w:rPr>
          <w:lang w:val="es-ES"/>
        </w:rPr>
        <w:t xml:space="preserve">os bienes, de los que únicamente se </w:t>
      </w:r>
      <w:r w:rsidR="000E4AAF" w:rsidRPr="004A5205">
        <w:rPr>
          <w:lang w:val="es-ES"/>
        </w:rPr>
        <w:t>goz</w:t>
      </w:r>
      <w:r w:rsidR="000E4916" w:rsidRPr="004A5205">
        <w:rPr>
          <w:lang w:val="es-ES"/>
        </w:rPr>
        <w:t>an sus beneficios</w:t>
      </w:r>
      <w:r w:rsidR="006A3373" w:rsidRPr="004A5205">
        <w:rPr>
          <w:lang w:val="es-ES"/>
        </w:rPr>
        <w:t>, sin ninguna contribución a su sostenibilidad.</w:t>
      </w:r>
      <w:commentRangeEnd w:id="25"/>
      <w:r w:rsidR="00701A00">
        <w:rPr>
          <w:lang w:val="es-ES"/>
        </w:rPr>
        <w:t xml:space="preserve"> </w:t>
      </w:r>
      <w:r w:rsidR="009F3860">
        <w:rPr>
          <w:rStyle w:val="Refdecomentario"/>
        </w:rPr>
        <w:commentReference w:id="25"/>
      </w:r>
    </w:p>
    <w:p w14:paraId="67600FFF" w14:textId="1B5EEC27" w:rsidR="009E034F" w:rsidRPr="004A5205" w:rsidRDefault="00241D05" w:rsidP="00A31F00">
      <w:pPr>
        <w:spacing w:line="360" w:lineRule="auto"/>
        <w:ind w:firstLine="708"/>
        <w:jc w:val="both"/>
        <w:rPr>
          <w:lang w:val="es-ES"/>
        </w:rPr>
      </w:pPr>
      <w:r>
        <w:rPr>
          <w:lang w:val="es-ES"/>
        </w:rPr>
        <w:t>I</w:t>
      </w:r>
      <w:r w:rsidR="00217FB8" w:rsidRPr="004A5205">
        <w:rPr>
          <w:lang w:val="es-ES"/>
        </w:rPr>
        <w:t>gual que</w:t>
      </w:r>
      <w:r w:rsidR="009E034F" w:rsidRPr="004A5205">
        <w:rPr>
          <w:lang w:val="es-ES"/>
        </w:rPr>
        <w:t xml:space="preserve"> Bogdandy y Venzke, Ferrajoli </w:t>
      </w:r>
      <w:r w:rsidR="003D305E" w:rsidRPr="004A5205">
        <w:rPr>
          <w:lang w:val="es-ES"/>
        </w:rPr>
        <w:t>denuncia</w:t>
      </w:r>
      <w:r w:rsidR="009E034F" w:rsidRPr="004A5205">
        <w:rPr>
          <w:lang w:val="es-ES"/>
        </w:rPr>
        <w:t xml:space="preserve"> instituciones económicas como </w:t>
      </w:r>
      <w:r w:rsidR="00166C68">
        <w:rPr>
          <w:lang w:val="es-ES"/>
        </w:rPr>
        <w:t xml:space="preserve">el </w:t>
      </w:r>
      <w:r w:rsidR="009E034F" w:rsidRPr="004A5205">
        <w:rPr>
          <w:lang w:val="es-ES"/>
        </w:rPr>
        <w:t xml:space="preserve">Banco Mundial, </w:t>
      </w:r>
      <w:r w:rsidR="00166C68">
        <w:rPr>
          <w:lang w:val="es-ES"/>
        </w:rPr>
        <w:t xml:space="preserve">el </w:t>
      </w:r>
      <w:r w:rsidR="009E034F" w:rsidRPr="004A5205">
        <w:rPr>
          <w:lang w:val="es-ES"/>
        </w:rPr>
        <w:t xml:space="preserve">Fondo Monetario Internacional y </w:t>
      </w:r>
      <w:r w:rsidR="00166C68">
        <w:rPr>
          <w:lang w:val="es-ES"/>
        </w:rPr>
        <w:t xml:space="preserve">la </w:t>
      </w:r>
      <w:r w:rsidR="009E034F" w:rsidRPr="004A5205">
        <w:rPr>
          <w:lang w:val="es-ES"/>
        </w:rPr>
        <w:t>Organización Mundial del Comercio</w:t>
      </w:r>
      <w:r w:rsidR="00217FB8" w:rsidRPr="004A5205">
        <w:rPr>
          <w:lang w:val="es-ES"/>
        </w:rPr>
        <w:t>.</w:t>
      </w:r>
      <w:r w:rsidR="000514DF" w:rsidRPr="004A5205">
        <w:rPr>
          <w:lang w:val="es-ES"/>
        </w:rPr>
        <w:t xml:space="preserve"> Expresa la</w:t>
      </w:r>
      <w:r w:rsidR="009E034F" w:rsidRPr="004A5205">
        <w:rPr>
          <w:lang w:val="es-ES"/>
        </w:rPr>
        <w:t xml:space="preserve"> neces</w:t>
      </w:r>
      <w:r w:rsidR="000514DF" w:rsidRPr="004A5205">
        <w:rPr>
          <w:lang w:val="es-ES"/>
        </w:rPr>
        <w:t>idad de</w:t>
      </w:r>
      <w:r w:rsidR="009E034F" w:rsidRPr="004A5205">
        <w:rPr>
          <w:lang w:val="es-ES"/>
        </w:rPr>
        <w:t xml:space="preserve"> transformarlas para que sean independientes del control de los países </w:t>
      </w:r>
      <w:r w:rsidR="000514DF" w:rsidRPr="004A5205">
        <w:rPr>
          <w:lang w:val="es-ES"/>
        </w:rPr>
        <w:t>más ricos</w:t>
      </w:r>
      <w:r w:rsidR="009E034F" w:rsidRPr="004A5205">
        <w:rPr>
          <w:lang w:val="es-ES"/>
        </w:rPr>
        <w:t>. No hay otra forma de que cumplan con sus estatutos</w:t>
      </w:r>
      <w:r w:rsidR="00217FB8" w:rsidRPr="004A5205">
        <w:rPr>
          <w:lang w:val="es-ES"/>
        </w:rPr>
        <w:t xml:space="preserve">. </w:t>
      </w:r>
      <w:r w:rsidR="00980D03">
        <w:rPr>
          <w:lang w:val="es-ES"/>
        </w:rPr>
        <w:t>Un poco más allá que estos dos autores</w:t>
      </w:r>
      <w:r w:rsidR="00166C68">
        <w:rPr>
          <w:lang w:val="es-ES"/>
        </w:rPr>
        <w:t>,</w:t>
      </w:r>
      <w:r w:rsidR="000514DF" w:rsidRPr="004A5205">
        <w:rPr>
          <w:lang w:val="es-ES"/>
        </w:rPr>
        <w:t xml:space="preserve"> propone que la </w:t>
      </w:r>
      <w:r w:rsidR="000514DF" w:rsidRPr="00A31F00">
        <w:rPr>
          <w:i/>
          <w:iCs/>
          <w:lang w:val="es-ES"/>
        </w:rPr>
        <w:t>Constitución de la Tierra</w:t>
      </w:r>
      <w:r w:rsidR="000514DF" w:rsidRPr="004A5205">
        <w:rPr>
          <w:lang w:val="es-ES"/>
        </w:rPr>
        <w:t xml:space="preserve"> posea el </w:t>
      </w:r>
      <w:r w:rsidR="00980D03">
        <w:rPr>
          <w:lang w:val="es-ES"/>
        </w:rPr>
        <w:t>atribu</w:t>
      </w:r>
      <w:r w:rsidR="000514DF" w:rsidRPr="004A5205">
        <w:rPr>
          <w:lang w:val="es-ES"/>
        </w:rPr>
        <w:t xml:space="preserve">to de la rigidez y opere </w:t>
      </w:r>
      <w:commentRangeStart w:id="26"/>
      <w:r w:rsidR="005E4687" w:rsidRPr="004A5205">
        <w:rPr>
          <w:lang w:val="es-ES"/>
        </w:rPr>
        <w:t>“</w:t>
      </w:r>
      <w:r w:rsidR="000514DF" w:rsidRPr="004A5205">
        <w:rPr>
          <w:lang w:val="es-ES"/>
        </w:rPr>
        <w:t>como conjunto de normas supraordenadas a todas las demás fuentes”</w:t>
      </w:r>
      <w:r w:rsidR="005E4687" w:rsidRPr="004A5205">
        <w:rPr>
          <w:lang w:val="es-ES"/>
        </w:rPr>
        <w:t>.</w:t>
      </w:r>
      <w:commentRangeEnd w:id="26"/>
      <w:r w:rsidR="00D13891">
        <w:rPr>
          <w:rStyle w:val="Refdecomentario"/>
        </w:rPr>
        <w:commentReference w:id="26"/>
      </w:r>
      <w:r w:rsidR="005E4687" w:rsidRPr="004A5205">
        <w:rPr>
          <w:lang w:val="es-ES"/>
        </w:rPr>
        <w:t xml:space="preserve"> </w:t>
      </w:r>
      <w:r w:rsidR="00D15D0B" w:rsidRPr="004A5205">
        <w:rPr>
          <w:lang w:val="es-ES"/>
        </w:rPr>
        <w:t>Mediante</w:t>
      </w:r>
      <w:r w:rsidR="005E4687" w:rsidRPr="004A5205">
        <w:rPr>
          <w:lang w:val="es-ES"/>
        </w:rPr>
        <w:t xml:space="preserve"> un </w:t>
      </w:r>
      <w:r w:rsidR="00D15D0B" w:rsidRPr="004A5205">
        <w:rPr>
          <w:lang w:val="es-ES"/>
        </w:rPr>
        <w:t>t</w:t>
      </w:r>
      <w:r w:rsidR="005E4687" w:rsidRPr="004A5205">
        <w:rPr>
          <w:lang w:val="es-ES"/>
        </w:rPr>
        <w:t>ribunal global competente para declarar la invalidez de las normas que la contradigan</w:t>
      </w:r>
      <w:r w:rsidR="00D62D2D">
        <w:rPr>
          <w:lang w:val="es-ES"/>
        </w:rPr>
        <w:t>,</w:t>
      </w:r>
      <w:r w:rsidR="005E4687" w:rsidRPr="004A5205">
        <w:rPr>
          <w:lang w:val="es-ES"/>
        </w:rPr>
        <w:t xml:space="preserve"> “sobre la base de una nueva jerarquía de fuentes, se refundaría una tendencial unidad del derecho apta, entre otras cosas, para superar o, al menos reducir el desorden actual, que es un factor inevitable de incertidumbres, inefectividad y conflictos a veces insolubles”</w:t>
      </w:r>
      <w:r w:rsidR="00313CDD">
        <w:rPr>
          <w:lang w:val="es-ES"/>
        </w:rPr>
        <w:t>.</w:t>
      </w:r>
      <w:r w:rsidR="00313CDD">
        <w:rPr>
          <w:rStyle w:val="Refdenotaalpie"/>
          <w:lang w:val="es-ES"/>
        </w:rPr>
        <w:footnoteReference w:id="48"/>
      </w:r>
    </w:p>
    <w:p w14:paraId="1050F092" w14:textId="0E347731" w:rsidR="0075626C" w:rsidRPr="004A5205" w:rsidRDefault="00922868" w:rsidP="00A31F00">
      <w:pPr>
        <w:spacing w:line="360" w:lineRule="auto"/>
        <w:ind w:firstLine="708"/>
        <w:jc w:val="both"/>
        <w:rPr>
          <w:lang w:val="es-ES"/>
        </w:rPr>
      </w:pPr>
      <w:r w:rsidRPr="004A5205">
        <w:rPr>
          <w:lang w:val="es-ES"/>
        </w:rPr>
        <w:t>El iusfilósofo indica</w:t>
      </w:r>
      <w:r w:rsidR="00D01711" w:rsidRPr="004A5205">
        <w:rPr>
          <w:lang w:val="es-ES"/>
        </w:rPr>
        <w:t xml:space="preserve"> cuatro rumbos </w:t>
      </w:r>
      <w:r w:rsidR="00241D05">
        <w:rPr>
          <w:lang w:val="es-ES"/>
        </w:rPr>
        <w:t>por</w:t>
      </w:r>
      <w:r w:rsidR="00D01711" w:rsidRPr="004A5205">
        <w:rPr>
          <w:lang w:val="es-ES"/>
        </w:rPr>
        <w:t xml:space="preserve"> seguir: 1)</w:t>
      </w:r>
      <w:r w:rsidRPr="004A5205">
        <w:rPr>
          <w:lang w:val="es-ES"/>
        </w:rPr>
        <w:t xml:space="preserve"> instituciones supraestatales de garantía a la altura de los poderes políticos y económicos globales; 2) un sistema de reglas y garantías constitucionales de derecho privado capaces de controlar los poderes de los mercados; 3) un sistema de reglas y garantías dirigidas a la conservación y acceso de todos a los bienes vitales</w:t>
      </w:r>
      <w:r w:rsidR="003D648A" w:rsidRPr="004A5205">
        <w:rPr>
          <w:lang w:val="es-ES"/>
        </w:rPr>
        <w:t>, es decir, un constitucionalismo de bienes comunes fundamentales</w:t>
      </w:r>
      <w:r w:rsidRPr="004A5205">
        <w:rPr>
          <w:lang w:val="es-ES"/>
        </w:rPr>
        <w:t>;</w:t>
      </w:r>
      <w:r w:rsidR="003D648A" w:rsidRPr="004A5205">
        <w:rPr>
          <w:lang w:val="es-ES"/>
        </w:rPr>
        <w:t xml:space="preserve"> y</w:t>
      </w:r>
      <w:r w:rsidRPr="004A5205">
        <w:rPr>
          <w:lang w:val="es-ES"/>
        </w:rPr>
        <w:t xml:space="preserve"> 4</w:t>
      </w:r>
      <w:r w:rsidR="003D648A" w:rsidRPr="004A5205">
        <w:rPr>
          <w:lang w:val="es-ES"/>
        </w:rPr>
        <w:t>) un sistema de prohibiciones de bienes mortíferos o constitucionalismo de bienes ilícitos.</w:t>
      </w:r>
      <w:r w:rsidR="00313CDD">
        <w:rPr>
          <w:rStyle w:val="Refdenotaalpie"/>
          <w:lang w:val="es-ES"/>
        </w:rPr>
        <w:footnoteReference w:id="49"/>
      </w:r>
    </w:p>
    <w:p w14:paraId="472E7746" w14:textId="1015B9BA" w:rsidR="005423B1" w:rsidRPr="004A5205" w:rsidRDefault="002F63EE" w:rsidP="00A31F00">
      <w:pPr>
        <w:spacing w:line="360" w:lineRule="auto"/>
        <w:ind w:firstLine="708"/>
        <w:jc w:val="both"/>
        <w:rPr>
          <w:lang w:val="es-ES"/>
        </w:rPr>
      </w:pPr>
      <w:r w:rsidRPr="004A5205">
        <w:rPr>
          <w:lang w:val="es-ES"/>
        </w:rPr>
        <w:t xml:space="preserve">Me enfoco en dos direcciones que </w:t>
      </w:r>
      <w:r w:rsidR="00980D03">
        <w:rPr>
          <w:lang w:val="es-ES"/>
        </w:rPr>
        <w:t>están más</w:t>
      </w:r>
      <w:r w:rsidRPr="004A5205">
        <w:rPr>
          <w:lang w:val="es-ES"/>
        </w:rPr>
        <w:t xml:space="preserve"> cerca </w:t>
      </w:r>
      <w:r w:rsidR="00980D03">
        <w:rPr>
          <w:lang w:val="es-ES"/>
        </w:rPr>
        <w:t>de</w:t>
      </w:r>
      <w:r w:rsidRPr="004A5205">
        <w:rPr>
          <w:lang w:val="es-ES"/>
        </w:rPr>
        <w:t xml:space="preserve"> nuestro tema: el constitucionalismo de derecho privado y</w:t>
      </w:r>
      <w:r w:rsidR="00161349">
        <w:rPr>
          <w:lang w:val="es-ES"/>
        </w:rPr>
        <w:t xml:space="preserve"> el</w:t>
      </w:r>
      <w:r w:rsidRPr="004A5205">
        <w:rPr>
          <w:lang w:val="es-ES"/>
        </w:rPr>
        <w:t xml:space="preserve"> de los bienes fundamentales. </w:t>
      </w:r>
      <w:r w:rsidR="00012206" w:rsidRPr="004A5205">
        <w:rPr>
          <w:lang w:val="es-ES"/>
        </w:rPr>
        <w:t xml:space="preserve">Se mencionó al principio que gran parte de las críticas al constitucionalismo en la actualidad se deben a su liberalidad. </w:t>
      </w:r>
      <w:r w:rsidR="00241D05">
        <w:rPr>
          <w:lang w:val="es-ES"/>
        </w:rPr>
        <w:t>E</w:t>
      </w:r>
      <w:r w:rsidR="00012206" w:rsidRPr="004A5205">
        <w:rPr>
          <w:lang w:val="es-ES"/>
        </w:rPr>
        <w:t xml:space="preserve">sta ha sido interpretada mayormente como </w:t>
      </w:r>
      <w:r w:rsidR="003168B8" w:rsidRPr="004A5205">
        <w:rPr>
          <w:lang w:val="es-ES"/>
        </w:rPr>
        <w:t>sesgada hacia el libertarianismo o neoliberalismo.</w:t>
      </w:r>
      <w:r w:rsidR="00313CDD">
        <w:rPr>
          <w:rStyle w:val="Refdenotaalpie"/>
          <w:lang w:val="es-ES"/>
        </w:rPr>
        <w:footnoteReference w:id="50"/>
      </w:r>
      <w:r w:rsidR="003168B8" w:rsidRPr="004A5205">
        <w:rPr>
          <w:lang w:val="es-ES"/>
        </w:rPr>
        <w:t xml:space="preserve"> Aunque el liberalismo de John Rawls presenta una dimensión </w:t>
      </w:r>
      <w:r w:rsidR="00340CF4">
        <w:rPr>
          <w:lang w:val="es-ES"/>
        </w:rPr>
        <w:t>igualitaria</w:t>
      </w:r>
      <w:r w:rsidR="00B4634B" w:rsidRPr="004A5205">
        <w:rPr>
          <w:lang w:val="es-ES"/>
        </w:rPr>
        <w:t xml:space="preserve">, </w:t>
      </w:r>
      <w:r w:rsidR="00340CF4">
        <w:rPr>
          <w:lang w:val="es-ES"/>
        </w:rPr>
        <w:t>permanece</w:t>
      </w:r>
      <w:r w:rsidR="00B4634B" w:rsidRPr="004A5205">
        <w:rPr>
          <w:lang w:val="es-ES"/>
        </w:rPr>
        <w:t xml:space="preserve"> capturado en una división rígida entre lo público y lo privado que no se sostiene, </w:t>
      </w:r>
      <w:r w:rsidR="007E5482">
        <w:rPr>
          <w:lang w:val="es-ES"/>
        </w:rPr>
        <w:t>ya que</w:t>
      </w:r>
      <w:r w:rsidR="00B4634B" w:rsidRPr="004A5205">
        <w:rPr>
          <w:lang w:val="es-ES"/>
        </w:rPr>
        <w:t xml:space="preserve"> criticó el feminismo al referirse a las relaciones familiares;</w:t>
      </w:r>
      <w:r w:rsidR="00CE3AAB">
        <w:rPr>
          <w:rStyle w:val="Refdenotaalpie"/>
          <w:lang w:val="es-ES"/>
        </w:rPr>
        <w:footnoteReference w:id="51"/>
      </w:r>
      <w:r w:rsidR="00B4634B" w:rsidRPr="004A5205">
        <w:rPr>
          <w:lang w:val="es-ES"/>
        </w:rPr>
        <w:t xml:space="preserve"> </w:t>
      </w:r>
      <w:r w:rsidR="007F2206" w:rsidRPr="004A5205">
        <w:rPr>
          <w:lang w:val="es-ES"/>
        </w:rPr>
        <w:t xml:space="preserve">o </w:t>
      </w:r>
      <w:r w:rsidR="00B4634B" w:rsidRPr="004A5205">
        <w:rPr>
          <w:lang w:val="es-ES"/>
        </w:rPr>
        <w:t xml:space="preserve">el socialismo al </w:t>
      </w:r>
      <w:r w:rsidR="007F2206" w:rsidRPr="004A5205">
        <w:rPr>
          <w:lang w:val="es-ES"/>
        </w:rPr>
        <w:t>abordar</w:t>
      </w:r>
      <w:r w:rsidR="00B4634B" w:rsidRPr="004A5205">
        <w:rPr>
          <w:lang w:val="es-ES"/>
        </w:rPr>
        <w:t xml:space="preserve"> </w:t>
      </w:r>
      <w:r w:rsidR="007F2206" w:rsidRPr="004A5205">
        <w:rPr>
          <w:lang w:val="es-ES"/>
        </w:rPr>
        <w:t xml:space="preserve">cuestiones como la propiedad o ciertas relaciones </w:t>
      </w:r>
      <w:r w:rsidR="00241D05">
        <w:rPr>
          <w:lang w:val="es-ES"/>
        </w:rPr>
        <w:t>en e</w:t>
      </w:r>
      <w:r w:rsidR="007F2206" w:rsidRPr="004A5205">
        <w:rPr>
          <w:lang w:val="es-ES"/>
        </w:rPr>
        <w:t xml:space="preserve">l interior de las asociaciones </w:t>
      </w:r>
      <w:r w:rsidR="007F2206" w:rsidRPr="004A5205">
        <w:rPr>
          <w:lang w:val="es-ES"/>
        </w:rPr>
        <w:lastRenderedPageBreak/>
        <w:t xml:space="preserve">económicas y </w:t>
      </w:r>
      <w:r w:rsidR="00EF271B">
        <w:rPr>
          <w:lang w:val="es-ES"/>
        </w:rPr>
        <w:t xml:space="preserve">las </w:t>
      </w:r>
      <w:r w:rsidR="007F2206" w:rsidRPr="004A5205">
        <w:rPr>
          <w:lang w:val="es-ES"/>
        </w:rPr>
        <w:t>corporaciones.</w:t>
      </w:r>
      <w:r w:rsidR="00415DCA">
        <w:rPr>
          <w:rStyle w:val="Refdenotaalpie"/>
          <w:lang w:val="es-ES"/>
        </w:rPr>
        <w:footnoteReference w:id="52"/>
      </w:r>
      <w:r w:rsidR="007F2206" w:rsidRPr="004A5205">
        <w:rPr>
          <w:lang w:val="es-ES"/>
        </w:rPr>
        <w:t xml:space="preserve"> </w:t>
      </w:r>
      <w:r w:rsidR="00BD078D" w:rsidRPr="004A5205">
        <w:rPr>
          <w:lang w:val="es-ES"/>
        </w:rPr>
        <w:t xml:space="preserve">En relación con la noción de </w:t>
      </w:r>
      <w:r w:rsidR="00F13E20" w:rsidRPr="004A5205">
        <w:rPr>
          <w:lang w:val="es-ES"/>
        </w:rPr>
        <w:t xml:space="preserve">bienes </w:t>
      </w:r>
      <w:r w:rsidR="00BD078D" w:rsidRPr="004A5205">
        <w:rPr>
          <w:lang w:val="es-ES"/>
        </w:rPr>
        <w:t>com</w:t>
      </w:r>
      <w:r w:rsidR="00A54852" w:rsidRPr="004A5205">
        <w:rPr>
          <w:lang w:val="es-ES"/>
        </w:rPr>
        <w:t>unes</w:t>
      </w:r>
      <w:r w:rsidR="00F13E20" w:rsidRPr="004A5205">
        <w:rPr>
          <w:lang w:val="es-ES"/>
        </w:rPr>
        <w:t>,</w:t>
      </w:r>
      <w:r w:rsidR="00DC0C0F" w:rsidRPr="004A5205">
        <w:rPr>
          <w:lang w:val="es-ES"/>
        </w:rPr>
        <w:t xml:space="preserve"> cuyo uso </w:t>
      </w:r>
      <w:r w:rsidR="00302069">
        <w:rPr>
          <w:lang w:val="es-ES"/>
        </w:rPr>
        <w:t>indiscriminado</w:t>
      </w:r>
      <w:r w:rsidR="00DC0C0F" w:rsidRPr="004A5205">
        <w:rPr>
          <w:lang w:val="es-ES"/>
        </w:rPr>
        <w:t xml:space="preserve"> </w:t>
      </w:r>
      <w:r w:rsidR="00302069">
        <w:rPr>
          <w:lang w:val="es-ES"/>
        </w:rPr>
        <w:t>permite</w:t>
      </w:r>
      <w:r w:rsidR="00DC0C0F" w:rsidRPr="004A5205">
        <w:rPr>
          <w:lang w:val="es-ES"/>
        </w:rPr>
        <w:t xml:space="preserve"> extraer beneficios, sin asumir </w:t>
      </w:r>
      <w:r w:rsidR="00A54852" w:rsidRPr="004A5205">
        <w:rPr>
          <w:lang w:val="es-ES"/>
        </w:rPr>
        <w:t xml:space="preserve">costos </w:t>
      </w:r>
      <w:r w:rsidR="00DC0C0F" w:rsidRPr="004A5205">
        <w:rPr>
          <w:lang w:val="es-ES"/>
        </w:rPr>
        <w:t xml:space="preserve">que son externalizados, </w:t>
      </w:r>
      <w:r w:rsidR="00DC0C0F" w:rsidRPr="00180D3E">
        <w:rPr>
          <w:lang w:val="es-ES"/>
        </w:rPr>
        <w:t>Fraser</w:t>
      </w:r>
      <w:r w:rsidR="00DC0C0F" w:rsidRPr="004A5205">
        <w:rPr>
          <w:lang w:val="es-ES"/>
        </w:rPr>
        <w:t xml:space="preserve"> </w:t>
      </w:r>
      <w:r w:rsidR="00BF3A7F" w:rsidRPr="004A5205">
        <w:rPr>
          <w:lang w:val="es-ES"/>
        </w:rPr>
        <w:t>critic</w:t>
      </w:r>
      <w:r w:rsidR="00DC0C0F" w:rsidRPr="004A5205">
        <w:rPr>
          <w:lang w:val="es-ES"/>
        </w:rPr>
        <w:t>a la lógica inherente al capitalismo</w:t>
      </w:r>
      <w:r w:rsidR="00A54852" w:rsidRPr="004A5205">
        <w:rPr>
          <w:lang w:val="es-ES"/>
        </w:rPr>
        <w:t xml:space="preserve">. </w:t>
      </w:r>
      <w:r w:rsidR="00241D05">
        <w:rPr>
          <w:lang w:val="es-ES"/>
        </w:rPr>
        <w:t>E</w:t>
      </w:r>
      <w:r w:rsidR="00A54852" w:rsidRPr="004A5205">
        <w:rPr>
          <w:lang w:val="es-ES"/>
        </w:rPr>
        <w:t>ste</w:t>
      </w:r>
      <w:r w:rsidR="00785E79" w:rsidRPr="004A5205">
        <w:rPr>
          <w:lang w:val="es-ES"/>
        </w:rPr>
        <w:t xml:space="preserve"> no se limita a las fronteras de lo económico</w:t>
      </w:r>
      <w:r w:rsidR="00A54852" w:rsidRPr="004A5205">
        <w:rPr>
          <w:lang w:val="es-ES"/>
        </w:rPr>
        <w:t>.</w:t>
      </w:r>
      <w:r w:rsidR="00785E79" w:rsidRPr="004A5205">
        <w:rPr>
          <w:lang w:val="es-ES"/>
        </w:rPr>
        <w:t xml:space="preserve"> </w:t>
      </w:r>
      <w:r w:rsidR="00A54852" w:rsidRPr="004A5205">
        <w:rPr>
          <w:lang w:val="es-ES"/>
        </w:rPr>
        <w:t>D</w:t>
      </w:r>
      <w:r w:rsidR="00785E79" w:rsidRPr="004A5205">
        <w:rPr>
          <w:lang w:val="es-ES"/>
        </w:rPr>
        <w:t>esplaza hacia afuera</w:t>
      </w:r>
      <w:r w:rsidR="00A54852" w:rsidRPr="004A5205">
        <w:rPr>
          <w:lang w:val="es-ES"/>
        </w:rPr>
        <w:t xml:space="preserve"> </w:t>
      </w:r>
      <w:r w:rsidR="00F94D08" w:rsidRPr="004A5205">
        <w:rPr>
          <w:lang w:val="es-ES"/>
        </w:rPr>
        <w:t>sus</w:t>
      </w:r>
      <w:r w:rsidR="00A54852" w:rsidRPr="004A5205">
        <w:rPr>
          <w:lang w:val="es-ES"/>
        </w:rPr>
        <w:t xml:space="preserve"> daños</w:t>
      </w:r>
      <w:r w:rsidR="007E5482">
        <w:rPr>
          <w:lang w:val="es-ES"/>
        </w:rPr>
        <w:t>;</w:t>
      </w:r>
      <w:r w:rsidR="00785E79" w:rsidRPr="004A5205">
        <w:rPr>
          <w:lang w:val="es-ES"/>
        </w:rPr>
        <w:t xml:space="preserve"> </w:t>
      </w:r>
      <w:r w:rsidR="007E5482">
        <w:rPr>
          <w:lang w:val="es-ES"/>
        </w:rPr>
        <w:t>h</w:t>
      </w:r>
      <w:r w:rsidR="00E4427D" w:rsidRPr="004A5205">
        <w:rPr>
          <w:lang w:val="es-ES"/>
        </w:rPr>
        <w:t>acia</w:t>
      </w:r>
      <w:r w:rsidR="00785E79" w:rsidRPr="004A5205">
        <w:rPr>
          <w:lang w:val="es-ES"/>
        </w:rPr>
        <w:t xml:space="preserve"> la naturaleza, por ejemplo, un bien vital fundamental</w:t>
      </w:r>
      <w:r w:rsidR="007E5482">
        <w:rPr>
          <w:lang w:val="es-ES"/>
        </w:rPr>
        <w:t>,</w:t>
      </w:r>
      <w:r w:rsidR="00785E79" w:rsidRPr="004A5205">
        <w:rPr>
          <w:lang w:val="es-ES"/>
        </w:rPr>
        <w:t xml:space="preserve"> pero también a lugares más ocultos como la esfera de los cuidados y la reproducción humana.</w:t>
      </w:r>
      <w:r w:rsidR="00415DCA">
        <w:rPr>
          <w:rStyle w:val="Refdenotaalpie"/>
          <w:lang w:val="es-ES"/>
        </w:rPr>
        <w:footnoteReference w:id="53"/>
      </w:r>
      <w:r w:rsidR="00785E79" w:rsidRPr="004A5205">
        <w:rPr>
          <w:lang w:val="es-ES"/>
        </w:rPr>
        <w:t xml:space="preserve"> </w:t>
      </w:r>
      <w:r w:rsidR="00DB7A2E">
        <w:rPr>
          <w:lang w:val="es-ES"/>
        </w:rPr>
        <w:t>Por ello es</w:t>
      </w:r>
      <w:r w:rsidR="00BF3A7F" w:rsidRPr="004A5205">
        <w:rPr>
          <w:lang w:val="es-ES"/>
        </w:rPr>
        <w:t xml:space="preserve"> </w:t>
      </w:r>
      <w:r w:rsidR="00A54852" w:rsidRPr="004A5205">
        <w:rPr>
          <w:lang w:val="es-ES"/>
        </w:rPr>
        <w:t>pertinen</w:t>
      </w:r>
      <w:r w:rsidR="00BF3A7F" w:rsidRPr="004A5205">
        <w:rPr>
          <w:lang w:val="es-ES"/>
        </w:rPr>
        <w:t>te</w:t>
      </w:r>
      <w:r w:rsidR="00A54852" w:rsidRPr="004A5205">
        <w:rPr>
          <w:lang w:val="es-ES"/>
        </w:rPr>
        <w:t xml:space="preserve"> </w:t>
      </w:r>
      <w:r w:rsidR="00BF3A7F" w:rsidRPr="004A5205">
        <w:rPr>
          <w:lang w:val="es-ES"/>
        </w:rPr>
        <w:t>mostr</w:t>
      </w:r>
      <w:r w:rsidR="00A54852" w:rsidRPr="004A5205">
        <w:rPr>
          <w:lang w:val="es-ES"/>
        </w:rPr>
        <w:t xml:space="preserve">ar como defecto constitucional </w:t>
      </w:r>
      <w:r w:rsidR="00DB7A2E">
        <w:rPr>
          <w:lang w:val="es-ES"/>
        </w:rPr>
        <w:t>la</w:t>
      </w:r>
      <w:r w:rsidR="00A54852" w:rsidRPr="004A5205">
        <w:rPr>
          <w:lang w:val="es-ES"/>
        </w:rPr>
        <w:t xml:space="preserve"> desatención</w:t>
      </w:r>
      <w:r w:rsidR="006533D9" w:rsidRPr="004A5205">
        <w:rPr>
          <w:lang w:val="es-ES"/>
        </w:rPr>
        <w:t xml:space="preserve"> del </w:t>
      </w:r>
      <w:r w:rsidR="00DB7A2E">
        <w:rPr>
          <w:lang w:val="es-ES"/>
        </w:rPr>
        <w:t>derecho</w:t>
      </w:r>
      <w:r w:rsidR="00A54852" w:rsidRPr="004A5205">
        <w:rPr>
          <w:lang w:val="es-ES"/>
        </w:rPr>
        <w:t xml:space="preserve"> </w:t>
      </w:r>
      <w:r w:rsidR="006533D9" w:rsidRPr="004A5205">
        <w:rPr>
          <w:lang w:val="es-ES"/>
        </w:rPr>
        <w:t>privado</w:t>
      </w:r>
      <w:r w:rsidR="005170CB" w:rsidRPr="004A5205">
        <w:rPr>
          <w:lang w:val="es-ES"/>
        </w:rPr>
        <w:t>,</w:t>
      </w:r>
      <w:r w:rsidR="006533D9" w:rsidRPr="004A5205">
        <w:rPr>
          <w:lang w:val="es-ES"/>
        </w:rPr>
        <w:t xml:space="preserve"> cuya evolución </w:t>
      </w:r>
      <w:r w:rsidR="00DB7A2E">
        <w:rPr>
          <w:lang w:val="es-ES"/>
        </w:rPr>
        <w:t>disciplinar</w:t>
      </w:r>
      <w:r w:rsidR="006533D9" w:rsidRPr="004A5205">
        <w:rPr>
          <w:lang w:val="es-ES"/>
        </w:rPr>
        <w:t xml:space="preserve"> asumió</w:t>
      </w:r>
      <w:r w:rsidR="003D15C9" w:rsidRPr="004A5205">
        <w:rPr>
          <w:lang w:val="es-ES"/>
        </w:rPr>
        <w:t xml:space="preserve"> la</w:t>
      </w:r>
      <w:r w:rsidR="00DB7A2E">
        <w:rPr>
          <w:lang w:val="es-ES"/>
        </w:rPr>
        <w:t>s</w:t>
      </w:r>
      <w:r w:rsidR="003D15C9" w:rsidRPr="004A5205">
        <w:rPr>
          <w:lang w:val="es-ES"/>
        </w:rPr>
        <w:t xml:space="preserve"> libertad</w:t>
      </w:r>
      <w:r w:rsidR="00DB7A2E">
        <w:rPr>
          <w:lang w:val="es-ES"/>
        </w:rPr>
        <w:t>es</w:t>
      </w:r>
      <w:r w:rsidR="003D15C9" w:rsidRPr="004A5205">
        <w:rPr>
          <w:lang w:val="es-ES"/>
        </w:rPr>
        <w:t xml:space="preserve"> contractual</w:t>
      </w:r>
      <w:r w:rsidR="00DB7A2E">
        <w:rPr>
          <w:lang w:val="es-ES"/>
        </w:rPr>
        <w:t>es</w:t>
      </w:r>
      <w:r w:rsidR="003D15C9" w:rsidRPr="004A5205">
        <w:rPr>
          <w:lang w:val="es-ES"/>
        </w:rPr>
        <w:t xml:space="preserve"> y la propiedad como</w:t>
      </w:r>
      <w:r w:rsidR="00B670F8" w:rsidRPr="004A5205">
        <w:rPr>
          <w:lang w:val="es-ES"/>
        </w:rPr>
        <w:t xml:space="preserve"> innat</w:t>
      </w:r>
      <w:r w:rsidR="00DB7A2E">
        <w:rPr>
          <w:lang w:val="es-ES"/>
        </w:rPr>
        <w:t>a</w:t>
      </w:r>
      <w:r w:rsidR="00B670F8" w:rsidRPr="004A5205">
        <w:rPr>
          <w:lang w:val="es-ES"/>
        </w:rPr>
        <w:t>s o naturales</w:t>
      </w:r>
      <w:r w:rsidR="003D15C9" w:rsidRPr="004A5205">
        <w:rPr>
          <w:lang w:val="es-ES"/>
        </w:rPr>
        <w:t>.</w:t>
      </w:r>
      <w:r w:rsidR="005170CB" w:rsidRPr="004A5205">
        <w:rPr>
          <w:lang w:val="es-ES"/>
        </w:rPr>
        <w:t xml:space="preserve"> Por otro lado,</w:t>
      </w:r>
      <w:r w:rsidR="00B670F8" w:rsidRPr="004A5205">
        <w:rPr>
          <w:lang w:val="es-ES"/>
        </w:rPr>
        <w:t xml:space="preserve"> </w:t>
      </w:r>
      <w:r w:rsidR="005170CB" w:rsidRPr="004A5205">
        <w:rPr>
          <w:lang w:val="es-ES"/>
        </w:rPr>
        <w:t xml:space="preserve">se </w:t>
      </w:r>
      <w:r w:rsidR="003547FF" w:rsidRPr="004A5205">
        <w:rPr>
          <w:lang w:val="es-ES"/>
        </w:rPr>
        <w:t>arrai</w:t>
      </w:r>
      <w:r w:rsidR="005170CB" w:rsidRPr="004A5205">
        <w:rPr>
          <w:lang w:val="es-ES"/>
        </w:rPr>
        <w:t>gó</w:t>
      </w:r>
      <w:r w:rsidR="003547FF" w:rsidRPr="004A5205">
        <w:rPr>
          <w:lang w:val="es-ES"/>
        </w:rPr>
        <w:t xml:space="preserve"> en la cultura jurídica y política la identificación </w:t>
      </w:r>
      <w:r w:rsidR="00C1260E">
        <w:rPr>
          <w:lang w:val="es-ES"/>
        </w:rPr>
        <w:t>del poder</w:t>
      </w:r>
      <w:r w:rsidR="00B670F8" w:rsidRPr="004A5205">
        <w:rPr>
          <w:lang w:val="es-ES"/>
        </w:rPr>
        <w:t xml:space="preserve"> </w:t>
      </w:r>
      <w:r w:rsidR="003547FF" w:rsidRPr="004A5205">
        <w:rPr>
          <w:lang w:val="es-ES"/>
        </w:rPr>
        <w:t xml:space="preserve">solo </w:t>
      </w:r>
      <w:r w:rsidR="00C1260E">
        <w:rPr>
          <w:lang w:val="es-ES"/>
        </w:rPr>
        <w:t>con</w:t>
      </w:r>
      <w:r w:rsidR="003547FF" w:rsidRPr="004A5205">
        <w:rPr>
          <w:lang w:val="es-ES"/>
        </w:rPr>
        <w:t xml:space="preserve"> los poderes públicos</w:t>
      </w:r>
      <w:r w:rsidR="00C1260E">
        <w:rPr>
          <w:lang w:val="es-ES"/>
        </w:rPr>
        <w:t xml:space="preserve">, </w:t>
      </w:r>
      <w:r w:rsidR="003547FF" w:rsidRPr="004A5205">
        <w:rPr>
          <w:lang w:val="es-ES"/>
        </w:rPr>
        <w:t>no</w:t>
      </w:r>
      <w:r w:rsidR="00C1260E">
        <w:rPr>
          <w:lang w:val="es-ES"/>
        </w:rPr>
        <w:t xml:space="preserve"> con</w:t>
      </w:r>
      <w:r w:rsidR="003547FF" w:rsidRPr="004A5205">
        <w:rPr>
          <w:lang w:val="es-ES"/>
        </w:rPr>
        <w:t xml:space="preserve"> los privados. </w:t>
      </w:r>
      <w:r w:rsidR="003B13EF" w:rsidRPr="004A5205">
        <w:rPr>
          <w:lang w:val="es-ES"/>
        </w:rPr>
        <w:t>Es</w:t>
      </w:r>
      <w:r w:rsidR="0073094D" w:rsidRPr="004A5205">
        <w:rPr>
          <w:lang w:val="es-ES"/>
        </w:rPr>
        <w:t xml:space="preserve"> obvio </w:t>
      </w:r>
      <w:r w:rsidR="006C7AD6">
        <w:rPr>
          <w:lang w:val="es-ES"/>
        </w:rPr>
        <w:t xml:space="preserve">que </w:t>
      </w:r>
      <w:r w:rsidR="0073094D" w:rsidRPr="004A5205">
        <w:rPr>
          <w:lang w:val="es-ES"/>
        </w:rPr>
        <w:t xml:space="preserve">en </w:t>
      </w:r>
      <w:r w:rsidR="003B13EF" w:rsidRPr="004A5205">
        <w:rPr>
          <w:lang w:val="es-ES"/>
        </w:rPr>
        <w:t>la</w:t>
      </w:r>
      <w:r w:rsidR="0073094D" w:rsidRPr="004A5205">
        <w:rPr>
          <w:lang w:val="es-ES"/>
        </w:rPr>
        <w:t xml:space="preserve"> </w:t>
      </w:r>
      <w:r w:rsidR="003B13EF" w:rsidRPr="004A5205">
        <w:rPr>
          <w:lang w:val="es-ES"/>
        </w:rPr>
        <w:t>actualidad</w:t>
      </w:r>
      <w:r w:rsidR="0073094D" w:rsidRPr="004A5205">
        <w:rPr>
          <w:lang w:val="es-ES"/>
        </w:rPr>
        <w:t xml:space="preserve"> </w:t>
      </w:r>
      <w:r w:rsidR="003B13EF" w:rsidRPr="004A5205">
        <w:rPr>
          <w:lang w:val="es-ES"/>
        </w:rPr>
        <w:t>un sinnúmero de</w:t>
      </w:r>
      <w:r w:rsidR="0073094D" w:rsidRPr="004A5205">
        <w:rPr>
          <w:lang w:val="es-ES"/>
        </w:rPr>
        <w:t xml:space="preserve"> daños proviene de</w:t>
      </w:r>
      <w:r w:rsidR="00BF3A7F" w:rsidRPr="004A5205">
        <w:rPr>
          <w:lang w:val="es-ES"/>
        </w:rPr>
        <w:t xml:space="preserve"> l</w:t>
      </w:r>
      <w:r w:rsidR="00C1260E">
        <w:rPr>
          <w:lang w:val="es-ES"/>
        </w:rPr>
        <w:t>as empresas</w:t>
      </w:r>
      <w:r w:rsidR="003B13EF" w:rsidRPr="004A5205">
        <w:rPr>
          <w:lang w:val="es-ES"/>
        </w:rPr>
        <w:t xml:space="preserve"> privad</w:t>
      </w:r>
      <w:r w:rsidR="00C1260E">
        <w:rPr>
          <w:lang w:val="es-ES"/>
        </w:rPr>
        <w:t>a</w:t>
      </w:r>
      <w:r w:rsidR="003B13EF" w:rsidRPr="004A5205">
        <w:rPr>
          <w:lang w:val="es-ES"/>
        </w:rPr>
        <w:t>s y corporaciones.</w:t>
      </w:r>
      <w:r w:rsidR="000F48AD">
        <w:rPr>
          <w:rStyle w:val="Refdenotaalpie"/>
          <w:lang w:val="es-ES"/>
        </w:rPr>
        <w:footnoteReference w:id="54"/>
      </w:r>
      <w:r w:rsidR="009125A4" w:rsidRPr="004A5205">
        <w:rPr>
          <w:lang w:val="es-ES"/>
        </w:rPr>
        <w:t xml:space="preserve"> Ferrajoli insiste en el gobierno </w:t>
      </w:r>
      <w:r w:rsidR="00B41C8C">
        <w:rPr>
          <w:lang w:val="es-ES"/>
        </w:rPr>
        <w:t>democrático</w:t>
      </w:r>
      <w:r w:rsidR="009125A4" w:rsidRPr="004A5205">
        <w:rPr>
          <w:lang w:val="es-ES"/>
        </w:rPr>
        <w:t xml:space="preserve"> de la economía</w:t>
      </w:r>
      <w:r w:rsidR="000D3940">
        <w:rPr>
          <w:lang w:val="es-ES"/>
        </w:rPr>
        <w:t>.</w:t>
      </w:r>
    </w:p>
    <w:p w14:paraId="3687F477" w14:textId="0A72D74A" w:rsidR="003049CA" w:rsidRDefault="00ED6DDC" w:rsidP="00DE0D4E">
      <w:pPr>
        <w:spacing w:line="360" w:lineRule="auto"/>
        <w:ind w:firstLine="708"/>
        <w:jc w:val="both"/>
        <w:rPr>
          <w:lang w:val="es-ES"/>
        </w:rPr>
      </w:pPr>
      <w:r w:rsidRPr="004A5205">
        <w:rPr>
          <w:lang w:val="es-ES"/>
        </w:rPr>
        <w:t>En relación con</w:t>
      </w:r>
      <w:r w:rsidR="004F3BA8" w:rsidRPr="004A5205">
        <w:rPr>
          <w:lang w:val="es-ES"/>
        </w:rPr>
        <w:t xml:space="preserve"> los</w:t>
      </w:r>
      <w:r w:rsidRPr="004A5205">
        <w:rPr>
          <w:lang w:val="es-ES"/>
        </w:rPr>
        <w:t xml:space="preserve"> bienes fundamentales indisponibles</w:t>
      </w:r>
      <w:r w:rsidR="004F3BA8" w:rsidRPr="004A5205">
        <w:rPr>
          <w:lang w:val="es-ES"/>
        </w:rPr>
        <w:t xml:space="preserve"> </w:t>
      </w:r>
      <w:r w:rsidRPr="004A5205">
        <w:rPr>
          <w:lang w:val="es-ES"/>
        </w:rPr>
        <w:t>para asegurar su acces</w:t>
      </w:r>
      <w:r w:rsidR="00255183">
        <w:rPr>
          <w:lang w:val="es-ES"/>
        </w:rPr>
        <w:t>o</w:t>
      </w:r>
      <w:r w:rsidRPr="004A5205">
        <w:rPr>
          <w:lang w:val="es-ES"/>
        </w:rPr>
        <w:t xml:space="preserve"> universal, </w:t>
      </w:r>
      <w:r w:rsidR="00C3372D" w:rsidRPr="004A5205">
        <w:rPr>
          <w:lang w:val="es-ES"/>
        </w:rPr>
        <w:t>cabe</w:t>
      </w:r>
      <w:r w:rsidRPr="004A5205">
        <w:rPr>
          <w:lang w:val="es-ES"/>
        </w:rPr>
        <w:t xml:space="preserve"> decir algo. </w:t>
      </w:r>
      <w:r w:rsidR="00C3372D" w:rsidRPr="004A5205">
        <w:rPr>
          <w:lang w:val="es-ES"/>
        </w:rPr>
        <w:t>En el presente, la crisis ambiental subraya la importancia de conservar bienes vitales que son comunes</w:t>
      </w:r>
      <w:r w:rsidR="009A001E" w:rsidRPr="004A5205">
        <w:rPr>
          <w:lang w:val="es-ES"/>
        </w:rPr>
        <w:t>;</w:t>
      </w:r>
      <w:r w:rsidR="00C3372D" w:rsidRPr="004A5205">
        <w:rPr>
          <w:lang w:val="es-ES"/>
        </w:rPr>
        <w:t xml:space="preserve"> naturales como el agua</w:t>
      </w:r>
      <w:r w:rsidR="009A001E" w:rsidRPr="004A5205">
        <w:rPr>
          <w:lang w:val="es-ES"/>
        </w:rPr>
        <w:t>,</w:t>
      </w:r>
      <w:r w:rsidR="00C3372D" w:rsidRPr="004A5205">
        <w:rPr>
          <w:lang w:val="es-ES"/>
        </w:rPr>
        <w:t xml:space="preserve"> o artificiales como vacunas y fármacos. Debido a que no es posible prescindir de este tipo de bienes, el problema práctico consiste en </w:t>
      </w:r>
      <w:r w:rsidR="00BF6CE4" w:rsidRPr="004A5205">
        <w:rPr>
          <w:lang w:val="es-ES"/>
        </w:rPr>
        <w:t>cómo organizar su producción y consumo; lo que nos lleva otra vez al tema de la legitimidad</w:t>
      </w:r>
      <w:r w:rsidR="002C5DBE">
        <w:rPr>
          <w:lang w:val="es-ES"/>
        </w:rPr>
        <w:t xml:space="preserve"> política</w:t>
      </w:r>
      <w:r w:rsidR="00BF6CE4" w:rsidRPr="004A5205">
        <w:rPr>
          <w:lang w:val="es-ES"/>
        </w:rPr>
        <w:t>.</w:t>
      </w:r>
      <w:r w:rsidR="00B4453C" w:rsidRPr="004A5205">
        <w:rPr>
          <w:lang w:val="es-ES"/>
        </w:rPr>
        <w:t xml:space="preserve"> El texto de Ferrajoli refleja cierto escepticismo </w:t>
      </w:r>
      <w:r w:rsidR="009A001E" w:rsidRPr="004A5205">
        <w:rPr>
          <w:lang w:val="es-ES"/>
        </w:rPr>
        <w:t>en relación con</w:t>
      </w:r>
      <w:r w:rsidR="00B4453C" w:rsidRPr="004A5205">
        <w:rPr>
          <w:lang w:val="es-ES"/>
        </w:rPr>
        <w:t xml:space="preserve"> </w:t>
      </w:r>
      <w:r w:rsidR="009A001E" w:rsidRPr="004A5205">
        <w:rPr>
          <w:lang w:val="es-ES"/>
        </w:rPr>
        <w:t xml:space="preserve">la construcción de </w:t>
      </w:r>
      <w:r w:rsidR="00B4453C" w:rsidRPr="004A5205">
        <w:rPr>
          <w:lang w:val="es-ES"/>
        </w:rPr>
        <w:t xml:space="preserve">una esfera pública global que conduzca </w:t>
      </w:r>
      <w:r w:rsidR="00BC3089" w:rsidRPr="004A5205">
        <w:rPr>
          <w:lang w:val="es-ES"/>
        </w:rPr>
        <w:t>a</w:t>
      </w:r>
      <w:r w:rsidR="00B4453C" w:rsidRPr="004A5205">
        <w:rPr>
          <w:lang w:val="es-ES"/>
        </w:rPr>
        <w:t xml:space="preserve"> un proceso constituyente</w:t>
      </w:r>
      <w:r w:rsidR="00771842" w:rsidRPr="004A5205">
        <w:rPr>
          <w:lang w:val="es-ES"/>
        </w:rPr>
        <w:t xml:space="preserve">: “Lo que serviría </w:t>
      </w:r>
      <w:r w:rsidR="005D2BEE">
        <w:rPr>
          <w:lang w:val="es-ES"/>
        </w:rPr>
        <w:t>—</w:t>
      </w:r>
      <w:r w:rsidR="00771842" w:rsidRPr="004A5205">
        <w:rPr>
          <w:lang w:val="es-ES"/>
        </w:rPr>
        <w:t>y que lamentablemente falta, sobre todo en los medios gubernamentales</w:t>
      </w:r>
      <w:r w:rsidR="005D2BEE">
        <w:rPr>
          <w:lang w:val="es-ES"/>
        </w:rPr>
        <w:t>—</w:t>
      </w:r>
      <w:r w:rsidR="00771842" w:rsidRPr="004A5205">
        <w:rPr>
          <w:lang w:val="es-ES"/>
        </w:rPr>
        <w:t xml:space="preserve"> es la energía política necesaria para promover el salto de civilidad representado por el constitucionalismo global. Esta energía solo puede provenir de la pasión po</w:t>
      </w:r>
      <w:r w:rsidR="001970CF" w:rsidRPr="004A5205">
        <w:rPr>
          <w:lang w:val="es-ES"/>
        </w:rPr>
        <w:t>lítica, es decir, del compromiso civil y moral”.</w:t>
      </w:r>
      <w:r w:rsidR="00377820">
        <w:rPr>
          <w:rStyle w:val="Refdenotaalpie"/>
          <w:lang w:val="es-ES"/>
        </w:rPr>
        <w:footnoteReference w:id="55"/>
      </w:r>
      <w:r w:rsidR="001970CF" w:rsidRPr="004A5205">
        <w:rPr>
          <w:lang w:val="es-ES"/>
        </w:rPr>
        <w:t xml:space="preserve"> </w:t>
      </w:r>
      <w:r w:rsidR="002C5DBE">
        <w:rPr>
          <w:lang w:val="es-ES"/>
        </w:rPr>
        <w:t>Quizá v</w:t>
      </w:r>
      <w:r w:rsidR="00BC3089" w:rsidRPr="004A5205">
        <w:rPr>
          <w:lang w:val="es-ES"/>
        </w:rPr>
        <w:t>aldría</w:t>
      </w:r>
      <w:r w:rsidR="00B4453C" w:rsidRPr="004A5205">
        <w:rPr>
          <w:lang w:val="es-ES"/>
        </w:rPr>
        <w:t xml:space="preserve"> </w:t>
      </w:r>
      <w:r w:rsidR="00BC3089" w:rsidRPr="004A5205">
        <w:rPr>
          <w:lang w:val="es-ES"/>
        </w:rPr>
        <w:t xml:space="preserve">la pena recoger el impulso del </w:t>
      </w:r>
      <w:r w:rsidR="00BC3089" w:rsidRPr="004A5205">
        <w:rPr>
          <w:i/>
          <w:iCs/>
          <w:lang w:val="es-ES"/>
        </w:rPr>
        <w:t xml:space="preserve">Ius Constitutionale Commune </w:t>
      </w:r>
      <w:r w:rsidR="00BC3089" w:rsidRPr="004A5205">
        <w:rPr>
          <w:lang w:val="es-ES"/>
        </w:rPr>
        <w:t xml:space="preserve">latinoamericano y </w:t>
      </w:r>
      <w:r w:rsidR="00841095" w:rsidRPr="004A5205">
        <w:rPr>
          <w:lang w:val="es-ES"/>
        </w:rPr>
        <w:t xml:space="preserve">de </w:t>
      </w:r>
      <w:r w:rsidR="00BC3089" w:rsidRPr="004A5205">
        <w:rPr>
          <w:lang w:val="es-ES"/>
        </w:rPr>
        <w:t>otros tribunales del sur global</w:t>
      </w:r>
      <w:r w:rsidR="001970CF" w:rsidRPr="004A5205">
        <w:rPr>
          <w:lang w:val="es-ES"/>
        </w:rPr>
        <w:t xml:space="preserve">, </w:t>
      </w:r>
      <w:r w:rsidR="006C7AD6">
        <w:rPr>
          <w:lang w:val="es-ES"/>
        </w:rPr>
        <w:t xml:space="preserve">así como </w:t>
      </w:r>
      <w:r w:rsidR="001E2DCA" w:rsidRPr="004A5205">
        <w:rPr>
          <w:lang w:val="es-ES"/>
        </w:rPr>
        <w:t>visibiliza</w:t>
      </w:r>
      <w:r w:rsidR="006C7AD6">
        <w:rPr>
          <w:lang w:val="es-ES"/>
        </w:rPr>
        <w:t>r</w:t>
      </w:r>
      <w:r w:rsidR="00BC3089" w:rsidRPr="004A5205">
        <w:rPr>
          <w:lang w:val="es-ES"/>
        </w:rPr>
        <w:t xml:space="preserve"> los principios y valores que</w:t>
      </w:r>
      <w:r w:rsidR="001970CF" w:rsidRPr="004A5205">
        <w:rPr>
          <w:lang w:val="es-ES"/>
        </w:rPr>
        <w:t xml:space="preserve"> se</w:t>
      </w:r>
      <w:r w:rsidR="00BC3089" w:rsidRPr="004A5205">
        <w:rPr>
          <w:lang w:val="es-ES"/>
        </w:rPr>
        <w:t xml:space="preserve"> comparten. </w:t>
      </w:r>
    </w:p>
    <w:p w14:paraId="11E3DB26" w14:textId="77777777" w:rsidR="00DE0D4E" w:rsidRPr="004A5205" w:rsidRDefault="00DE0D4E" w:rsidP="00A31F00">
      <w:pPr>
        <w:spacing w:line="360" w:lineRule="auto"/>
        <w:ind w:firstLine="708"/>
        <w:jc w:val="both"/>
        <w:rPr>
          <w:lang w:val="es-ES"/>
        </w:rPr>
      </w:pPr>
    </w:p>
    <w:p w14:paraId="5DAE19B7" w14:textId="630AD049" w:rsidR="003049CA" w:rsidRPr="00A31F00" w:rsidRDefault="003049CA" w:rsidP="00A31F00">
      <w:pPr>
        <w:spacing w:line="360" w:lineRule="auto"/>
        <w:jc w:val="both"/>
        <w:rPr>
          <w:b/>
          <w:bCs/>
          <w:lang w:val="es-ES"/>
        </w:rPr>
      </w:pPr>
      <w:r w:rsidRPr="00A31F00">
        <w:rPr>
          <w:b/>
          <w:bCs/>
          <w:lang w:val="es-ES"/>
        </w:rPr>
        <w:t xml:space="preserve">A </w:t>
      </w:r>
      <w:r w:rsidR="00EB4157" w:rsidRPr="00EB4157">
        <w:rPr>
          <w:b/>
          <w:bCs/>
          <w:lang w:val="es-ES"/>
        </w:rPr>
        <w:t>modo de conclusión: los retos del constitucionalismo del bien común</w:t>
      </w:r>
    </w:p>
    <w:p w14:paraId="0EA0239D" w14:textId="43DBB22D" w:rsidR="001B5314" w:rsidRPr="004A5205" w:rsidRDefault="001B5314" w:rsidP="004A5205">
      <w:pPr>
        <w:spacing w:line="360" w:lineRule="auto"/>
        <w:jc w:val="both"/>
        <w:rPr>
          <w:lang w:val="es-ES"/>
        </w:rPr>
      </w:pPr>
      <w:r w:rsidRPr="004A5205">
        <w:rPr>
          <w:lang w:val="es-ES"/>
        </w:rPr>
        <w:lastRenderedPageBreak/>
        <w:t xml:space="preserve">A lo largo de este recorrido se ha </w:t>
      </w:r>
      <w:r w:rsidR="007A2BFA" w:rsidRPr="004A5205">
        <w:rPr>
          <w:lang w:val="es-ES"/>
        </w:rPr>
        <w:t xml:space="preserve">recordado una tensión inherente al derecho constitucional, en particular al modelo liberal. En los derechos humanos y el régimen democrático quedan expresadas </w:t>
      </w:r>
      <w:r w:rsidR="001A1722" w:rsidRPr="004A5205">
        <w:rPr>
          <w:lang w:val="es-ES"/>
        </w:rPr>
        <w:t xml:space="preserve">las </w:t>
      </w:r>
      <w:r w:rsidR="007A2BFA" w:rsidRPr="004A5205">
        <w:rPr>
          <w:lang w:val="es-ES"/>
        </w:rPr>
        <w:t xml:space="preserve">dos dimensiones de la </w:t>
      </w:r>
      <w:r w:rsidR="001A1722" w:rsidRPr="004A5205">
        <w:rPr>
          <w:lang w:val="es-ES"/>
        </w:rPr>
        <w:t xml:space="preserve">política </w:t>
      </w:r>
      <w:r w:rsidR="002C4EC2" w:rsidRPr="004A5205">
        <w:rPr>
          <w:lang w:val="es-ES"/>
        </w:rPr>
        <w:t>co</w:t>
      </w:r>
      <w:r w:rsidR="001A1722" w:rsidRPr="004A5205">
        <w:rPr>
          <w:lang w:val="es-ES"/>
        </w:rPr>
        <w:t xml:space="preserve">nstitucional, a saber, </w:t>
      </w:r>
      <w:r w:rsidR="008B1DC3" w:rsidRPr="004A5205">
        <w:rPr>
          <w:lang w:val="es-ES"/>
        </w:rPr>
        <w:t>dogmática y orgánica; más las dos dimensiones de la agencia humana</w:t>
      </w:r>
      <w:r w:rsidR="004802D1">
        <w:rPr>
          <w:lang w:val="es-ES"/>
        </w:rPr>
        <w:t>:</w:t>
      </w:r>
      <w:r w:rsidR="008B1DC3" w:rsidRPr="004A5205">
        <w:rPr>
          <w:lang w:val="es-ES"/>
        </w:rPr>
        <w:t xml:space="preserve"> la autonomía individual y el autogobierno</w:t>
      </w:r>
      <w:r w:rsidR="001A1722" w:rsidRPr="004A5205">
        <w:rPr>
          <w:lang w:val="es-ES"/>
        </w:rPr>
        <w:t xml:space="preserve"> </w:t>
      </w:r>
      <w:r w:rsidR="008B1DC3" w:rsidRPr="004A5205">
        <w:rPr>
          <w:lang w:val="es-ES"/>
        </w:rPr>
        <w:t>colectivo. El bien común o, casi mejor en plural, los bienes comunes, son cosas que los seres humanos necesitan y valoran para una vida digna, para realizar sus planes de vida. El problema en algunos casos es su escasez, pero en otros</w:t>
      </w:r>
      <w:r w:rsidR="00633E7C" w:rsidRPr="004A5205">
        <w:rPr>
          <w:lang w:val="es-ES"/>
        </w:rPr>
        <w:t xml:space="preserve"> </w:t>
      </w:r>
      <w:r w:rsidR="006448E8">
        <w:rPr>
          <w:lang w:val="es-ES"/>
        </w:rPr>
        <w:t>son</w:t>
      </w:r>
      <w:r w:rsidR="008B1DC3" w:rsidRPr="004A5205">
        <w:rPr>
          <w:lang w:val="es-ES"/>
        </w:rPr>
        <w:t xml:space="preserve"> el acaparamiento y </w:t>
      </w:r>
      <w:r w:rsidR="006448E8">
        <w:rPr>
          <w:lang w:val="es-ES"/>
        </w:rPr>
        <w:t xml:space="preserve">el </w:t>
      </w:r>
      <w:r w:rsidR="008B1DC3" w:rsidRPr="004A5205">
        <w:rPr>
          <w:lang w:val="es-ES"/>
        </w:rPr>
        <w:t xml:space="preserve">deterioro </w:t>
      </w:r>
      <w:r w:rsidR="002F203C" w:rsidRPr="004A5205">
        <w:rPr>
          <w:lang w:val="es-ES"/>
        </w:rPr>
        <w:t>ocasionados por un sistema económico cuya lógica incentiva la competencia</w:t>
      </w:r>
      <w:r w:rsidR="007526DA" w:rsidRPr="004A5205">
        <w:rPr>
          <w:lang w:val="es-ES"/>
        </w:rPr>
        <w:t xml:space="preserve"> y</w:t>
      </w:r>
      <w:r w:rsidR="002F203C" w:rsidRPr="004A5205">
        <w:rPr>
          <w:lang w:val="es-ES"/>
        </w:rPr>
        <w:t xml:space="preserve"> la ganancia; el interés de maximizar los beneficios particulares. Según </w:t>
      </w:r>
      <w:r w:rsidR="001E48C2" w:rsidRPr="004A5205">
        <w:rPr>
          <w:lang w:val="es-ES"/>
        </w:rPr>
        <w:t xml:space="preserve">Garrett </w:t>
      </w:r>
      <w:r w:rsidR="002F203C" w:rsidRPr="004A5205">
        <w:rPr>
          <w:lang w:val="es-ES"/>
        </w:rPr>
        <w:t xml:space="preserve">Hardin, el motivo de esas formas de comportamiento es evolutivo, de adaptación a un entorno con recursos limitados. </w:t>
      </w:r>
      <w:r w:rsidR="00633E7C" w:rsidRPr="004A5205">
        <w:rPr>
          <w:lang w:val="es-ES"/>
        </w:rPr>
        <w:t xml:space="preserve">Pero se trata de una conducta que se puede modelar </w:t>
      </w:r>
      <w:r w:rsidR="001E48C2" w:rsidRPr="004A5205">
        <w:rPr>
          <w:lang w:val="es-ES"/>
        </w:rPr>
        <w:t>gracias a</w:t>
      </w:r>
      <w:r w:rsidR="00633E7C" w:rsidRPr="004A5205">
        <w:rPr>
          <w:lang w:val="es-ES"/>
        </w:rPr>
        <w:t xml:space="preserve"> la educación. </w:t>
      </w:r>
      <w:r w:rsidR="005B4B0F" w:rsidRPr="004A5205">
        <w:rPr>
          <w:lang w:val="es-ES"/>
        </w:rPr>
        <w:t xml:space="preserve">Recuérdese que </w:t>
      </w:r>
      <w:r w:rsidR="001E48C2" w:rsidRPr="004A5205">
        <w:rPr>
          <w:lang w:val="es-ES"/>
        </w:rPr>
        <w:t>creía</w:t>
      </w:r>
      <w:r w:rsidR="005B4B0F" w:rsidRPr="004A5205">
        <w:rPr>
          <w:lang w:val="es-ES"/>
        </w:rPr>
        <w:t xml:space="preserve"> que el problema poblacional no era técnico sino moral; y entendía </w:t>
      </w:r>
      <w:r w:rsidR="001E48C2" w:rsidRPr="004A5205">
        <w:rPr>
          <w:lang w:val="es-ES"/>
        </w:rPr>
        <w:t>que la</w:t>
      </w:r>
      <w:r w:rsidR="007526DA" w:rsidRPr="004A5205">
        <w:rPr>
          <w:lang w:val="es-ES"/>
        </w:rPr>
        <w:t xml:space="preserve"> </w:t>
      </w:r>
      <w:r w:rsidR="005B4B0F" w:rsidRPr="004A5205">
        <w:rPr>
          <w:lang w:val="es-ES"/>
        </w:rPr>
        <w:t>moral</w:t>
      </w:r>
      <w:r w:rsidR="007526DA" w:rsidRPr="004A5205">
        <w:rPr>
          <w:lang w:val="es-ES"/>
        </w:rPr>
        <w:t xml:space="preserve"> era</w:t>
      </w:r>
      <w:r w:rsidR="001E48C2" w:rsidRPr="004A5205">
        <w:rPr>
          <w:lang w:val="es-ES"/>
        </w:rPr>
        <w:t xml:space="preserve"> </w:t>
      </w:r>
      <w:r w:rsidR="005B4B0F" w:rsidRPr="004A5205">
        <w:rPr>
          <w:lang w:val="es-ES"/>
        </w:rPr>
        <w:t>sensible a</w:t>
      </w:r>
      <w:r w:rsidR="001E48C2" w:rsidRPr="004A5205">
        <w:rPr>
          <w:lang w:val="es-ES"/>
        </w:rPr>
        <w:t>l</w:t>
      </w:r>
      <w:r w:rsidR="005B4B0F" w:rsidRPr="004A5205">
        <w:rPr>
          <w:lang w:val="es-ES"/>
        </w:rPr>
        <w:t xml:space="preserve"> contexto (</w:t>
      </w:r>
      <w:r w:rsidR="005B4B0F" w:rsidRPr="00A31F00">
        <w:rPr>
          <w:i/>
          <w:iCs/>
          <w:lang w:val="es-419"/>
        </w:rPr>
        <w:t>system</w:t>
      </w:r>
      <w:r w:rsidR="005B4B0F" w:rsidRPr="004A5205">
        <w:rPr>
          <w:i/>
          <w:iCs/>
          <w:lang w:val="es-ES"/>
        </w:rPr>
        <w:t>-</w:t>
      </w:r>
      <w:proofErr w:type="spellStart"/>
      <w:r w:rsidR="005B4B0F" w:rsidRPr="004A5205">
        <w:rPr>
          <w:i/>
          <w:iCs/>
          <w:lang w:val="es-ES"/>
        </w:rPr>
        <w:t>sensitive</w:t>
      </w:r>
      <w:proofErr w:type="spellEnd"/>
      <w:r w:rsidR="005B4B0F" w:rsidRPr="004A5205">
        <w:rPr>
          <w:lang w:val="es-ES"/>
        </w:rPr>
        <w:t xml:space="preserve">). </w:t>
      </w:r>
      <w:r w:rsidR="001E48C2" w:rsidRPr="004A5205">
        <w:rPr>
          <w:lang w:val="es-ES"/>
        </w:rPr>
        <w:t>Las acciones no se juzga</w:t>
      </w:r>
      <w:r w:rsidR="007526DA" w:rsidRPr="004A5205">
        <w:rPr>
          <w:lang w:val="es-ES"/>
        </w:rPr>
        <w:t>n</w:t>
      </w:r>
      <w:r w:rsidR="001E48C2" w:rsidRPr="004A5205">
        <w:rPr>
          <w:lang w:val="es-ES"/>
        </w:rPr>
        <w:t xml:space="preserve"> en abstracto, sino en relación con las instituciones donde se ejercen. </w:t>
      </w:r>
      <w:commentRangeStart w:id="27"/>
      <w:proofErr w:type="spellStart"/>
      <w:r w:rsidR="001E48C2" w:rsidRPr="00A31F00">
        <w:rPr>
          <w:highlight w:val="cyan"/>
          <w:lang w:val="es-ES"/>
        </w:rPr>
        <w:t>Elinor</w:t>
      </w:r>
      <w:proofErr w:type="spellEnd"/>
      <w:r w:rsidR="001E48C2" w:rsidRPr="00A31F00">
        <w:rPr>
          <w:highlight w:val="cyan"/>
          <w:lang w:val="es-ES"/>
        </w:rPr>
        <w:t xml:space="preserve"> </w:t>
      </w:r>
      <w:proofErr w:type="spellStart"/>
      <w:r w:rsidR="001E48C2" w:rsidRPr="00A31F00">
        <w:rPr>
          <w:highlight w:val="cyan"/>
          <w:lang w:val="es-ES"/>
        </w:rPr>
        <w:t>Ostrom</w:t>
      </w:r>
      <w:proofErr w:type="spellEnd"/>
      <w:r w:rsidR="001E48C2" w:rsidRPr="004A5205">
        <w:rPr>
          <w:lang w:val="es-ES"/>
        </w:rPr>
        <w:t xml:space="preserve"> </w:t>
      </w:r>
      <w:commentRangeEnd w:id="27"/>
      <w:r w:rsidR="00653F0D">
        <w:rPr>
          <w:rStyle w:val="Refdecomentario"/>
        </w:rPr>
        <w:commentReference w:id="27"/>
      </w:r>
      <w:r w:rsidR="007526DA" w:rsidRPr="004A5205">
        <w:rPr>
          <w:lang w:val="es-ES"/>
        </w:rPr>
        <w:t>sigue</w:t>
      </w:r>
      <w:r w:rsidR="001E48C2" w:rsidRPr="004A5205">
        <w:rPr>
          <w:lang w:val="es-ES"/>
        </w:rPr>
        <w:t xml:space="preserve"> con esta idea: en la reflexión </w:t>
      </w:r>
      <w:r w:rsidR="007526DA" w:rsidRPr="004A5205">
        <w:rPr>
          <w:lang w:val="es-ES"/>
        </w:rPr>
        <w:t>sobre</w:t>
      </w:r>
      <w:r w:rsidR="001E48C2" w:rsidRPr="004A5205">
        <w:rPr>
          <w:lang w:val="es-ES"/>
        </w:rPr>
        <w:t xml:space="preserve"> los comunes es menester revisar y comprender los</w:t>
      </w:r>
      <w:r w:rsidR="00832E1B" w:rsidRPr="004A5205">
        <w:rPr>
          <w:lang w:val="es-ES"/>
        </w:rPr>
        <w:t xml:space="preserve"> sistemas de prácticas </w:t>
      </w:r>
      <w:r w:rsidR="007526DA" w:rsidRPr="004A5205">
        <w:rPr>
          <w:lang w:val="es-ES"/>
        </w:rPr>
        <w:t xml:space="preserve">formales o informales </w:t>
      </w:r>
      <w:r w:rsidR="00832E1B" w:rsidRPr="004A5205">
        <w:rPr>
          <w:lang w:val="es-ES"/>
        </w:rPr>
        <w:t xml:space="preserve">que </w:t>
      </w:r>
      <w:r w:rsidR="007526DA" w:rsidRPr="004A5205">
        <w:rPr>
          <w:lang w:val="es-ES"/>
        </w:rPr>
        <w:t>rigen</w:t>
      </w:r>
      <w:r w:rsidR="00832E1B" w:rsidRPr="004A5205">
        <w:rPr>
          <w:lang w:val="es-ES"/>
        </w:rPr>
        <w:t xml:space="preserve"> la producción y </w:t>
      </w:r>
      <w:r w:rsidR="006448E8">
        <w:rPr>
          <w:lang w:val="es-ES"/>
        </w:rPr>
        <w:t xml:space="preserve">el </w:t>
      </w:r>
      <w:r w:rsidR="00832E1B" w:rsidRPr="004A5205">
        <w:rPr>
          <w:lang w:val="es-ES"/>
        </w:rPr>
        <w:t>consumo de los bienes</w:t>
      </w:r>
      <w:r w:rsidR="007526DA" w:rsidRPr="004A5205">
        <w:rPr>
          <w:lang w:val="es-ES"/>
        </w:rPr>
        <w:t xml:space="preserve">. </w:t>
      </w:r>
      <w:r w:rsidR="00832E1B" w:rsidRPr="004A5205">
        <w:rPr>
          <w:lang w:val="es-ES"/>
        </w:rPr>
        <w:t>Su originalidad fue imaginar y comprobar la existencia de regímenes de comunes por fuera de las instituciones del Estado o el mercado</w:t>
      </w:r>
      <w:r w:rsidR="006A3E7E">
        <w:rPr>
          <w:lang w:val="es-ES"/>
        </w:rPr>
        <w:t xml:space="preserve">, </w:t>
      </w:r>
      <w:commentRangeStart w:id="28"/>
      <w:r w:rsidR="006A3E7E">
        <w:rPr>
          <w:lang w:val="es-ES"/>
        </w:rPr>
        <w:t>así como</w:t>
      </w:r>
      <w:r w:rsidR="00832E1B" w:rsidRPr="004A5205">
        <w:rPr>
          <w:lang w:val="es-ES"/>
        </w:rPr>
        <w:t xml:space="preserve"> </w:t>
      </w:r>
      <w:r w:rsidR="006A3E7E">
        <w:rPr>
          <w:lang w:val="es-ES"/>
        </w:rPr>
        <w:t>p</w:t>
      </w:r>
      <w:r w:rsidR="00832E1B" w:rsidRPr="004A5205">
        <w:rPr>
          <w:lang w:val="es-ES"/>
        </w:rPr>
        <w:t>rácti</w:t>
      </w:r>
      <w:commentRangeEnd w:id="28"/>
      <w:r w:rsidR="006A3E7E">
        <w:rPr>
          <w:rStyle w:val="Refdecomentario"/>
        </w:rPr>
        <w:commentReference w:id="28"/>
      </w:r>
      <w:r w:rsidR="00832E1B" w:rsidRPr="004A5205">
        <w:rPr>
          <w:lang w:val="es-ES"/>
        </w:rPr>
        <w:t xml:space="preserve">cas de autogestión </w:t>
      </w:r>
      <w:r w:rsidR="007526DA" w:rsidRPr="004A5205">
        <w:rPr>
          <w:lang w:val="es-ES"/>
        </w:rPr>
        <w:t xml:space="preserve">en </w:t>
      </w:r>
      <w:r w:rsidR="00241D05">
        <w:rPr>
          <w:lang w:val="es-ES"/>
        </w:rPr>
        <w:t>las que</w:t>
      </w:r>
      <w:r w:rsidR="00832E1B" w:rsidRPr="004A5205">
        <w:rPr>
          <w:lang w:val="es-ES"/>
        </w:rPr>
        <w:t xml:space="preserve"> todos los actores </w:t>
      </w:r>
      <w:r w:rsidR="007526DA" w:rsidRPr="004A5205">
        <w:rPr>
          <w:lang w:val="es-ES"/>
        </w:rPr>
        <w:t>desempeñan</w:t>
      </w:r>
      <w:r w:rsidR="00832E1B" w:rsidRPr="004A5205">
        <w:rPr>
          <w:lang w:val="es-ES"/>
        </w:rPr>
        <w:t xml:space="preserve"> libremente reglas </w:t>
      </w:r>
      <w:r w:rsidR="007526DA" w:rsidRPr="004A5205">
        <w:rPr>
          <w:lang w:val="es-ES"/>
        </w:rPr>
        <w:t>con</w:t>
      </w:r>
      <w:r w:rsidR="00302DF1" w:rsidRPr="004A5205">
        <w:rPr>
          <w:lang w:val="es-ES"/>
        </w:rPr>
        <w:t xml:space="preserve"> criterios de reciprocidad. Gracias a estos mecanismos cooperativos</w:t>
      </w:r>
      <w:r w:rsidR="006448E8">
        <w:rPr>
          <w:lang w:val="es-ES"/>
        </w:rPr>
        <w:t>,</w:t>
      </w:r>
      <w:r w:rsidR="00302DF1" w:rsidRPr="004A5205">
        <w:rPr>
          <w:lang w:val="es-ES"/>
        </w:rPr>
        <w:t xml:space="preserve"> el control, la vigilancia y la sanción ante</w:t>
      </w:r>
      <w:r w:rsidR="007526DA" w:rsidRPr="004A5205">
        <w:rPr>
          <w:lang w:val="es-ES"/>
        </w:rPr>
        <w:t xml:space="preserve"> los</w:t>
      </w:r>
      <w:r w:rsidR="00302DF1" w:rsidRPr="004A5205">
        <w:rPr>
          <w:lang w:val="es-ES"/>
        </w:rPr>
        <w:t xml:space="preserve"> incumplimientos resulta no solo económica, sino también mesurada, lo que mant</w:t>
      </w:r>
      <w:r w:rsidR="009E50E5" w:rsidRPr="004A5205">
        <w:rPr>
          <w:lang w:val="es-ES"/>
        </w:rPr>
        <w:t>iene</w:t>
      </w:r>
      <w:r w:rsidR="00302DF1" w:rsidRPr="004A5205">
        <w:rPr>
          <w:lang w:val="es-ES"/>
        </w:rPr>
        <w:t xml:space="preserve"> la confianza y </w:t>
      </w:r>
      <w:r w:rsidR="009E50E5" w:rsidRPr="004A5205">
        <w:rPr>
          <w:lang w:val="es-ES"/>
        </w:rPr>
        <w:t xml:space="preserve">el </w:t>
      </w:r>
      <w:r w:rsidR="00302DF1" w:rsidRPr="004A5205">
        <w:rPr>
          <w:lang w:val="es-ES"/>
        </w:rPr>
        <w:t xml:space="preserve">deseo de permanecer en el juego. </w:t>
      </w:r>
      <w:r w:rsidR="000345F6" w:rsidRPr="004A5205">
        <w:rPr>
          <w:lang w:val="es-ES"/>
        </w:rPr>
        <w:t xml:space="preserve">La </w:t>
      </w:r>
      <w:r w:rsidR="008C0139" w:rsidRPr="004A5205">
        <w:rPr>
          <w:lang w:val="es-ES"/>
        </w:rPr>
        <w:t>no</w:t>
      </w:r>
      <w:r w:rsidR="000345F6" w:rsidRPr="004A5205">
        <w:rPr>
          <w:lang w:val="es-ES"/>
        </w:rPr>
        <w:t>ción de justicia como equidad de John Rawls e</w:t>
      </w:r>
      <w:r w:rsidR="00EA043F" w:rsidRPr="004A5205">
        <w:rPr>
          <w:lang w:val="es-ES"/>
        </w:rPr>
        <w:t>s</w:t>
      </w:r>
      <w:r w:rsidR="000345F6" w:rsidRPr="004A5205">
        <w:rPr>
          <w:lang w:val="es-ES"/>
        </w:rPr>
        <w:t xml:space="preserve"> compatible con estas ideas </w:t>
      </w:r>
      <w:r w:rsidR="009E50E5" w:rsidRPr="004A5205">
        <w:rPr>
          <w:lang w:val="es-ES"/>
        </w:rPr>
        <w:t xml:space="preserve">y llevó </w:t>
      </w:r>
      <w:r w:rsidR="000345F6" w:rsidRPr="004A5205">
        <w:rPr>
          <w:lang w:val="es-ES"/>
        </w:rPr>
        <w:t>la investigación de la justicia a</w:t>
      </w:r>
      <w:r w:rsidR="008C0139" w:rsidRPr="004A5205">
        <w:rPr>
          <w:lang w:val="es-ES"/>
        </w:rPr>
        <w:t>l diseño</w:t>
      </w:r>
      <w:r w:rsidR="000345F6" w:rsidRPr="004A5205">
        <w:rPr>
          <w:lang w:val="es-ES"/>
        </w:rPr>
        <w:t xml:space="preserve"> de la estructura básica</w:t>
      </w:r>
      <w:r w:rsidR="009E50E5" w:rsidRPr="004A5205">
        <w:rPr>
          <w:lang w:val="es-ES"/>
        </w:rPr>
        <w:t xml:space="preserve"> constitucional. </w:t>
      </w:r>
      <w:r w:rsidR="00A1421A" w:rsidRPr="004A5205">
        <w:rPr>
          <w:lang w:val="es-ES"/>
        </w:rPr>
        <w:t>Legitimidad y</w:t>
      </w:r>
      <w:r w:rsidR="00EA043F" w:rsidRPr="004A5205">
        <w:rPr>
          <w:lang w:val="es-ES"/>
        </w:rPr>
        <w:t xml:space="preserve"> </w:t>
      </w:r>
      <w:r w:rsidR="00A1421A" w:rsidRPr="004A5205">
        <w:rPr>
          <w:lang w:val="es-ES"/>
        </w:rPr>
        <w:t>razón pública dependen del consenso traslapado</w:t>
      </w:r>
      <w:r w:rsidR="006448E8">
        <w:rPr>
          <w:lang w:val="es-ES"/>
        </w:rPr>
        <w:t xml:space="preserve"> y</w:t>
      </w:r>
      <w:r w:rsidR="00A1421A" w:rsidRPr="004A5205">
        <w:rPr>
          <w:lang w:val="es-ES"/>
        </w:rPr>
        <w:t xml:space="preserve"> de arreglos mutuos cuyas reglas todos conocen y están dispuestos a sostener. </w:t>
      </w:r>
    </w:p>
    <w:p w14:paraId="49432D35" w14:textId="3E8C65CD" w:rsidR="0060169A" w:rsidRPr="004A5205" w:rsidRDefault="0060169A" w:rsidP="00A31F00">
      <w:pPr>
        <w:spacing w:line="360" w:lineRule="auto"/>
        <w:ind w:firstLine="708"/>
        <w:jc w:val="both"/>
        <w:rPr>
          <w:lang w:val="es-ES"/>
        </w:rPr>
      </w:pPr>
      <w:r w:rsidRPr="004A5205">
        <w:rPr>
          <w:lang w:val="es-ES"/>
        </w:rPr>
        <w:t xml:space="preserve">Para </w:t>
      </w:r>
      <w:proofErr w:type="spellStart"/>
      <w:r w:rsidRPr="004A5205">
        <w:rPr>
          <w:lang w:val="es-ES"/>
        </w:rPr>
        <w:t>Adrian</w:t>
      </w:r>
      <w:proofErr w:type="spellEnd"/>
      <w:r w:rsidRPr="004A5205">
        <w:rPr>
          <w:lang w:val="es-ES"/>
        </w:rPr>
        <w:t xml:space="preserve"> </w:t>
      </w:r>
      <w:proofErr w:type="spellStart"/>
      <w:r w:rsidRPr="004A5205">
        <w:rPr>
          <w:lang w:val="es-ES"/>
        </w:rPr>
        <w:t>Vermeule</w:t>
      </w:r>
      <w:proofErr w:type="spellEnd"/>
      <w:r w:rsidRPr="004A5205">
        <w:rPr>
          <w:lang w:val="es-ES"/>
        </w:rPr>
        <w:t xml:space="preserve">, el constitucionalismo del bien común pretende ampliar el consenso más allá de la tradición liberal, </w:t>
      </w:r>
      <w:r w:rsidR="00BD5AFB" w:rsidRPr="004A5205">
        <w:rPr>
          <w:lang w:val="es-ES"/>
        </w:rPr>
        <w:t>contra</w:t>
      </w:r>
      <w:r w:rsidRPr="004A5205">
        <w:rPr>
          <w:lang w:val="es-ES"/>
        </w:rPr>
        <w:t xml:space="preserve"> el individualismo que subyace a sus normas. </w:t>
      </w:r>
      <w:r w:rsidR="00EA043F" w:rsidRPr="004A5205">
        <w:rPr>
          <w:lang w:val="es-ES"/>
        </w:rPr>
        <w:t>No debe pensarse el derecho como un agregado de intereses</w:t>
      </w:r>
      <w:r w:rsidR="00BD5AFB" w:rsidRPr="004A5205">
        <w:rPr>
          <w:lang w:val="es-ES"/>
        </w:rPr>
        <w:t xml:space="preserve"> particulares</w:t>
      </w:r>
      <w:r w:rsidR="00EA043F" w:rsidRPr="004A5205">
        <w:rPr>
          <w:lang w:val="es-ES"/>
        </w:rPr>
        <w:t>, sino como búsqueda de lo común</w:t>
      </w:r>
      <w:r w:rsidR="00145916">
        <w:rPr>
          <w:lang w:val="es-ES"/>
        </w:rPr>
        <w:t>, cuyos valores comprende que están anclados en la tradición clásica</w:t>
      </w:r>
      <w:r w:rsidR="00EA043F" w:rsidRPr="004A5205">
        <w:rPr>
          <w:lang w:val="es-ES"/>
        </w:rPr>
        <w:t xml:space="preserve">. </w:t>
      </w:r>
      <w:r w:rsidRPr="004A5205">
        <w:rPr>
          <w:lang w:val="es-ES"/>
        </w:rPr>
        <w:t xml:space="preserve">También Luigi Ferrajoli </w:t>
      </w:r>
      <w:r w:rsidR="004F5A73" w:rsidRPr="004A5205">
        <w:rPr>
          <w:lang w:val="es-ES"/>
        </w:rPr>
        <w:t xml:space="preserve">cree que </w:t>
      </w:r>
      <w:r w:rsidRPr="004A5205">
        <w:rPr>
          <w:lang w:val="es-ES"/>
        </w:rPr>
        <w:t xml:space="preserve">los derechos humanos deben ser completados con </w:t>
      </w:r>
      <w:r w:rsidR="00BD5AFB" w:rsidRPr="004A5205">
        <w:rPr>
          <w:lang w:val="es-ES"/>
        </w:rPr>
        <w:t>l</w:t>
      </w:r>
      <w:r w:rsidRPr="004A5205">
        <w:rPr>
          <w:lang w:val="es-ES"/>
        </w:rPr>
        <w:t>a noción de bienes vitales fundamentales, a los que</w:t>
      </w:r>
      <w:r w:rsidR="00BD5AFB" w:rsidRPr="004A5205">
        <w:rPr>
          <w:lang w:val="es-ES"/>
        </w:rPr>
        <w:t xml:space="preserve"> </w:t>
      </w:r>
      <w:r w:rsidRPr="004A5205">
        <w:rPr>
          <w:lang w:val="es-ES"/>
        </w:rPr>
        <w:t>las personas merecen tener</w:t>
      </w:r>
      <w:r w:rsidR="00BD5AFB" w:rsidRPr="004A5205">
        <w:rPr>
          <w:lang w:val="es-ES"/>
        </w:rPr>
        <w:t xml:space="preserve"> igual</w:t>
      </w:r>
      <w:r w:rsidRPr="004A5205">
        <w:rPr>
          <w:lang w:val="es-ES"/>
        </w:rPr>
        <w:t xml:space="preserve"> acceso </w:t>
      </w:r>
      <w:r w:rsidR="00EA043F" w:rsidRPr="004A5205">
        <w:rPr>
          <w:lang w:val="es-ES"/>
        </w:rPr>
        <w:t>en forma</w:t>
      </w:r>
      <w:r w:rsidRPr="004A5205">
        <w:rPr>
          <w:lang w:val="es-ES"/>
        </w:rPr>
        <w:t xml:space="preserve"> universal. </w:t>
      </w:r>
      <w:r w:rsidR="004F5A73" w:rsidRPr="004A5205">
        <w:rPr>
          <w:lang w:val="es-ES"/>
        </w:rPr>
        <w:lastRenderedPageBreak/>
        <w:t xml:space="preserve">Para Vermeule esto implica dejar de </w:t>
      </w:r>
      <w:r w:rsidR="00BD5AFB" w:rsidRPr="004A5205">
        <w:rPr>
          <w:lang w:val="es-ES"/>
        </w:rPr>
        <w:t>pensar</w:t>
      </w:r>
      <w:r w:rsidR="004F5A73" w:rsidRPr="004A5205">
        <w:rPr>
          <w:lang w:val="es-ES"/>
        </w:rPr>
        <w:t xml:space="preserve"> los derechos como triunfos sobre los intereses colectivos, como Ronald Dworkin postul</w:t>
      </w:r>
      <w:r w:rsidR="00EA043F" w:rsidRPr="004A5205">
        <w:rPr>
          <w:lang w:val="es-ES"/>
        </w:rPr>
        <w:t>a</w:t>
      </w:r>
      <w:r w:rsidR="004F5A73" w:rsidRPr="004A5205">
        <w:rPr>
          <w:lang w:val="es-ES"/>
        </w:rPr>
        <w:t xml:space="preserve">. Aunque </w:t>
      </w:r>
      <w:r w:rsidR="00BD5AFB" w:rsidRPr="004A5205">
        <w:rPr>
          <w:lang w:val="es-ES"/>
        </w:rPr>
        <w:t>se trata de</w:t>
      </w:r>
      <w:r w:rsidR="004F5A73" w:rsidRPr="004A5205">
        <w:rPr>
          <w:lang w:val="es-ES"/>
        </w:rPr>
        <w:t xml:space="preserve"> una idea sugerente</w:t>
      </w:r>
      <w:r w:rsidR="00EA043F" w:rsidRPr="004A5205">
        <w:rPr>
          <w:lang w:val="es-ES"/>
        </w:rPr>
        <w:t xml:space="preserve">, se apoya en una </w:t>
      </w:r>
      <w:r w:rsidR="001F3841" w:rsidRPr="004A5205">
        <w:rPr>
          <w:lang w:val="es-ES"/>
        </w:rPr>
        <w:t xml:space="preserve">tradición que </w:t>
      </w:r>
      <w:r w:rsidR="00145916">
        <w:rPr>
          <w:lang w:val="es-ES"/>
        </w:rPr>
        <w:t>debe</w:t>
      </w:r>
      <w:r w:rsidR="001F3841" w:rsidRPr="004A5205">
        <w:rPr>
          <w:lang w:val="es-ES"/>
        </w:rPr>
        <w:t xml:space="preserve"> ser discutida: el derecho clásico (</w:t>
      </w:r>
      <w:proofErr w:type="spellStart"/>
      <w:r w:rsidR="00E65E39">
        <w:rPr>
          <w:i/>
          <w:iCs/>
          <w:lang w:val="es-ES"/>
        </w:rPr>
        <w:t>i</w:t>
      </w:r>
      <w:r w:rsidR="001F3841" w:rsidRPr="004A5205">
        <w:rPr>
          <w:i/>
          <w:iCs/>
          <w:lang w:val="es-ES"/>
        </w:rPr>
        <w:t>us</w:t>
      </w:r>
      <w:proofErr w:type="spellEnd"/>
      <w:r w:rsidR="001F3841" w:rsidRPr="004A5205">
        <w:rPr>
          <w:i/>
          <w:iCs/>
          <w:lang w:val="es-ES"/>
        </w:rPr>
        <w:t xml:space="preserve"> </w:t>
      </w:r>
      <w:proofErr w:type="spellStart"/>
      <w:r w:rsidR="00E65E39">
        <w:rPr>
          <w:i/>
          <w:iCs/>
          <w:lang w:val="es-ES"/>
        </w:rPr>
        <w:t>c</w:t>
      </w:r>
      <w:r w:rsidR="001F3841" w:rsidRPr="004A5205">
        <w:rPr>
          <w:i/>
          <w:iCs/>
          <w:lang w:val="es-ES"/>
        </w:rPr>
        <w:t>ivile</w:t>
      </w:r>
      <w:proofErr w:type="spellEnd"/>
      <w:r w:rsidR="001F3841" w:rsidRPr="004A5205">
        <w:rPr>
          <w:i/>
          <w:iCs/>
          <w:lang w:val="es-ES"/>
        </w:rPr>
        <w:t xml:space="preserve">, </w:t>
      </w:r>
      <w:proofErr w:type="spellStart"/>
      <w:r w:rsidR="00E65E39">
        <w:rPr>
          <w:i/>
          <w:iCs/>
          <w:lang w:val="es-ES"/>
        </w:rPr>
        <w:t>i</w:t>
      </w:r>
      <w:r w:rsidR="001F3841" w:rsidRPr="004A5205">
        <w:rPr>
          <w:i/>
          <w:iCs/>
          <w:lang w:val="es-ES"/>
        </w:rPr>
        <w:t>us</w:t>
      </w:r>
      <w:proofErr w:type="spellEnd"/>
      <w:r w:rsidR="001F3841" w:rsidRPr="004A5205">
        <w:rPr>
          <w:i/>
          <w:iCs/>
          <w:lang w:val="es-ES"/>
        </w:rPr>
        <w:t xml:space="preserve"> </w:t>
      </w:r>
      <w:proofErr w:type="spellStart"/>
      <w:r w:rsidR="00E65E39">
        <w:rPr>
          <w:i/>
          <w:iCs/>
          <w:lang w:val="es-ES"/>
        </w:rPr>
        <w:t>g</w:t>
      </w:r>
      <w:r w:rsidR="001F3841" w:rsidRPr="004A5205">
        <w:rPr>
          <w:i/>
          <w:iCs/>
          <w:lang w:val="es-ES"/>
        </w:rPr>
        <w:t>entium</w:t>
      </w:r>
      <w:proofErr w:type="spellEnd"/>
      <w:r w:rsidR="004F5A73" w:rsidRPr="004A5205">
        <w:rPr>
          <w:lang w:val="es-ES"/>
        </w:rPr>
        <w:t xml:space="preserve"> </w:t>
      </w:r>
      <w:r w:rsidR="001F3841" w:rsidRPr="004A5205">
        <w:rPr>
          <w:lang w:val="es-ES"/>
        </w:rPr>
        <w:t xml:space="preserve">y </w:t>
      </w:r>
      <w:r w:rsidR="00E65E39">
        <w:rPr>
          <w:i/>
          <w:iCs/>
          <w:lang w:val="es-ES"/>
        </w:rPr>
        <w:t>n</w:t>
      </w:r>
      <w:r w:rsidR="001F3841" w:rsidRPr="004A5205">
        <w:rPr>
          <w:i/>
          <w:iCs/>
          <w:lang w:val="es-ES"/>
        </w:rPr>
        <w:t xml:space="preserve">atural </w:t>
      </w:r>
      <w:proofErr w:type="spellStart"/>
      <w:r w:rsidR="00E65E39">
        <w:rPr>
          <w:i/>
          <w:iCs/>
          <w:lang w:val="es-ES"/>
        </w:rPr>
        <w:t>l</w:t>
      </w:r>
      <w:r w:rsidR="001F3841" w:rsidRPr="004A5205">
        <w:rPr>
          <w:i/>
          <w:iCs/>
          <w:lang w:val="es-ES"/>
        </w:rPr>
        <w:t>aw</w:t>
      </w:r>
      <w:proofErr w:type="spellEnd"/>
      <w:r w:rsidR="001F3841" w:rsidRPr="004A5205">
        <w:rPr>
          <w:lang w:val="es-ES"/>
        </w:rPr>
        <w:t xml:space="preserve">). El modelo constitucional del bien común es reflexivo porque exige distancia crítica </w:t>
      </w:r>
      <w:r w:rsidR="00E65E39" w:rsidRPr="004A5205">
        <w:rPr>
          <w:lang w:val="es-ES"/>
        </w:rPr>
        <w:t xml:space="preserve">de los operadores jurídicos </w:t>
      </w:r>
      <w:r w:rsidR="001F3841" w:rsidRPr="004A5205">
        <w:rPr>
          <w:lang w:val="es-ES"/>
        </w:rPr>
        <w:t>para aplicar las normas, igual que proponía Immanuel Kant</w:t>
      </w:r>
      <w:r w:rsidR="00767389" w:rsidRPr="004A5205">
        <w:rPr>
          <w:lang w:val="es-ES"/>
        </w:rPr>
        <w:t xml:space="preserve"> cuando pedía juzga</w:t>
      </w:r>
      <w:r w:rsidR="00C30018">
        <w:rPr>
          <w:lang w:val="es-ES"/>
        </w:rPr>
        <w:t>r</w:t>
      </w:r>
      <w:r w:rsidR="00767389" w:rsidRPr="004A5205">
        <w:rPr>
          <w:lang w:val="es-ES"/>
        </w:rPr>
        <w:t xml:space="preserve"> simultáneamente como personas, ciudadanos y cosmopolitas. Sin embargo, </w:t>
      </w:r>
      <w:r w:rsidR="00BF153D">
        <w:rPr>
          <w:lang w:val="es-ES"/>
        </w:rPr>
        <w:t xml:space="preserve">mi sospecha </w:t>
      </w:r>
      <w:r w:rsidR="00767389" w:rsidRPr="004A5205">
        <w:rPr>
          <w:lang w:val="es-ES"/>
        </w:rPr>
        <w:t>es</w:t>
      </w:r>
      <w:r w:rsidR="00BF153D">
        <w:rPr>
          <w:lang w:val="es-ES"/>
        </w:rPr>
        <w:t xml:space="preserve"> que permanece</w:t>
      </w:r>
      <w:r w:rsidR="00767389" w:rsidRPr="004A5205">
        <w:rPr>
          <w:lang w:val="es-ES"/>
        </w:rPr>
        <w:t xml:space="preserve"> conservador por </w:t>
      </w:r>
      <w:r w:rsidR="00C30018">
        <w:rPr>
          <w:lang w:val="es-ES"/>
        </w:rPr>
        <w:t>idealizar</w:t>
      </w:r>
      <w:r w:rsidR="00767389" w:rsidRPr="004A5205">
        <w:rPr>
          <w:lang w:val="es-ES"/>
        </w:rPr>
        <w:t xml:space="preserve"> </w:t>
      </w:r>
      <w:r w:rsidR="00C30018">
        <w:rPr>
          <w:lang w:val="es-ES"/>
        </w:rPr>
        <w:t xml:space="preserve">el pasado y </w:t>
      </w:r>
      <w:r w:rsidR="00767389" w:rsidRPr="004A5205">
        <w:rPr>
          <w:lang w:val="es-ES"/>
        </w:rPr>
        <w:t xml:space="preserve">la tradición. Le hace falta </w:t>
      </w:r>
      <w:r w:rsidR="009E50E5" w:rsidRPr="004A5205">
        <w:rPr>
          <w:lang w:val="es-ES"/>
        </w:rPr>
        <w:t xml:space="preserve">imaginación </w:t>
      </w:r>
      <w:r w:rsidR="000D64B2" w:rsidRPr="004A5205">
        <w:rPr>
          <w:lang w:val="es-ES"/>
        </w:rPr>
        <w:t xml:space="preserve">y participación </w:t>
      </w:r>
      <w:r w:rsidR="009E50E5" w:rsidRPr="004A5205">
        <w:rPr>
          <w:lang w:val="es-ES"/>
        </w:rPr>
        <w:t xml:space="preserve">democrática. </w:t>
      </w:r>
    </w:p>
    <w:p w14:paraId="0076CDEA" w14:textId="69337AFA" w:rsidR="009E50E5" w:rsidRPr="004A5205" w:rsidRDefault="009E50E5" w:rsidP="00A31F00">
      <w:pPr>
        <w:spacing w:line="360" w:lineRule="auto"/>
        <w:ind w:firstLine="708"/>
        <w:jc w:val="both"/>
        <w:rPr>
          <w:lang w:val="es-ES"/>
        </w:rPr>
      </w:pPr>
      <w:r w:rsidRPr="004A5205">
        <w:rPr>
          <w:lang w:val="es-ES"/>
        </w:rPr>
        <w:t xml:space="preserve">En cambio, el </w:t>
      </w:r>
      <w:r w:rsidRPr="004A5205">
        <w:rPr>
          <w:i/>
          <w:iCs/>
          <w:lang w:val="es-ES"/>
        </w:rPr>
        <w:t>Ius Constitutionale Commune</w:t>
      </w:r>
      <w:r w:rsidR="00E65E39">
        <w:rPr>
          <w:lang w:val="es-ES"/>
        </w:rPr>
        <w:t>,</w:t>
      </w:r>
      <w:r w:rsidRPr="004A5205">
        <w:rPr>
          <w:i/>
          <w:iCs/>
          <w:lang w:val="es-ES"/>
        </w:rPr>
        <w:t xml:space="preserve"> </w:t>
      </w:r>
      <w:r w:rsidR="005262A0" w:rsidRPr="004A5205">
        <w:rPr>
          <w:lang w:val="es-ES"/>
        </w:rPr>
        <w:t xml:space="preserve">expuesto </w:t>
      </w:r>
      <w:r w:rsidR="006E3AA3" w:rsidRPr="004A5205">
        <w:rPr>
          <w:lang w:val="es-ES"/>
        </w:rPr>
        <w:t xml:space="preserve">sobre todo </w:t>
      </w:r>
      <w:r w:rsidR="005262A0" w:rsidRPr="004A5205">
        <w:rPr>
          <w:lang w:val="es-ES"/>
        </w:rPr>
        <w:t>con</w:t>
      </w:r>
      <w:r w:rsidRPr="004A5205">
        <w:rPr>
          <w:lang w:val="es-ES"/>
        </w:rPr>
        <w:t xml:space="preserve"> Armin von Bogdandy,</w:t>
      </w:r>
      <w:r w:rsidR="006E3AA3" w:rsidRPr="004A5205">
        <w:rPr>
          <w:lang w:val="es-ES"/>
        </w:rPr>
        <w:t xml:space="preserve"> nace precisamente del impulso de las transiciones a la democracia latinoamericana.</w:t>
      </w:r>
      <w:r w:rsidR="005A62BC" w:rsidRPr="004A5205">
        <w:rPr>
          <w:lang w:val="es-ES"/>
        </w:rPr>
        <w:t xml:space="preserve"> No mira al pasado, sino hacia el futuro, y por eso se autocalifica como transformador. Su origen es el consenso de la posguerra</w:t>
      </w:r>
      <w:r w:rsidR="007B339E" w:rsidRPr="004A5205">
        <w:rPr>
          <w:lang w:val="es-ES"/>
        </w:rPr>
        <w:t xml:space="preserve"> que hizo de los derechos humanos la última utopía. En </w:t>
      </w:r>
      <w:r w:rsidR="001249D2">
        <w:rPr>
          <w:lang w:val="es-ES"/>
        </w:rPr>
        <w:t>esa</w:t>
      </w:r>
      <w:r w:rsidR="007B339E" w:rsidRPr="004A5205">
        <w:rPr>
          <w:lang w:val="es-ES"/>
        </w:rPr>
        <w:t xml:space="preserve"> región la idea de lo común reacciona contra la debilidad de las instituciones, la desigualdad y la exclusión. Estos son los problemas centrales que el </w:t>
      </w:r>
      <w:r w:rsidR="007B339E" w:rsidRPr="004A5205">
        <w:rPr>
          <w:i/>
          <w:iCs/>
          <w:lang w:val="es-ES"/>
        </w:rPr>
        <w:t>Ius Commune</w:t>
      </w:r>
      <w:r w:rsidR="007B339E" w:rsidRPr="004A5205">
        <w:rPr>
          <w:lang w:val="es-ES"/>
        </w:rPr>
        <w:t xml:space="preserve"> ha planteado en su existencia a través de</w:t>
      </w:r>
      <w:r w:rsidR="001B4F36" w:rsidRPr="004A5205">
        <w:rPr>
          <w:lang w:val="es-ES"/>
        </w:rPr>
        <w:t xml:space="preserve"> </w:t>
      </w:r>
      <w:r w:rsidR="00541C7C" w:rsidRPr="004A5205">
        <w:rPr>
          <w:lang w:val="es-ES"/>
        </w:rPr>
        <w:t>tex</w:t>
      </w:r>
      <w:r w:rsidR="001B4F36" w:rsidRPr="004A5205">
        <w:rPr>
          <w:lang w:val="es-ES"/>
        </w:rPr>
        <w:t xml:space="preserve">tos internacionales y la jurisprudencia de la Corte Interamericana de Derechos Humanos. En la medida que promueve el diálogo no solo entre tribunales, sino con la sociedad civil, medios de comunicación y movimientos sociales, cabe definirlo como un modelo participativo de democracia deliberativa, en el sentido de </w:t>
      </w:r>
      <w:r w:rsidR="001B4F36" w:rsidRPr="001249D2">
        <w:rPr>
          <w:lang w:val="es-ES"/>
        </w:rPr>
        <w:t>Cristina Lafont</w:t>
      </w:r>
      <w:r w:rsidR="001B4F36" w:rsidRPr="004A5205">
        <w:rPr>
          <w:lang w:val="es-ES"/>
        </w:rPr>
        <w:t xml:space="preserve">. </w:t>
      </w:r>
      <w:r w:rsidR="007F5203" w:rsidRPr="004A5205">
        <w:rPr>
          <w:lang w:val="es-ES"/>
        </w:rPr>
        <w:t xml:space="preserve">Si se interpreta de esta forma se pueden sortear las críticas que objetan la legitimidad de la </w:t>
      </w:r>
      <w:r w:rsidR="00E65E39">
        <w:rPr>
          <w:lang w:val="es-ES"/>
        </w:rPr>
        <w:t>c</w:t>
      </w:r>
      <w:r w:rsidR="007F5203" w:rsidRPr="004A5205">
        <w:rPr>
          <w:lang w:val="es-ES"/>
        </w:rPr>
        <w:t xml:space="preserve">orte. Hay que comprender sus intervenciones en la esfera pública latinoamericana como una esclusa a través de la </w:t>
      </w:r>
      <w:r w:rsidR="00E65E39">
        <w:rPr>
          <w:lang w:val="es-ES"/>
        </w:rPr>
        <w:t xml:space="preserve">que </w:t>
      </w:r>
      <w:r w:rsidR="007F5203" w:rsidRPr="004A5205">
        <w:rPr>
          <w:lang w:val="es-ES"/>
        </w:rPr>
        <w:t xml:space="preserve">circula la participación democrática. En este cometido, empero, hace falta lograr que el </w:t>
      </w:r>
      <w:r w:rsidR="00270290">
        <w:rPr>
          <w:lang w:val="es-ES"/>
        </w:rPr>
        <w:t>S</w:t>
      </w:r>
      <w:r w:rsidR="007F5203" w:rsidRPr="004A5205">
        <w:rPr>
          <w:lang w:val="es-ES"/>
        </w:rPr>
        <w:t xml:space="preserve">istema </w:t>
      </w:r>
      <w:r w:rsidR="00270290">
        <w:rPr>
          <w:lang w:val="es-ES"/>
        </w:rPr>
        <w:t>I</w:t>
      </w:r>
      <w:r w:rsidR="007F5203" w:rsidRPr="004A5205">
        <w:rPr>
          <w:lang w:val="es-ES"/>
        </w:rPr>
        <w:t xml:space="preserve">nteramericano de </w:t>
      </w:r>
      <w:r w:rsidR="00270290">
        <w:rPr>
          <w:lang w:val="es-ES"/>
        </w:rPr>
        <w:t>P</w:t>
      </w:r>
      <w:r w:rsidR="007F5203" w:rsidRPr="004A5205">
        <w:rPr>
          <w:lang w:val="es-ES"/>
        </w:rPr>
        <w:t xml:space="preserve">rotección de </w:t>
      </w:r>
      <w:r w:rsidR="00D73CA5" w:rsidRPr="004A5205">
        <w:rPr>
          <w:lang w:val="es-ES"/>
        </w:rPr>
        <w:t xml:space="preserve">los </w:t>
      </w:r>
      <w:r w:rsidR="00270290">
        <w:rPr>
          <w:lang w:val="es-ES"/>
        </w:rPr>
        <w:t>D</w:t>
      </w:r>
      <w:r w:rsidR="007F5203" w:rsidRPr="004A5205">
        <w:rPr>
          <w:lang w:val="es-ES"/>
        </w:rPr>
        <w:t xml:space="preserve">erechos </w:t>
      </w:r>
      <w:r w:rsidR="00270290">
        <w:rPr>
          <w:lang w:val="es-ES"/>
        </w:rPr>
        <w:t>H</w:t>
      </w:r>
      <w:r w:rsidR="00D73CA5" w:rsidRPr="004A5205">
        <w:rPr>
          <w:lang w:val="es-ES"/>
        </w:rPr>
        <w:t xml:space="preserve">umanos </w:t>
      </w:r>
      <w:r w:rsidR="007F5203" w:rsidRPr="004A5205">
        <w:rPr>
          <w:lang w:val="es-ES"/>
        </w:rPr>
        <w:t>domestique los poderes económicos fuera de control</w:t>
      </w:r>
      <w:r w:rsidR="003D59A4" w:rsidRPr="004A5205">
        <w:rPr>
          <w:lang w:val="es-ES"/>
        </w:rPr>
        <w:t>: Banco Mundial, Fondo Monetario Internacional</w:t>
      </w:r>
      <w:r w:rsidR="00E65E39">
        <w:rPr>
          <w:lang w:val="es-ES"/>
        </w:rPr>
        <w:t xml:space="preserve"> y</w:t>
      </w:r>
      <w:r w:rsidR="003D59A4" w:rsidRPr="004A5205">
        <w:rPr>
          <w:lang w:val="es-ES"/>
        </w:rPr>
        <w:t xml:space="preserve"> tribunales arbitrales en materia de inversión extranjera</w:t>
      </w:r>
      <w:r w:rsidR="007F5203" w:rsidRPr="004A5205">
        <w:rPr>
          <w:lang w:val="es-ES"/>
        </w:rPr>
        <w:t xml:space="preserve">. </w:t>
      </w:r>
      <w:r w:rsidR="00BE4FD8" w:rsidRPr="004A5205">
        <w:rPr>
          <w:lang w:val="es-ES"/>
        </w:rPr>
        <w:t xml:space="preserve">Esta es una de las apuestas </w:t>
      </w:r>
      <w:r w:rsidR="00555F06" w:rsidRPr="004A5205">
        <w:rPr>
          <w:lang w:val="es-ES"/>
        </w:rPr>
        <w:t>d</w:t>
      </w:r>
      <w:r w:rsidR="00BE4FD8" w:rsidRPr="004A5205">
        <w:rPr>
          <w:lang w:val="es-ES"/>
        </w:rPr>
        <w:t>el proyecto.</w:t>
      </w:r>
    </w:p>
    <w:p w14:paraId="6456CCDE" w14:textId="5A369238" w:rsidR="00400068" w:rsidRDefault="00D73CA5" w:rsidP="00DE0D4E">
      <w:pPr>
        <w:spacing w:line="360" w:lineRule="auto"/>
        <w:ind w:firstLine="708"/>
        <w:jc w:val="both"/>
        <w:rPr>
          <w:lang w:val="es-ES"/>
        </w:rPr>
      </w:pPr>
      <w:r w:rsidRPr="004A5205">
        <w:rPr>
          <w:lang w:val="es-ES"/>
        </w:rPr>
        <w:t xml:space="preserve">La idea de una </w:t>
      </w:r>
      <w:r w:rsidRPr="00A31F00">
        <w:rPr>
          <w:i/>
          <w:iCs/>
          <w:lang w:val="es-ES"/>
        </w:rPr>
        <w:t>Constitución para la Tierra</w:t>
      </w:r>
      <w:r w:rsidRPr="004A5205">
        <w:rPr>
          <w:lang w:val="es-ES"/>
        </w:rPr>
        <w:t xml:space="preserve"> apunta en esa dirección. Luigi Ferrajoli </w:t>
      </w:r>
      <w:r w:rsidR="00102A4A" w:rsidRPr="004A5205">
        <w:rPr>
          <w:lang w:val="es-ES"/>
        </w:rPr>
        <w:t>cree</w:t>
      </w:r>
      <w:r w:rsidR="00D4334B" w:rsidRPr="004A5205">
        <w:rPr>
          <w:lang w:val="es-ES"/>
        </w:rPr>
        <w:t xml:space="preserve"> que el constitucionalismo debe </w:t>
      </w:r>
      <w:r w:rsidR="00C20924" w:rsidRPr="004A5205">
        <w:rPr>
          <w:lang w:val="es-ES"/>
        </w:rPr>
        <w:t>t</w:t>
      </w:r>
      <w:r w:rsidR="00400068" w:rsidRPr="004A5205">
        <w:rPr>
          <w:lang w:val="es-ES"/>
        </w:rPr>
        <w:t>ematizar</w:t>
      </w:r>
      <w:r w:rsidR="0021196F" w:rsidRPr="004A5205">
        <w:rPr>
          <w:lang w:val="es-ES"/>
        </w:rPr>
        <w:t xml:space="preserve"> sus pre</w:t>
      </w:r>
      <w:r w:rsidR="00D4334B" w:rsidRPr="004A5205">
        <w:rPr>
          <w:lang w:val="es-ES"/>
        </w:rPr>
        <w:t>supuestos</w:t>
      </w:r>
      <w:r w:rsidR="00BF153D">
        <w:rPr>
          <w:lang w:val="es-ES"/>
        </w:rPr>
        <w:t xml:space="preserve"> normativos</w:t>
      </w:r>
      <w:r w:rsidR="0021196F" w:rsidRPr="004A5205">
        <w:rPr>
          <w:lang w:val="es-ES"/>
        </w:rPr>
        <w:t>. En espec</w:t>
      </w:r>
      <w:r w:rsidR="00C20924" w:rsidRPr="004A5205">
        <w:rPr>
          <w:lang w:val="es-ES"/>
        </w:rPr>
        <w:t>ial</w:t>
      </w:r>
      <w:r w:rsidR="0021196F" w:rsidRPr="004A5205">
        <w:rPr>
          <w:lang w:val="es-ES"/>
        </w:rPr>
        <w:t>, la separación públic</w:t>
      </w:r>
      <w:r w:rsidR="00841AF2">
        <w:rPr>
          <w:lang w:val="es-ES"/>
        </w:rPr>
        <w:t>o</w:t>
      </w:r>
      <w:r w:rsidR="0021196F" w:rsidRPr="004A5205">
        <w:rPr>
          <w:lang w:val="es-ES"/>
        </w:rPr>
        <w:t>-privad</w:t>
      </w:r>
      <w:r w:rsidR="00841AF2">
        <w:rPr>
          <w:lang w:val="es-ES"/>
        </w:rPr>
        <w:t>a</w:t>
      </w:r>
      <w:r w:rsidR="0021196F" w:rsidRPr="004A5205">
        <w:rPr>
          <w:lang w:val="es-ES"/>
        </w:rPr>
        <w:t xml:space="preserve">, tan cara al liberalismo. </w:t>
      </w:r>
      <w:r w:rsidR="0042248B" w:rsidRPr="004A5205">
        <w:rPr>
          <w:lang w:val="es-ES"/>
        </w:rPr>
        <w:t>Ferrajoli pr</w:t>
      </w:r>
      <w:r w:rsidR="0021196F" w:rsidRPr="004A5205">
        <w:rPr>
          <w:lang w:val="es-ES"/>
        </w:rPr>
        <w:t xml:space="preserve">opone un constitucionalismo de derecho privado y bienes fundamentales que </w:t>
      </w:r>
      <w:r w:rsidR="00BF153D">
        <w:rPr>
          <w:lang w:val="es-ES"/>
        </w:rPr>
        <w:t>conduce</w:t>
      </w:r>
      <w:r w:rsidR="0021196F" w:rsidRPr="004A5205">
        <w:rPr>
          <w:lang w:val="es-ES"/>
        </w:rPr>
        <w:t xml:space="preserve"> a revisar varias categorías básicas;</w:t>
      </w:r>
      <w:r w:rsidR="00841AF2">
        <w:rPr>
          <w:lang w:val="es-ES"/>
        </w:rPr>
        <w:t xml:space="preserve"> es decir</w:t>
      </w:r>
      <w:r w:rsidR="0021196F" w:rsidRPr="004A5205">
        <w:rPr>
          <w:lang w:val="es-ES"/>
        </w:rPr>
        <w:t>, la</w:t>
      </w:r>
      <w:r w:rsidR="00606F62" w:rsidRPr="004A5205">
        <w:rPr>
          <w:lang w:val="es-ES"/>
        </w:rPr>
        <w:t xml:space="preserve">s </w:t>
      </w:r>
      <w:r w:rsidR="0021196F" w:rsidRPr="004A5205">
        <w:rPr>
          <w:lang w:val="es-ES"/>
        </w:rPr>
        <w:t>libertades vistas como inmunidades;</w:t>
      </w:r>
      <w:r w:rsidR="00C530AF" w:rsidRPr="004A5205">
        <w:rPr>
          <w:lang w:val="es-ES"/>
        </w:rPr>
        <w:t xml:space="preserve"> o</w:t>
      </w:r>
      <w:r w:rsidR="0021196F" w:rsidRPr="004A5205">
        <w:rPr>
          <w:lang w:val="es-ES"/>
        </w:rPr>
        <w:t xml:space="preserve"> </w:t>
      </w:r>
      <w:r w:rsidR="00606F62" w:rsidRPr="004A5205">
        <w:rPr>
          <w:lang w:val="es-ES"/>
        </w:rPr>
        <w:t>la</w:t>
      </w:r>
      <w:r w:rsidR="0021196F" w:rsidRPr="004A5205">
        <w:rPr>
          <w:lang w:val="es-ES"/>
        </w:rPr>
        <w:t xml:space="preserve"> dignidad </w:t>
      </w:r>
      <w:r w:rsidR="00606F62" w:rsidRPr="004A5205">
        <w:rPr>
          <w:lang w:val="es-ES"/>
        </w:rPr>
        <w:t>y la</w:t>
      </w:r>
      <w:r w:rsidR="0021196F" w:rsidRPr="004A5205">
        <w:rPr>
          <w:lang w:val="es-ES"/>
        </w:rPr>
        <w:t xml:space="preserve"> integridad atadas a la propiedad </w:t>
      </w:r>
      <w:r w:rsidR="00C20924" w:rsidRPr="004A5205">
        <w:rPr>
          <w:lang w:val="es-ES"/>
        </w:rPr>
        <w:t>d</w:t>
      </w:r>
      <w:r w:rsidR="00C530AF" w:rsidRPr="004A5205">
        <w:rPr>
          <w:lang w:val="es-ES"/>
        </w:rPr>
        <w:t>e</w:t>
      </w:r>
      <w:r w:rsidR="0021196F" w:rsidRPr="004A5205">
        <w:rPr>
          <w:lang w:val="es-ES"/>
        </w:rPr>
        <w:t xml:space="preserve"> bienes, pero también </w:t>
      </w:r>
      <w:r w:rsidR="00C20924" w:rsidRPr="004A5205">
        <w:rPr>
          <w:lang w:val="es-ES"/>
        </w:rPr>
        <w:t>d</w:t>
      </w:r>
      <w:r w:rsidR="00C530AF" w:rsidRPr="004A5205">
        <w:rPr>
          <w:lang w:val="es-ES"/>
        </w:rPr>
        <w:t>el</w:t>
      </w:r>
      <w:r w:rsidR="0021196F" w:rsidRPr="004A5205">
        <w:rPr>
          <w:lang w:val="es-ES"/>
        </w:rPr>
        <w:t xml:space="preserve"> cuerpo y </w:t>
      </w:r>
      <w:r w:rsidR="00841AF2">
        <w:rPr>
          <w:lang w:val="es-ES"/>
        </w:rPr>
        <w:t xml:space="preserve">de </w:t>
      </w:r>
      <w:r w:rsidR="0021196F" w:rsidRPr="004A5205">
        <w:rPr>
          <w:lang w:val="es-ES"/>
        </w:rPr>
        <w:t>sus creaciones</w:t>
      </w:r>
      <w:r w:rsidR="00C530AF" w:rsidRPr="004A5205">
        <w:rPr>
          <w:lang w:val="es-ES"/>
        </w:rPr>
        <w:t xml:space="preserve">. Esa </w:t>
      </w:r>
      <w:r w:rsidR="00C20924" w:rsidRPr="004A5205">
        <w:rPr>
          <w:lang w:val="es-ES"/>
        </w:rPr>
        <w:t>lectura</w:t>
      </w:r>
      <w:r w:rsidR="00C530AF" w:rsidRPr="004A5205">
        <w:rPr>
          <w:lang w:val="es-ES"/>
        </w:rPr>
        <w:t xml:space="preserve"> restrictiva de </w:t>
      </w:r>
      <w:r w:rsidR="00C530AF" w:rsidRPr="004A5205">
        <w:rPr>
          <w:lang w:val="es-ES"/>
        </w:rPr>
        <w:lastRenderedPageBreak/>
        <w:t>los derechos que enfatizó</w:t>
      </w:r>
      <w:r w:rsidR="00CC1007">
        <w:rPr>
          <w:lang w:val="es-ES"/>
        </w:rPr>
        <w:t xml:space="preserve"> los</w:t>
      </w:r>
      <w:r w:rsidR="00C530AF" w:rsidRPr="004A5205">
        <w:rPr>
          <w:lang w:val="es-ES"/>
        </w:rPr>
        <w:t xml:space="preserve"> intereses</w:t>
      </w:r>
      <w:r w:rsidR="00D4334B" w:rsidRPr="004A5205">
        <w:rPr>
          <w:lang w:val="es-ES"/>
        </w:rPr>
        <w:t xml:space="preserve"> </w:t>
      </w:r>
      <w:r w:rsidR="00C530AF" w:rsidRPr="004A5205">
        <w:rPr>
          <w:lang w:val="es-ES"/>
        </w:rPr>
        <w:t xml:space="preserve">particulares </w:t>
      </w:r>
      <w:r w:rsidR="008B58CB" w:rsidRPr="004A5205">
        <w:rPr>
          <w:lang w:val="es-ES"/>
        </w:rPr>
        <w:t>favoreció</w:t>
      </w:r>
      <w:r w:rsidR="00BF153D">
        <w:rPr>
          <w:lang w:val="es-ES"/>
        </w:rPr>
        <w:t xml:space="preserve"> el desarrollo de instituciones</w:t>
      </w:r>
      <w:r w:rsidR="008B58CB" w:rsidRPr="004A5205">
        <w:rPr>
          <w:lang w:val="es-ES"/>
        </w:rPr>
        <w:t xml:space="preserve"> competitiva</w:t>
      </w:r>
      <w:r w:rsidR="000C6553" w:rsidRPr="004A5205">
        <w:rPr>
          <w:lang w:val="es-ES"/>
        </w:rPr>
        <w:t>s</w:t>
      </w:r>
      <w:r w:rsidR="00BF153D">
        <w:rPr>
          <w:lang w:val="es-ES"/>
        </w:rPr>
        <w:t xml:space="preserve"> antes que</w:t>
      </w:r>
      <w:r w:rsidR="008B58CB" w:rsidRPr="004A5205">
        <w:rPr>
          <w:lang w:val="es-ES"/>
        </w:rPr>
        <w:t xml:space="preserve"> cooperativas. </w:t>
      </w:r>
      <w:r w:rsidR="00E9647C" w:rsidRPr="004A5205">
        <w:rPr>
          <w:lang w:val="es-ES"/>
        </w:rPr>
        <w:t>Este</w:t>
      </w:r>
      <w:r w:rsidR="008B58CB" w:rsidRPr="004A5205">
        <w:rPr>
          <w:lang w:val="es-ES"/>
        </w:rPr>
        <w:t xml:space="preserve"> modelo</w:t>
      </w:r>
      <w:r w:rsidR="00606F62" w:rsidRPr="004A5205">
        <w:rPr>
          <w:lang w:val="es-ES"/>
        </w:rPr>
        <w:t xml:space="preserve"> quedó</w:t>
      </w:r>
      <w:r w:rsidR="008B58CB" w:rsidRPr="004A5205">
        <w:rPr>
          <w:lang w:val="es-ES"/>
        </w:rPr>
        <w:t xml:space="preserve"> </w:t>
      </w:r>
      <w:r w:rsidR="00606F62" w:rsidRPr="004A5205">
        <w:rPr>
          <w:lang w:val="es-ES"/>
        </w:rPr>
        <w:t>a</w:t>
      </w:r>
      <w:r w:rsidR="00C20924" w:rsidRPr="004A5205">
        <w:rPr>
          <w:lang w:val="es-ES"/>
        </w:rPr>
        <w:t>ncl</w:t>
      </w:r>
      <w:r w:rsidR="008B58CB" w:rsidRPr="004A5205">
        <w:rPr>
          <w:lang w:val="es-ES"/>
        </w:rPr>
        <w:t>ad</w:t>
      </w:r>
      <w:r w:rsidR="00C20924" w:rsidRPr="004A5205">
        <w:rPr>
          <w:lang w:val="es-ES"/>
        </w:rPr>
        <w:t>o</w:t>
      </w:r>
      <w:r w:rsidR="008B58CB" w:rsidRPr="004A5205">
        <w:rPr>
          <w:lang w:val="es-ES"/>
        </w:rPr>
        <w:t xml:space="preserve"> </w:t>
      </w:r>
      <w:r w:rsidR="00C20924" w:rsidRPr="004A5205">
        <w:rPr>
          <w:lang w:val="es-ES"/>
        </w:rPr>
        <w:t>en</w:t>
      </w:r>
      <w:r w:rsidR="008B58CB" w:rsidRPr="004A5205">
        <w:rPr>
          <w:lang w:val="es-ES"/>
        </w:rPr>
        <w:t xml:space="preserve"> el conflicto </w:t>
      </w:r>
      <w:r w:rsidR="005F23A5">
        <w:rPr>
          <w:lang w:val="es-ES"/>
        </w:rPr>
        <w:t>entre</w:t>
      </w:r>
      <w:r w:rsidR="00C20924" w:rsidRPr="004A5205">
        <w:rPr>
          <w:lang w:val="es-ES"/>
        </w:rPr>
        <w:t xml:space="preserve"> </w:t>
      </w:r>
      <w:r w:rsidR="008B58CB" w:rsidRPr="004A5205">
        <w:rPr>
          <w:lang w:val="es-ES"/>
        </w:rPr>
        <w:t>individuos y colectivos</w:t>
      </w:r>
      <w:r w:rsidR="00606F62" w:rsidRPr="004A5205">
        <w:rPr>
          <w:lang w:val="es-ES"/>
        </w:rPr>
        <w:t xml:space="preserve"> explica</w:t>
      </w:r>
      <w:r w:rsidR="00C20924" w:rsidRPr="004A5205">
        <w:rPr>
          <w:lang w:val="es-ES"/>
        </w:rPr>
        <w:t>do en</w:t>
      </w:r>
      <w:r w:rsidR="008B58CB" w:rsidRPr="004A5205">
        <w:rPr>
          <w:lang w:val="es-ES"/>
        </w:rPr>
        <w:t xml:space="preserve"> la tragedia de los comunes </w:t>
      </w:r>
      <w:r w:rsidR="00C20924" w:rsidRPr="004A5205">
        <w:rPr>
          <w:lang w:val="es-ES"/>
        </w:rPr>
        <w:t>de</w:t>
      </w:r>
      <w:r w:rsidR="008B58CB" w:rsidRPr="004A5205">
        <w:rPr>
          <w:lang w:val="es-ES"/>
        </w:rPr>
        <w:t xml:space="preserve"> Hardin y Ostrom.</w:t>
      </w:r>
      <w:r w:rsidR="000C6553" w:rsidRPr="004A5205">
        <w:rPr>
          <w:lang w:val="es-ES"/>
        </w:rPr>
        <w:t xml:space="preserve"> </w:t>
      </w:r>
      <w:r w:rsidR="00C20924" w:rsidRPr="004A5205">
        <w:rPr>
          <w:lang w:val="es-ES"/>
        </w:rPr>
        <w:t>Son</w:t>
      </w:r>
      <w:r w:rsidR="000C6553" w:rsidRPr="004A5205">
        <w:rPr>
          <w:lang w:val="es-ES"/>
        </w:rPr>
        <w:t xml:space="preserve"> necesari</w:t>
      </w:r>
      <w:r w:rsidR="00C20924" w:rsidRPr="004A5205">
        <w:rPr>
          <w:lang w:val="es-ES"/>
        </w:rPr>
        <w:t>as</w:t>
      </w:r>
      <w:r w:rsidR="000C6553" w:rsidRPr="004A5205">
        <w:rPr>
          <w:lang w:val="es-ES"/>
        </w:rPr>
        <w:t xml:space="preserve"> instituciones de gobernanza global anticipad</w:t>
      </w:r>
      <w:r w:rsidR="00C20924" w:rsidRPr="004A5205">
        <w:rPr>
          <w:lang w:val="es-ES"/>
        </w:rPr>
        <w:t>as</w:t>
      </w:r>
      <w:r w:rsidR="000C6553" w:rsidRPr="004A5205">
        <w:rPr>
          <w:lang w:val="es-ES"/>
        </w:rPr>
        <w:t xml:space="preserve"> por Immanuel Kant, </w:t>
      </w:r>
      <w:r w:rsidR="00661B2E">
        <w:rPr>
          <w:lang w:val="es-ES"/>
        </w:rPr>
        <w:t xml:space="preserve">en otras palabras, </w:t>
      </w:r>
      <w:r w:rsidR="000C6553" w:rsidRPr="004A5205">
        <w:rPr>
          <w:lang w:val="es-ES"/>
        </w:rPr>
        <w:t>una federación de los pueblos de la tierra con un proyecto común</w:t>
      </w:r>
      <w:r w:rsidR="009A0A58" w:rsidRPr="004A5205">
        <w:rPr>
          <w:lang w:val="es-ES"/>
        </w:rPr>
        <w:t xml:space="preserve"> participativo e incluyente</w:t>
      </w:r>
      <w:r w:rsidR="000C6553" w:rsidRPr="004A5205">
        <w:rPr>
          <w:lang w:val="es-ES"/>
        </w:rPr>
        <w:t>.</w:t>
      </w:r>
      <w:r w:rsidR="009A0A58" w:rsidRPr="004A5205">
        <w:rPr>
          <w:lang w:val="es-ES"/>
        </w:rPr>
        <w:t xml:space="preserve"> Ciertos bienes vitales fundamentales tienen que ser asegurados a todas las personas</w:t>
      </w:r>
      <w:r w:rsidR="00144BE4" w:rsidRPr="004A5205">
        <w:rPr>
          <w:lang w:val="es-ES"/>
        </w:rPr>
        <w:t>: “Entonces será la entera humanidad, unificada por el interés común en la supervivencia, la que se afirmará como sujeto constituyente de una democracia cosmopolita”.</w:t>
      </w:r>
      <w:r w:rsidR="00653F0D">
        <w:rPr>
          <w:rStyle w:val="Refdenotaalpie"/>
          <w:lang w:val="es-ES"/>
        </w:rPr>
        <w:footnoteReference w:id="56"/>
      </w:r>
    </w:p>
    <w:p w14:paraId="55B07BF3" w14:textId="77777777" w:rsidR="00DE0D4E" w:rsidRPr="004A5205" w:rsidRDefault="00DE0D4E" w:rsidP="00A31F00">
      <w:pPr>
        <w:spacing w:line="360" w:lineRule="auto"/>
        <w:ind w:firstLine="708"/>
        <w:jc w:val="both"/>
        <w:rPr>
          <w:lang w:val="es-ES"/>
        </w:rPr>
      </w:pPr>
    </w:p>
    <w:p w14:paraId="7FDEB5BD" w14:textId="24BEEEF7" w:rsidR="006F5FF0" w:rsidRPr="00A31F00" w:rsidRDefault="00BB4054" w:rsidP="00A31F00">
      <w:pPr>
        <w:spacing w:line="360" w:lineRule="auto"/>
        <w:jc w:val="both"/>
        <w:rPr>
          <w:b/>
          <w:bCs/>
          <w:lang w:val="es-ES"/>
        </w:rPr>
      </w:pPr>
      <w:r w:rsidRPr="00A31F00">
        <w:rPr>
          <w:b/>
          <w:bCs/>
          <w:lang w:val="es-ES"/>
        </w:rPr>
        <w:t>B</w:t>
      </w:r>
      <w:r w:rsidR="00EB4157" w:rsidRPr="004869C5">
        <w:rPr>
          <w:b/>
          <w:bCs/>
          <w:lang w:val="es-ES"/>
        </w:rPr>
        <w:t>ibliogr</w:t>
      </w:r>
      <w:r w:rsidR="00EB4157">
        <w:rPr>
          <w:b/>
          <w:bCs/>
          <w:lang w:val="es-ES"/>
        </w:rPr>
        <w:t>afía citada</w:t>
      </w:r>
    </w:p>
    <w:p w14:paraId="21E46FBA" w14:textId="41AA7C5F" w:rsidR="00675089" w:rsidRPr="004A5205" w:rsidRDefault="00675089"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Ackerman, B</w:t>
      </w:r>
      <w:r w:rsidR="00BD52AD" w:rsidRPr="00A31F00">
        <w:rPr>
          <w:rFonts w:ascii="Times New Roman" w:hAnsi="Times New Roman" w:cs="Times New Roman"/>
          <w:sz w:val="24"/>
          <w:szCs w:val="24"/>
        </w:rPr>
        <w:t>ruce</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La nueva división de poderes</w:t>
      </w:r>
      <w:r w:rsidR="00AB1EE8" w:rsidRPr="004A5205">
        <w:rPr>
          <w:rFonts w:ascii="Times New Roman" w:hAnsi="Times New Roman" w:cs="Times New Roman"/>
          <w:i/>
          <w:iCs/>
          <w:sz w:val="24"/>
          <w:szCs w:val="24"/>
        </w:rPr>
        <w:t>.</w:t>
      </w:r>
      <w:r w:rsidRPr="004A5205">
        <w:rPr>
          <w:rFonts w:ascii="Times New Roman" w:hAnsi="Times New Roman" w:cs="Times New Roman"/>
          <w:i/>
          <w:iCs/>
          <w:sz w:val="24"/>
          <w:szCs w:val="24"/>
        </w:rPr>
        <w:t xml:space="preserve"> </w:t>
      </w:r>
      <w:r w:rsidRPr="004A5205">
        <w:rPr>
          <w:rFonts w:ascii="Times New Roman" w:hAnsi="Times New Roman" w:cs="Times New Roman"/>
          <w:sz w:val="24"/>
          <w:szCs w:val="24"/>
        </w:rPr>
        <w:t>México</w:t>
      </w:r>
      <w:r w:rsidR="00AB1EE8" w:rsidRPr="004A5205">
        <w:rPr>
          <w:rFonts w:ascii="Times New Roman" w:hAnsi="Times New Roman" w:cs="Times New Roman"/>
          <w:sz w:val="24"/>
          <w:szCs w:val="24"/>
        </w:rPr>
        <w:t>:</w:t>
      </w:r>
      <w:r w:rsidRPr="004A5205">
        <w:rPr>
          <w:rFonts w:ascii="Times New Roman" w:hAnsi="Times New Roman" w:cs="Times New Roman"/>
          <w:sz w:val="24"/>
          <w:szCs w:val="24"/>
        </w:rPr>
        <w:t xml:space="preserve"> Fondo de Cultura Económica</w:t>
      </w:r>
      <w:r w:rsidR="00BD52AD">
        <w:rPr>
          <w:rFonts w:ascii="Times New Roman" w:hAnsi="Times New Roman" w:cs="Times New Roman"/>
          <w:sz w:val="24"/>
          <w:szCs w:val="24"/>
        </w:rPr>
        <w:t>, 2011</w:t>
      </w:r>
      <w:r w:rsidRPr="004A5205">
        <w:rPr>
          <w:rFonts w:ascii="Times New Roman" w:hAnsi="Times New Roman" w:cs="Times New Roman"/>
          <w:sz w:val="24"/>
          <w:szCs w:val="24"/>
        </w:rPr>
        <w:t xml:space="preserve">. </w:t>
      </w:r>
    </w:p>
    <w:p w14:paraId="5D4602A7" w14:textId="5865F16D" w:rsidR="00D6654E" w:rsidRPr="00A31F00" w:rsidRDefault="006F5FF0" w:rsidP="00A31F00">
      <w:pPr>
        <w:pStyle w:val="Textonotapie"/>
        <w:spacing w:line="360" w:lineRule="auto"/>
        <w:ind w:left="709" w:hanging="709"/>
        <w:jc w:val="both"/>
        <w:rPr>
          <w:rFonts w:ascii="Times New Roman" w:hAnsi="Times New Roman" w:cs="Times New Roman"/>
          <w:sz w:val="24"/>
          <w:szCs w:val="24"/>
          <w:lang w:val="es-419"/>
        </w:rPr>
      </w:pPr>
      <w:r w:rsidRPr="00180D3E">
        <w:rPr>
          <w:rFonts w:ascii="Times New Roman" w:hAnsi="Times New Roman" w:cs="Times New Roman"/>
          <w:sz w:val="24"/>
          <w:szCs w:val="24"/>
          <w:lang w:val="en-US"/>
        </w:rPr>
        <w:t>Arias Maldonado, M</w:t>
      </w:r>
      <w:r w:rsidR="00BD52AD" w:rsidRPr="00A31F00">
        <w:rPr>
          <w:rFonts w:ascii="Times New Roman" w:hAnsi="Times New Roman" w:cs="Times New Roman"/>
          <w:sz w:val="24"/>
          <w:szCs w:val="24"/>
          <w:lang w:val="en-US"/>
        </w:rPr>
        <w:t>anuel</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Environment and Society</w:t>
      </w:r>
      <w:r w:rsidR="00CC6033">
        <w:rPr>
          <w:rFonts w:ascii="Times New Roman" w:hAnsi="Times New Roman" w:cs="Times New Roman"/>
          <w:i/>
          <w:iCs/>
          <w:sz w:val="24"/>
          <w:szCs w:val="24"/>
          <w:lang w:val="en-US"/>
        </w:rPr>
        <w:t>:</w:t>
      </w:r>
      <w:r w:rsidRPr="004A5205">
        <w:rPr>
          <w:rFonts w:ascii="Times New Roman" w:hAnsi="Times New Roman" w:cs="Times New Roman"/>
          <w:i/>
          <w:iCs/>
          <w:sz w:val="24"/>
          <w:szCs w:val="24"/>
          <w:lang w:val="en-US"/>
        </w:rPr>
        <w:t xml:space="preserve"> </w:t>
      </w:r>
      <w:proofErr w:type="spellStart"/>
      <w:r w:rsidRPr="004A5205">
        <w:rPr>
          <w:rFonts w:ascii="Times New Roman" w:hAnsi="Times New Roman" w:cs="Times New Roman"/>
          <w:i/>
          <w:iCs/>
          <w:sz w:val="24"/>
          <w:szCs w:val="24"/>
          <w:lang w:val="en-US"/>
        </w:rPr>
        <w:t>Socionatural</w:t>
      </w:r>
      <w:proofErr w:type="spellEnd"/>
      <w:r w:rsidRPr="004A5205">
        <w:rPr>
          <w:rFonts w:ascii="Times New Roman" w:hAnsi="Times New Roman" w:cs="Times New Roman"/>
          <w:i/>
          <w:iCs/>
          <w:sz w:val="24"/>
          <w:szCs w:val="24"/>
          <w:lang w:val="en-US"/>
        </w:rPr>
        <w:t xml:space="preserve"> Relations in the Anthropocene</w:t>
      </w:r>
      <w:r w:rsidR="00581D1E">
        <w:rPr>
          <w:rFonts w:ascii="Times New Roman" w:hAnsi="Times New Roman" w:cs="Times New Roman"/>
          <w:sz w:val="24"/>
          <w:szCs w:val="24"/>
          <w:lang w:val="en-US"/>
        </w:rPr>
        <w:t xml:space="preserve">. </w:t>
      </w:r>
      <w:r w:rsidR="00581D1E" w:rsidRPr="00A31F00">
        <w:rPr>
          <w:rFonts w:ascii="Times New Roman" w:hAnsi="Times New Roman" w:cs="Times New Roman"/>
          <w:sz w:val="24"/>
          <w:szCs w:val="24"/>
          <w:lang w:val="es-419"/>
        </w:rPr>
        <w:t xml:space="preserve">Cham, Suiza: </w:t>
      </w:r>
      <w:r w:rsidRPr="00A31F00">
        <w:rPr>
          <w:rFonts w:ascii="Times New Roman" w:hAnsi="Times New Roman" w:cs="Times New Roman"/>
          <w:sz w:val="24"/>
          <w:szCs w:val="24"/>
          <w:lang w:val="es-419"/>
        </w:rPr>
        <w:t>Springer International Publishing</w:t>
      </w:r>
      <w:r w:rsidR="00BD52AD" w:rsidRPr="00A31F00">
        <w:rPr>
          <w:rFonts w:ascii="Times New Roman" w:hAnsi="Times New Roman" w:cs="Times New Roman"/>
          <w:sz w:val="24"/>
          <w:szCs w:val="24"/>
          <w:lang w:val="es-419"/>
        </w:rPr>
        <w:t>, 2015</w:t>
      </w:r>
      <w:r w:rsidRPr="00A31F00">
        <w:rPr>
          <w:rFonts w:ascii="Times New Roman" w:hAnsi="Times New Roman" w:cs="Times New Roman"/>
          <w:sz w:val="24"/>
          <w:szCs w:val="24"/>
          <w:lang w:val="es-419"/>
        </w:rPr>
        <w:t>.</w:t>
      </w:r>
    </w:p>
    <w:p w14:paraId="06754A08" w14:textId="59EBC38E" w:rsidR="001F33E1" w:rsidRPr="004A5205" w:rsidRDefault="00D6654E" w:rsidP="00A31F00">
      <w:pPr>
        <w:pStyle w:val="Textonotapie"/>
        <w:spacing w:line="360" w:lineRule="auto"/>
        <w:ind w:left="709" w:hanging="709"/>
        <w:jc w:val="both"/>
        <w:rPr>
          <w:rFonts w:ascii="Times New Roman" w:hAnsi="Times New Roman" w:cs="Times New Roman"/>
          <w:sz w:val="24"/>
          <w:szCs w:val="24"/>
          <w:lang w:val="es-ES"/>
        </w:rPr>
      </w:pPr>
      <w:r w:rsidRPr="00A31F00">
        <w:rPr>
          <w:rFonts w:ascii="Times New Roman" w:hAnsi="Times New Roman" w:cs="Times New Roman"/>
          <w:sz w:val="24"/>
          <w:szCs w:val="24"/>
          <w:lang w:val="es-419"/>
        </w:rPr>
        <w:t>Beitz, Ch</w:t>
      </w:r>
      <w:r w:rsidR="00581D1E" w:rsidRPr="00A31F00">
        <w:rPr>
          <w:rFonts w:ascii="Times New Roman" w:hAnsi="Times New Roman" w:cs="Times New Roman"/>
          <w:sz w:val="24"/>
          <w:szCs w:val="24"/>
          <w:lang w:val="es-419"/>
        </w:rPr>
        <w:t>arles</w:t>
      </w:r>
      <w:r w:rsidRPr="00A31F00">
        <w:rPr>
          <w:rFonts w:ascii="Times New Roman" w:hAnsi="Times New Roman" w:cs="Times New Roman"/>
          <w:sz w:val="24"/>
          <w:szCs w:val="24"/>
          <w:lang w:val="es-419"/>
        </w:rPr>
        <w:t xml:space="preserve">. </w:t>
      </w:r>
      <w:r w:rsidRPr="004A5205">
        <w:rPr>
          <w:rFonts w:ascii="Times New Roman" w:hAnsi="Times New Roman" w:cs="Times New Roman"/>
          <w:i/>
          <w:iCs/>
          <w:sz w:val="24"/>
          <w:szCs w:val="24"/>
          <w:lang w:val="es-ES"/>
        </w:rPr>
        <w:t xml:space="preserve">La idea de los derechos humanos. </w:t>
      </w:r>
      <w:r w:rsidRPr="004A5205">
        <w:rPr>
          <w:rFonts w:ascii="Times New Roman" w:hAnsi="Times New Roman" w:cs="Times New Roman"/>
          <w:sz w:val="24"/>
          <w:szCs w:val="24"/>
          <w:lang w:val="es-ES"/>
        </w:rPr>
        <w:t>Barcelona: Marcial Pons</w:t>
      </w:r>
      <w:r w:rsidR="00581D1E">
        <w:rPr>
          <w:rFonts w:ascii="Times New Roman" w:hAnsi="Times New Roman" w:cs="Times New Roman"/>
          <w:sz w:val="24"/>
          <w:szCs w:val="24"/>
          <w:lang w:val="es-ES"/>
        </w:rPr>
        <w:t>, 2012</w:t>
      </w:r>
      <w:r w:rsidRPr="004A5205">
        <w:rPr>
          <w:rFonts w:ascii="Times New Roman" w:hAnsi="Times New Roman" w:cs="Times New Roman"/>
          <w:sz w:val="24"/>
          <w:szCs w:val="24"/>
          <w:lang w:val="es-ES"/>
        </w:rPr>
        <w:t>.</w:t>
      </w:r>
    </w:p>
    <w:p w14:paraId="4A2C64F7" w14:textId="4CC935B7" w:rsidR="000C7C6A" w:rsidRPr="00144712" w:rsidRDefault="00D85757" w:rsidP="00A31F00">
      <w:pPr>
        <w:pStyle w:val="Textonotapie"/>
        <w:spacing w:line="360" w:lineRule="auto"/>
        <w:ind w:left="709" w:hanging="709"/>
        <w:jc w:val="both"/>
        <w:rPr>
          <w:rFonts w:ascii="Times New Roman" w:hAnsi="Times New Roman" w:cs="Times New Roman"/>
          <w:sz w:val="24"/>
          <w:szCs w:val="24"/>
          <w:rPrChange w:id="29" w:author="Alejandro Sahui Maldonado" w:date="2024-06-15T07:04:00Z">
            <w:rPr>
              <w:rFonts w:ascii="Times New Roman" w:hAnsi="Times New Roman" w:cs="Times New Roman"/>
              <w:sz w:val="24"/>
              <w:szCs w:val="24"/>
              <w:lang w:val="en-US"/>
            </w:rPr>
          </w:rPrChange>
        </w:rPr>
      </w:pPr>
      <w:r w:rsidRPr="00180D3E">
        <w:rPr>
          <w:rFonts w:ascii="Times New Roman" w:hAnsi="Times New Roman" w:cs="Times New Roman"/>
          <w:sz w:val="24"/>
          <w:szCs w:val="24"/>
        </w:rPr>
        <w:t>Dworkin, R</w:t>
      </w:r>
      <w:r w:rsidR="001A1475" w:rsidRPr="00A31F00">
        <w:rPr>
          <w:rFonts w:ascii="Times New Roman" w:hAnsi="Times New Roman" w:cs="Times New Roman"/>
          <w:sz w:val="24"/>
          <w:szCs w:val="24"/>
        </w:rPr>
        <w:t>onald</w:t>
      </w:r>
      <w:r w:rsidRPr="001A1475">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 xml:space="preserve">Los derechos en serio. </w:t>
      </w:r>
      <w:r w:rsidRPr="00144712">
        <w:rPr>
          <w:rFonts w:ascii="Times New Roman" w:hAnsi="Times New Roman" w:cs="Times New Roman"/>
          <w:sz w:val="24"/>
          <w:szCs w:val="24"/>
          <w:rPrChange w:id="30" w:author="Alejandro Sahui Maldonado" w:date="2024-06-15T07:04:00Z">
            <w:rPr>
              <w:rFonts w:ascii="Times New Roman" w:hAnsi="Times New Roman" w:cs="Times New Roman"/>
              <w:sz w:val="24"/>
              <w:szCs w:val="24"/>
              <w:lang w:val="en-US"/>
            </w:rPr>
          </w:rPrChange>
        </w:rPr>
        <w:t>Barcelona: Ariel</w:t>
      </w:r>
      <w:r w:rsidR="001A1475" w:rsidRPr="00144712">
        <w:rPr>
          <w:rFonts w:ascii="Times New Roman" w:hAnsi="Times New Roman" w:cs="Times New Roman"/>
          <w:sz w:val="24"/>
          <w:szCs w:val="24"/>
          <w:rPrChange w:id="31" w:author="Alejandro Sahui Maldonado" w:date="2024-06-15T07:04:00Z">
            <w:rPr>
              <w:rFonts w:ascii="Times New Roman" w:hAnsi="Times New Roman" w:cs="Times New Roman"/>
              <w:sz w:val="24"/>
              <w:szCs w:val="24"/>
              <w:lang w:val="en-US"/>
            </w:rPr>
          </w:rPrChange>
        </w:rPr>
        <w:t>, 1984</w:t>
      </w:r>
      <w:r w:rsidRPr="00144712">
        <w:rPr>
          <w:rFonts w:ascii="Times New Roman" w:hAnsi="Times New Roman" w:cs="Times New Roman"/>
          <w:sz w:val="24"/>
          <w:szCs w:val="24"/>
          <w:rPrChange w:id="32" w:author="Alejandro Sahui Maldonado" w:date="2024-06-15T07:04:00Z">
            <w:rPr>
              <w:rFonts w:ascii="Times New Roman" w:hAnsi="Times New Roman" w:cs="Times New Roman"/>
              <w:sz w:val="24"/>
              <w:szCs w:val="24"/>
              <w:lang w:val="en-US"/>
            </w:rPr>
          </w:rPrChange>
        </w:rPr>
        <w:t>.</w:t>
      </w:r>
    </w:p>
    <w:p w14:paraId="20C70281" w14:textId="5761E21F" w:rsidR="006F5FF0" w:rsidRPr="00B87D1B" w:rsidRDefault="000C7C6A"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Edmundson, W</w:t>
      </w:r>
      <w:r w:rsidR="00C1686E" w:rsidRPr="00A31F00">
        <w:rPr>
          <w:rFonts w:ascii="Times New Roman" w:hAnsi="Times New Roman" w:cs="Times New Roman"/>
          <w:sz w:val="24"/>
          <w:szCs w:val="24"/>
          <w:lang w:val="en-US"/>
        </w:rPr>
        <w:t>illiam</w:t>
      </w:r>
      <w:r w:rsidRPr="00C1686E">
        <w:rPr>
          <w:rFonts w:ascii="Times New Roman" w:hAnsi="Times New Roman" w:cs="Times New Roman"/>
          <w:sz w:val="24"/>
          <w:szCs w:val="24"/>
          <w:lang w:val="en-US"/>
        </w:rPr>
        <w:t xml:space="preserve"> A</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John Rawls: Reticent Socialist. </w:t>
      </w:r>
      <w:r w:rsidRPr="004A5205">
        <w:rPr>
          <w:rFonts w:ascii="Times New Roman" w:hAnsi="Times New Roman" w:cs="Times New Roman"/>
          <w:sz w:val="24"/>
          <w:szCs w:val="24"/>
          <w:lang w:val="en-US"/>
        </w:rPr>
        <w:t xml:space="preserve">New York: Cambridge University </w:t>
      </w:r>
      <w:r w:rsidRPr="00180D3E">
        <w:rPr>
          <w:rFonts w:ascii="Times New Roman" w:hAnsi="Times New Roman" w:cs="Times New Roman"/>
          <w:sz w:val="24"/>
          <w:szCs w:val="24"/>
          <w:lang w:val="en-US"/>
        </w:rPr>
        <w:t>Press</w:t>
      </w:r>
      <w:r w:rsidR="00C1686E" w:rsidRPr="004E24C3">
        <w:rPr>
          <w:rFonts w:ascii="Times New Roman" w:hAnsi="Times New Roman" w:cs="Times New Roman"/>
          <w:sz w:val="24"/>
          <w:szCs w:val="24"/>
          <w:lang w:val="en-US"/>
        </w:rPr>
        <w:t>, 2017</w:t>
      </w:r>
      <w:r w:rsidRPr="00B87D1B">
        <w:rPr>
          <w:rFonts w:ascii="Times New Roman" w:hAnsi="Times New Roman" w:cs="Times New Roman"/>
          <w:sz w:val="24"/>
          <w:szCs w:val="24"/>
          <w:lang w:val="en-US"/>
        </w:rPr>
        <w:t>.</w:t>
      </w:r>
    </w:p>
    <w:p w14:paraId="747D5E4C" w14:textId="05D7F92F" w:rsidR="00302202" w:rsidRPr="004A5205" w:rsidRDefault="006F5FF0" w:rsidP="00A31F00">
      <w:pPr>
        <w:pStyle w:val="Textonotapie"/>
        <w:spacing w:line="360" w:lineRule="auto"/>
        <w:ind w:left="709" w:hanging="709"/>
        <w:jc w:val="both"/>
        <w:rPr>
          <w:rFonts w:ascii="Times New Roman" w:hAnsi="Times New Roman" w:cs="Times New Roman"/>
          <w:sz w:val="24"/>
          <w:szCs w:val="24"/>
        </w:rPr>
      </w:pPr>
      <w:r w:rsidRPr="00B87D1B">
        <w:rPr>
          <w:rFonts w:ascii="Times New Roman" w:hAnsi="Times New Roman" w:cs="Times New Roman"/>
          <w:sz w:val="24"/>
          <w:szCs w:val="24"/>
          <w:lang w:val="es-ES"/>
        </w:rPr>
        <w:t>Escalante Gonzalbo</w:t>
      </w:r>
      <w:r w:rsidRPr="00B87D1B">
        <w:rPr>
          <w:rFonts w:ascii="Times New Roman" w:hAnsi="Times New Roman" w:cs="Times New Roman"/>
          <w:sz w:val="24"/>
          <w:szCs w:val="24"/>
        </w:rPr>
        <w:t>, F</w:t>
      </w:r>
      <w:r w:rsidR="00B87D1B" w:rsidRPr="00A31F00">
        <w:rPr>
          <w:rFonts w:ascii="Times New Roman" w:hAnsi="Times New Roman" w:cs="Times New Roman"/>
          <w:sz w:val="24"/>
          <w:szCs w:val="24"/>
        </w:rPr>
        <w:t>ernando</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 xml:space="preserve">Historia mínima del neoliberalismo. </w:t>
      </w:r>
      <w:r w:rsidR="00B87D1B">
        <w:rPr>
          <w:rFonts w:ascii="Times New Roman" w:hAnsi="Times New Roman" w:cs="Times New Roman"/>
          <w:sz w:val="24"/>
          <w:szCs w:val="24"/>
        </w:rPr>
        <w:t xml:space="preserve">Ciudad de </w:t>
      </w:r>
      <w:r w:rsidRPr="004A5205">
        <w:rPr>
          <w:rFonts w:ascii="Times New Roman" w:hAnsi="Times New Roman" w:cs="Times New Roman"/>
          <w:sz w:val="24"/>
          <w:szCs w:val="24"/>
        </w:rPr>
        <w:t xml:space="preserve">México: El Colegio de México </w:t>
      </w:r>
      <w:r w:rsidR="00B87D1B">
        <w:rPr>
          <w:rFonts w:ascii="Times New Roman" w:hAnsi="Times New Roman" w:cs="Times New Roman"/>
          <w:sz w:val="24"/>
          <w:szCs w:val="24"/>
        </w:rPr>
        <w:t>/</w:t>
      </w:r>
      <w:r w:rsidRPr="004A5205">
        <w:rPr>
          <w:rFonts w:ascii="Times New Roman" w:hAnsi="Times New Roman" w:cs="Times New Roman"/>
          <w:sz w:val="24"/>
          <w:szCs w:val="24"/>
        </w:rPr>
        <w:t xml:space="preserve"> Turner</w:t>
      </w:r>
      <w:r w:rsidR="00B87D1B">
        <w:rPr>
          <w:rFonts w:ascii="Times New Roman" w:hAnsi="Times New Roman" w:cs="Times New Roman"/>
          <w:sz w:val="24"/>
          <w:szCs w:val="24"/>
        </w:rPr>
        <w:t>, 2016</w:t>
      </w:r>
      <w:r w:rsidRPr="004A5205">
        <w:rPr>
          <w:rFonts w:ascii="Times New Roman" w:hAnsi="Times New Roman" w:cs="Times New Roman"/>
          <w:sz w:val="24"/>
          <w:szCs w:val="24"/>
        </w:rPr>
        <w:t>.</w:t>
      </w:r>
    </w:p>
    <w:p w14:paraId="7854D457" w14:textId="497F2D55" w:rsidR="00D6654E" w:rsidRPr="004A5205" w:rsidRDefault="00D6654E"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Ferrajoli, L</w:t>
      </w:r>
      <w:r w:rsidR="00B87D1B" w:rsidRPr="00A31F00">
        <w:rPr>
          <w:rFonts w:ascii="Times New Roman" w:hAnsi="Times New Roman" w:cs="Times New Roman"/>
          <w:sz w:val="24"/>
          <w:szCs w:val="24"/>
        </w:rPr>
        <w:t>uigi</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 xml:space="preserve">Los fundamentos de los derechos fundamentales. </w:t>
      </w:r>
      <w:r w:rsidRPr="004A5205">
        <w:rPr>
          <w:rFonts w:ascii="Times New Roman" w:hAnsi="Times New Roman" w:cs="Times New Roman"/>
          <w:sz w:val="24"/>
          <w:szCs w:val="24"/>
        </w:rPr>
        <w:t>Madrid: Trotta</w:t>
      </w:r>
      <w:r w:rsidR="00B87D1B">
        <w:rPr>
          <w:rFonts w:ascii="Times New Roman" w:hAnsi="Times New Roman" w:cs="Times New Roman"/>
          <w:sz w:val="24"/>
          <w:szCs w:val="24"/>
        </w:rPr>
        <w:t>, 2001</w:t>
      </w:r>
      <w:r w:rsidRPr="004A5205">
        <w:rPr>
          <w:rFonts w:ascii="Times New Roman" w:hAnsi="Times New Roman" w:cs="Times New Roman"/>
          <w:sz w:val="24"/>
          <w:szCs w:val="24"/>
        </w:rPr>
        <w:t>.</w:t>
      </w:r>
    </w:p>
    <w:p w14:paraId="1541308A" w14:textId="6A21CAA7" w:rsidR="00D6654E" w:rsidRPr="004A5205" w:rsidRDefault="00B87D1B" w:rsidP="00A31F00">
      <w:pPr>
        <w:pStyle w:val="Textonotapie"/>
        <w:spacing w:line="360" w:lineRule="auto"/>
        <w:ind w:left="709" w:hanging="709"/>
        <w:jc w:val="both"/>
        <w:rPr>
          <w:rFonts w:ascii="Times New Roman" w:hAnsi="Times New Roman" w:cs="Times New Roman"/>
          <w:sz w:val="24"/>
          <w:szCs w:val="24"/>
          <w:lang w:val="es-ES"/>
        </w:rPr>
      </w:pPr>
      <w:r w:rsidRPr="00180D3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D6654E" w:rsidRPr="004A5205">
        <w:rPr>
          <w:rFonts w:ascii="Times New Roman" w:hAnsi="Times New Roman" w:cs="Times New Roman"/>
          <w:i/>
          <w:iCs/>
          <w:sz w:val="24"/>
          <w:szCs w:val="24"/>
          <w:lang w:val="es-ES"/>
        </w:rPr>
        <w:t xml:space="preserve">Poderes salvajes. La crisis de la democracia constitucional. </w:t>
      </w:r>
      <w:r w:rsidR="00D6654E" w:rsidRPr="004A5205">
        <w:rPr>
          <w:rFonts w:ascii="Times New Roman" w:hAnsi="Times New Roman" w:cs="Times New Roman"/>
          <w:sz w:val="24"/>
          <w:szCs w:val="24"/>
          <w:lang w:val="es-ES"/>
        </w:rPr>
        <w:t>Madrid: Trotta</w:t>
      </w:r>
      <w:r>
        <w:rPr>
          <w:rFonts w:ascii="Times New Roman" w:hAnsi="Times New Roman" w:cs="Times New Roman"/>
          <w:sz w:val="24"/>
          <w:szCs w:val="24"/>
          <w:lang w:val="es-ES"/>
        </w:rPr>
        <w:t>, 2011</w:t>
      </w:r>
      <w:r w:rsidR="00D6654E" w:rsidRPr="004A5205">
        <w:rPr>
          <w:rFonts w:ascii="Times New Roman" w:hAnsi="Times New Roman" w:cs="Times New Roman"/>
          <w:sz w:val="24"/>
          <w:szCs w:val="24"/>
          <w:lang w:val="es-ES"/>
        </w:rPr>
        <w:t xml:space="preserve">. </w:t>
      </w:r>
    </w:p>
    <w:p w14:paraId="0CAAAF71" w14:textId="2FA8894E" w:rsidR="00D6654E" w:rsidRPr="004A5205" w:rsidRDefault="0092181B" w:rsidP="00A31F00">
      <w:pPr>
        <w:pStyle w:val="Textonotapie"/>
        <w:spacing w:line="360" w:lineRule="auto"/>
        <w:ind w:left="709" w:hanging="709"/>
        <w:jc w:val="both"/>
        <w:rPr>
          <w:rFonts w:ascii="Times New Roman" w:hAnsi="Times New Roman" w:cs="Times New Roman"/>
          <w:sz w:val="24"/>
          <w:szCs w:val="24"/>
          <w:lang w:val="es-ES"/>
        </w:rPr>
      </w:pPr>
      <w:r w:rsidRPr="00180D3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D6654E" w:rsidRPr="004A5205">
        <w:rPr>
          <w:rFonts w:ascii="Times New Roman" w:hAnsi="Times New Roman" w:cs="Times New Roman"/>
          <w:i/>
          <w:iCs/>
          <w:sz w:val="24"/>
          <w:szCs w:val="24"/>
          <w:lang w:val="es-ES"/>
        </w:rPr>
        <w:t>La democracia a través de los derechos</w:t>
      </w:r>
      <w:r w:rsidR="00CC6033">
        <w:rPr>
          <w:rFonts w:ascii="Times New Roman" w:hAnsi="Times New Roman" w:cs="Times New Roman"/>
          <w:i/>
          <w:iCs/>
          <w:sz w:val="24"/>
          <w:szCs w:val="24"/>
          <w:lang w:val="es-ES"/>
        </w:rPr>
        <w:t>:</w:t>
      </w:r>
      <w:r w:rsidR="00D6654E" w:rsidRPr="004A5205">
        <w:rPr>
          <w:rFonts w:ascii="Times New Roman" w:hAnsi="Times New Roman" w:cs="Times New Roman"/>
          <w:i/>
          <w:iCs/>
          <w:sz w:val="24"/>
          <w:szCs w:val="24"/>
          <w:lang w:val="es-ES"/>
        </w:rPr>
        <w:t xml:space="preserve"> El constitucionalismo garantista como modelo teórico y como proyecto político. </w:t>
      </w:r>
      <w:r w:rsidR="00D6654E" w:rsidRPr="004A5205">
        <w:rPr>
          <w:rFonts w:ascii="Times New Roman" w:hAnsi="Times New Roman" w:cs="Times New Roman"/>
          <w:sz w:val="24"/>
          <w:szCs w:val="24"/>
          <w:lang w:val="es-ES"/>
        </w:rPr>
        <w:t>Madrid: Trotta</w:t>
      </w:r>
      <w:r>
        <w:rPr>
          <w:rFonts w:ascii="Times New Roman" w:hAnsi="Times New Roman" w:cs="Times New Roman"/>
          <w:sz w:val="24"/>
          <w:szCs w:val="24"/>
          <w:lang w:val="es-ES"/>
        </w:rPr>
        <w:t>, 2014</w:t>
      </w:r>
      <w:r w:rsidR="00D6654E" w:rsidRPr="004A5205">
        <w:rPr>
          <w:rFonts w:ascii="Times New Roman" w:hAnsi="Times New Roman" w:cs="Times New Roman"/>
          <w:sz w:val="24"/>
          <w:szCs w:val="24"/>
          <w:lang w:val="es-ES"/>
        </w:rPr>
        <w:t>.</w:t>
      </w:r>
    </w:p>
    <w:p w14:paraId="7C1DEA05" w14:textId="1DDFAB22" w:rsidR="000C7C6A" w:rsidRPr="004A5205" w:rsidRDefault="00B87D1B" w:rsidP="00A31F00">
      <w:pPr>
        <w:pStyle w:val="Textonotapie"/>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0C7C6A" w:rsidRPr="004A5205">
        <w:rPr>
          <w:rFonts w:ascii="Times New Roman" w:hAnsi="Times New Roman" w:cs="Times New Roman"/>
          <w:sz w:val="24"/>
          <w:szCs w:val="24"/>
          <w:lang w:val="es-ES"/>
        </w:rPr>
        <w:t xml:space="preserve"> </w:t>
      </w:r>
      <w:proofErr w:type="spellStart"/>
      <w:r w:rsidR="000C7C6A" w:rsidRPr="004A5205">
        <w:rPr>
          <w:rFonts w:ascii="Times New Roman" w:hAnsi="Times New Roman" w:cs="Times New Roman"/>
          <w:sz w:val="24"/>
          <w:szCs w:val="24"/>
          <w:lang w:val="es-ES"/>
        </w:rPr>
        <w:t>Iura</w:t>
      </w:r>
      <w:proofErr w:type="spellEnd"/>
      <w:r w:rsidR="000C7C6A" w:rsidRPr="004A5205">
        <w:rPr>
          <w:rFonts w:ascii="Times New Roman" w:hAnsi="Times New Roman" w:cs="Times New Roman"/>
          <w:sz w:val="24"/>
          <w:szCs w:val="24"/>
          <w:lang w:val="es-ES"/>
        </w:rPr>
        <w:t xml:space="preserve"> Paria</w:t>
      </w:r>
      <w:r w:rsidR="000C7C6A" w:rsidRPr="004A5205">
        <w:rPr>
          <w:rFonts w:ascii="Times New Roman" w:hAnsi="Times New Roman" w:cs="Times New Roman"/>
          <w:i/>
          <w:iCs/>
          <w:sz w:val="24"/>
          <w:szCs w:val="24"/>
          <w:lang w:val="es-ES"/>
        </w:rPr>
        <w:t xml:space="preserve">. Los fundamentos de la democracia constitucional. </w:t>
      </w:r>
      <w:r w:rsidR="000C7C6A" w:rsidRPr="004A5205">
        <w:rPr>
          <w:rFonts w:ascii="Times New Roman" w:hAnsi="Times New Roman" w:cs="Times New Roman"/>
          <w:sz w:val="24"/>
          <w:szCs w:val="24"/>
          <w:lang w:val="es-ES"/>
        </w:rPr>
        <w:t>Madrid: Trotta</w:t>
      </w:r>
      <w:r>
        <w:rPr>
          <w:rFonts w:ascii="Times New Roman" w:hAnsi="Times New Roman" w:cs="Times New Roman"/>
          <w:sz w:val="24"/>
          <w:szCs w:val="24"/>
          <w:lang w:val="es-ES"/>
        </w:rPr>
        <w:t>, 2020</w:t>
      </w:r>
      <w:r w:rsidR="000C7C6A" w:rsidRPr="004A5205">
        <w:rPr>
          <w:rFonts w:ascii="Times New Roman" w:hAnsi="Times New Roman" w:cs="Times New Roman"/>
          <w:sz w:val="24"/>
          <w:szCs w:val="24"/>
          <w:lang w:val="es-ES"/>
        </w:rPr>
        <w:t>.</w:t>
      </w:r>
    </w:p>
    <w:p w14:paraId="3220F6C1" w14:textId="4108E886" w:rsidR="00605D53" w:rsidRPr="000E3888" w:rsidRDefault="00B87D1B" w:rsidP="00A31F00">
      <w:pPr>
        <w:pStyle w:val="Textonotapie"/>
        <w:spacing w:line="360" w:lineRule="auto"/>
        <w:ind w:left="709" w:hanging="709"/>
        <w:jc w:val="both"/>
        <w:rPr>
          <w:rFonts w:ascii="Times New Roman" w:hAnsi="Times New Roman" w:cs="Times New Roman"/>
          <w:sz w:val="24"/>
          <w:szCs w:val="24"/>
          <w:lang w:val="en-US"/>
        </w:rPr>
      </w:pPr>
      <w:r w:rsidRPr="00A31F00">
        <w:rPr>
          <w:rFonts w:ascii="Times New Roman" w:hAnsi="Times New Roman" w:cs="Times New Roman"/>
          <w:sz w:val="24"/>
          <w:szCs w:val="24"/>
          <w:lang w:val="es-ES"/>
        </w:rPr>
        <w:t>—</w:t>
      </w:r>
      <w:r w:rsidR="000C7C6A" w:rsidRPr="004A5205">
        <w:rPr>
          <w:rFonts w:ascii="Times New Roman" w:hAnsi="Times New Roman" w:cs="Times New Roman"/>
          <w:sz w:val="24"/>
          <w:szCs w:val="24"/>
          <w:lang w:val="es-ES"/>
        </w:rPr>
        <w:t xml:space="preserve"> </w:t>
      </w:r>
      <w:r w:rsidR="000C7C6A" w:rsidRPr="004A5205">
        <w:rPr>
          <w:rFonts w:ascii="Times New Roman" w:hAnsi="Times New Roman" w:cs="Times New Roman"/>
          <w:i/>
          <w:iCs/>
          <w:sz w:val="24"/>
          <w:szCs w:val="24"/>
          <w:lang w:val="es-ES"/>
        </w:rPr>
        <w:t>Por una Constitución de la Tierra</w:t>
      </w:r>
      <w:r w:rsidR="00CC6033">
        <w:rPr>
          <w:rFonts w:ascii="Times New Roman" w:hAnsi="Times New Roman" w:cs="Times New Roman"/>
          <w:i/>
          <w:iCs/>
          <w:sz w:val="24"/>
          <w:szCs w:val="24"/>
          <w:lang w:val="es-ES"/>
        </w:rPr>
        <w:t>:</w:t>
      </w:r>
      <w:r w:rsidR="000C7C6A" w:rsidRPr="004A5205">
        <w:rPr>
          <w:rFonts w:ascii="Times New Roman" w:hAnsi="Times New Roman" w:cs="Times New Roman"/>
          <w:i/>
          <w:iCs/>
          <w:sz w:val="24"/>
          <w:szCs w:val="24"/>
          <w:lang w:val="es-ES"/>
        </w:rPr>
        <w:t xml:space="preserve"> La humanidad en la encrucijada. </w:t>
      </w:r>
      <w:r w:rsidR="000C7C6A" w:rsidRPr="00701A00">
        <w:rPr>
          <w:rFonts w:ascii="Times New Roman" w:hAnsi="Times New Roman" w:cs="Times New Roman"/>
          <w:sz w:val="24"/>
          <w:szCs w:val="24"/>
          <w:lang w:val="en-US"/>
        </w:rPr>
        <w:t>Madrid: Trotta</w:t>
      </w:r>
      <w:r w:rsidRPr="000E3888">
        <w:rPr>
          <w:rFonts w:ascii="Times New Roman" w:hAnsi="Times New Roman" w:cs="Times New Roman"/>
          <w:sz w:val="24"/>
          <w:szCs w:val="24"/>
          <w:lang w:val="en-US"/>
        </w:rPr>
        <w:t>, 2022</w:t>
      </w:r>
      <w:r w:rsidR="000C7C6A" w:rsidRPr="000E3888">
        <w:rPr>
          <w:rFonts w:ascii="Times New Roman" w:hAnsi="Times New Roman" w:cs="Times New Roman"/>
          <w:sz w:val="24"/>
          <w:szCs w:val="24"/>
          <w:lang w:val="en-US"/>
        </w:rPr>
        <w:t>.</w:t>
      </w:r>
    </w:p>
    <w:p w14:paraId="680F99D4" w14:textId="078C7AE7" w:rsidR="00605D53" w:rsidRPr="00A31F00" w:rsidRDefault="00605D53" w:rsidP="00A31F00">
      <w:pPr>
        <w:pStyle w:val="Textonotapie"/>
        <w:spacing w:line="360" w:lineRule="auto"/>
        <w:ind w:left="709" w:hanging="709"/>
        <w:jc w:val="both"/>
        <w:rPr>
          <w:rFonts w:ascii="Times New Roman" w:hAnsi="Times New Roman" w:cs="Times New Roman"/>
          <w:sz w:val="24"/>
          <w:szCs w:val="24"/>
          <w:lang w:val="es-419"/>
        </w:rPr>
      </w:pPr>
      <w:proofErr w:type="spellStart"/>
      <w:r w:rsidRPr="000E3888">
        <w:rPr>
          <w:rFonts w:ascii="Times New Roman" w:hAnsi="Times New Roman" w:cs="Times New Roman"/>
          <w:sz w:val="24"/>
          <w:szCs w:val="24"/>
          <w:lang w:val="en-US"/>
        </w:rPr>
        <w:t>Ferreras</w:t>
      </w:r>
      <w:proofErr w:type="spellEnd"/>
      <w:r w:rsidRPr="000E3888">
        <w:rPr>
          <w:rFonts w:ascii="Times New Roman" w:hAnsi="Times New Roman" w:cs="Times New Roman"/>
          <w:sz w:val="24"/>
          <w:szCs w:val="24"/>
          <w:lang w:val="en-US"/>
        </w:rPr>
        <w:t>, I</w:t>
      </w:r>
      <w:r w:rsidR="00B87D1B" w:rsidRPr="00A31F00">
        <w:rPr>
          <w:rFonts w:ascii="Times New Roman" w:hAnsi="Times New Roman" w:cs="Times New Roman"/>
          <w:sz w:val="24"/>
          <w:szCs w:val="24"/>
          <w:lang w:val="en-US"/>
        </w:rPr>
        <w:t>sabelle</w:t>
      </w:r>
      <w:r w:rsidRPr="00B87D1B">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Firms as Political Entities</w:t>
      </w:r>
      <w:r w:rsidR="00CC6033">
        <w:rPr>
          <w:rFonts w:ascii="Times New Roman" w:hAnsi="Times New Roman" w:cs="Times New Roman"/>
          <w:i/>
          <w:iCs/>
          <w:sz w:val="24"/>
          <w:szCs w:val="24"/>
          <w:lang w:val="en-US"/>
        </w:rPr>
        <w:t>:</w:t>
      </w:r>
      <w:r w:rsidRPr="004A5205">
        <w:rPr>
          <w:rFonts w:ascii="Times New Roman" w:hAnsi="Times New Roman" w:cs="Times New Roman"/>
          <w:i/>
          <w:iCs/>
          <w:sz w:val="24"/>
          <w:szCs w:val="24"/>
          <w:lang w:val="en-US"/>
        </w:rPr>
        <w:t xml:space="preserve"> Saving Democracy through Economic Bicameralism. </w:t>
      </w:r>
      <w:r w:rsidRPr="00A31F00">
        <w:rPr>
          <w:rFonts w:ascii="Times New Roman" w:hAnsi="Times New Roman" w:cs="Times New Roman"/>
          <w:sz w:val="24"/>
          <w:szCs w:val="24"/>
          <w:lang w:val="es-419"/>
        </w:rPr>
        <w:t>New York: Cambridge University Press</w:t>
      </w:r>
      <w:r w:rsidR="00B87D1B" w:rsidRPr="00A31F00">
        <w:rPr>
          <w:rFonts w:ascii="Times New Roman" w:hAnsi="Times New Roman" w:cs="Times New Roman"/>
          <w:sz w:val="24"/>
          <w:szCs w:val="24"/>
          <w:lang w:val="es-419"/>
        </w:rPr>
        <w:t>, 2017</w:t>
      </w:r>
      <w:r w:rsidRPr="00A31F00">
        <w:rPr>
          <w:rFonts w:ascii="Times New Roman" w:hAnsi="Times New Roman" w:cs="Times New Roman"/>
          <w:sz w:val="24"/>
          <w:szCs w:val="24"/>
          <w:lang w:val="es-419"/>
        </w:rPr>
        <w:t>.</w:t>
      </w:r>
    </w:p>
    <w:p w14:paraId="08784905" w14:textId="3353B694" w:rsidR="000C7C6A" w:rsidRPr="004A5205" w:rsidRDefault="000C7C6A" w:rsidP="00A31F00">
      <w:pPr>
        <w:pStyle w:val="Textonotapie"/>
        <w:spacing w:line="360" w:lineRule="auto"/>
        <w:ind w:left="709" w:hanging="709"/>
        <w:jc w:val="both"/>
        <w:rPr>
          <w:rFonts w:ascii="Times New Roman" w:hAnsi="Times New Roman" w:cs="Times New Roman"/>
          <w:sz w:val="24"/>
          <w:szCs w:val="24"/>
          <w:lang w:val="es-ES"/>
        </w:rPr>
      </w:pPr>
      <w:r w:rsidRPr="00A31F00">
        <w:rPr>
          <w:rFonts w:ascii="Times New Roman" w:hAnsi="Times New Roman" w:cs="Times New Roman"/>
          <w:sz w:val="24"/>
          <w:szCs w:val="24"/>
          <w:lang w:val="es-419"/>
        </w:rPr>
        <w:t>Fraser, N</w:t>
      </w:r>
      <w:r w:rsidR="00B87D1B" w:rsidRPr="00A31F00">
        <w:rPr>
          <w:rFonts w:ascii="Times New Roman" w:hAnsi="Times New Roman" w:cs="Times New Roman"/>
          <w:sz w:val="24"/>
          <w:szCs w:val="24"/>
          <w:lang w:val="es-419"/>
        </w:rPr>
        <w:t>ancy</w:t>
      </w:r>
      <w:r w:rsidRPr="00A31F00">
        <w:rPr>
          <w:rFonts w:ascii="Times New Roman" w:hAnsi="Times New Roman" w:cs="Times New Roman"/>
          <w:sz w:val="24"/>
          <w:szCs w:val="24"/>
          <w:lang w:val="es-419"/>
        </w:rPr>
        <w:t xml:space="preserve">. </w:t>
      </w:r>
      <w:r w:rsidRPr="004A5205">
        <w:rPr>
          <w:rFonts w:ascii="Times New Roman" w:hAnsi="Times New Roman" w:cs="Times New Roman"/>
          <w:i/>
          <w:iCs/>
          <w:sz w:val="24"/>
          <w:szCs w:val="24"/>
          <w:lang w:val="es-ES"/>
        </w:rPr>
        <w:t xml:space="preserve">Escalas de justicia. </w:t>
      </w:r>
      <w:r w:rsidRPr="004A5205">
        <w:rPr>
          <w:rFonts w:ascii="Times New Roman" w:hAnsi="Times New Roman" w:cs="Times New Roman"/>
          <w:sz w:val="24"/>
          <w:szCs w:val="24"/>
          <w:lang w:val="es-ES"/>
        </w:rPr>
        <w:t>Barcelona: Herder</w:t>
      </w:r>
      <w:r w:rsidR="00B87D1B">
        <w:rPr>
          <w:rFonts w:ascii="Times New Roman" w:hAnsi="Times New Roman" w:cs="Times New Roman"/>
          <w:sz w:val="24"/>
          <w:szCs w:val="24"/>
          <w:lang w:val="es-ES"/>
        </w:rPr>
        <w:t>, 2008</w:t>
      </w:r>
      <w:r w:rsidRPr="004A5205">
        <w:rPr>
          <w:rFonts w:ascii="Times New Roman" w:hAnsi="Times New Roman" w:cs="Times New Roman"/>
          <w:sz w:val="24"/>
          <w:szCs w:val="24"/>
          <w:lang w:val="es-ES"/>
        </w:rPr>
        <w:t>.</w:t>
      </w:r>
    </w:p>
    <w:p w14:paraId="54B4EEA0" w14:textId="09E64C30" w:rsidR="00D6654E" w:rsidRPr="00767970" w:rsidRDefault="00B87D1B" w:rsidP="00A31F00">
      <w:pPr>
        <w:pStyle w:val="Textonotapie"/>
        <w:spacing w:line="360" w:lineRule="auto"/>
        <w:ind w:left="709" w:hanging="709"/>
        <w:jc w:val="both"/>
        <w:rPr>
          <w:rFonts w:ascii="Times New Roman" w:hAnsi="Times New Roman" w:cs="Times New Roman"/>
          <w:sz w:val="24"/>
          <w:szCs w:val="24"/>
          <w:lang w:val="en-US"/>
        </w:rPr>
      </w:pPr>
      <w:r w:rsidRPr="00A31F00">
        <w:rPr>
          <w:rFonts w:ascii="Times New Roman" w:hAnsi="Times New Roman" w:cs="Times New Roman"/>
          <w:sz w:val="24"/>
          <w:szCs w:val="24"/>
          <w:lang w:val="en-US"/>
        </w:rPr>
        <w:lastRenderedPageBreak/>
        <w:t>—</w:t>
      </w:r>
      <w:r w:rsidR="00D6654E" w:rsidRPr="00767970">
        <w:rPr>
          <w:rFonts w:ascii="Times New Roman" w:hAnsi="Times New Roman" w:cs="Times New Roman"/>
          <w:sz w:val="24"/>
          <w:szCs w:val="24"/>
          <w:lang w:val="en-US"/>
        </w:rPr>
        <w:t xml:space="preserve"> </w:t>
      </w:r>
      <w:r w:rsidR="00D6654E" w:rsidRPr="00767970">
        <w:rPr>
          <w:rFonts w:ascii="Times New Roman" w:hAnsi="Times New Roman" w:cs="Times New Roman"/>
          <w:i/>
          <w:iCs/>
          <w:sz w:val="24"/>
          <w:szCs w:val="24"/>
          <w:lang w:val="en-US"/>
        </w:rPr>
        <w:t xml:space="preserve">Cannibal Capitalism. </w:t>
      </w:r>
      <w:r w:rsidR="00D6654E" w:rsidRPr="00767970">
        <w:rPr>
          <w:rFonts w:ascii="Times New Roman" w:hAnsi="Times New Roman" w:cs="Times New Roman"/>
          <w:sz w:val="24"/>
          <w:szCs w:val="24"/>
          <w:lang w:val="en-US"/>
        </w:rPr>
        <w:t>New York: Verso</w:t>
      </w:r>
      <w:r>
        <w:rPr>
          <w:rFonts w:ascii="Times New Roman" w:hAnsi="Times New Roman" w:cs="Times New Roman"/>
          <w:sz w:val="24"/>
          <w:szCs w:val="24"/>
          <w:lang w:val="en-US"/>
        </w:rPr>
        <w:t>, 2022</w:t>
      </w:r>
      <w:r w:rsidR="00D6654E" w:rsidRPr="00767970">
        <w:rPr>
          <w:rFonts w:ascii="Times New Roman" w:hAnsi="Times New Roman" w:cs="Times New Roman"/>
          <w:sz w:val="24"/>
          <w:szCs w:val="24"/>
          <w:lang w:val="en-US"/>
        </w:rPr>
        <w:t>.</w:t>
      </w:r>
    </w:p>
    <w:p w14:paraId="31610CDB" w14:textId="6305887B" w:rsidR="00D6654E" w:rsidRPr="004A5205" w:rsidRDefault="00D6654E"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Fuller, L</w:t>
      </w:r>
      <w:r w:rsidR="00B87D1B" w:rsidRPr="00A31F00">
        <w:rPr>
          <w:rFonts w:ascii="Times New Roman" w:hAnsi="Times New Roman" w:cs="Times New Roman"/>
          <w:sz w:val="24"/>
          <w:szCs w:val="24"/>
          <w:lang w:val="en-US"/>
        </w:rPr>
        <w:t>on</w:t>
      </w:r>
      <w:r w:rsidRPr="00B87D1B">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The Morality of Law. </w:t>
      </w:r>
      <w:r w:rsidRPr="004A5205">
        <w:rPr>
          <w:rFonts w:ascii="Times New Roman" w:hAnsi="Times New Roman" w:cs="Times New Roman"/>
          <w:sz w:val="24"/>
          <w:szCs w:val="24"/>
          <w:lang w:val="en-US"/>
        </w:rPr>
        <w:t>New Haven: Yale University Press</w:t>
      </w:r>
      <w:r w:rsidR="00B87D1B">
        <w:rPr>
          <w:rFonts w:ascii="Times New Roman" w:hAnsi="Times New Roman" w:cs="Times New Roman"/>
          <w:sz w:val="24"/>
          <w:szCs w:val="24"/>
          <w:lang w:val="en-US"/>
        </w:rPr>
        <w:t>, 1969</w:t>
      </w:r>
      <w:r w:rsidRPr="004A5205">
        <w:rPr>
          <w:rFonts w:ascii="Times New Roman" w:hAnsi="Times New Roman" w:cs="Times New Roman"/>
          <w:sz w:val="24"/>
          <w:szCs w:val="24"/>
          <w:lang w:val="en-US"/>
        </w:rPr>
        <w:t>.</w:t>
      </w:r>
    </w:p>
    <w:p w14:paraId="109F6EFB" w14:textId="67B14D8E" w:rsidR="00D6654E" w:rsidRPr="004A5205" w:rsidRDefault="005E09DF" w:rsidP="00A31F00">
      <w:pPr>
        <w:pStyle w:val="Textonotapie"/>
        <w:spacing w:line="360" w:lineRule="auto"/>
        <w:ind w:left="709" w:hanging="709"/>
        <w:jc w:val="both"/>
        <w:rPr>
          <w:rFonts w:ascii="Times New Roman" w:hAnsi="Times New Roman" w:cs="Times New Roman"/>
          <w:sz w:val="24"/>
          <w:szCs w:val="24"/>
        </w:rPr>
      </w:pPr>
      <w:bookmarkStart w:id="33" w:name="_Hlk168585387"/>
      <w:r w:rsidRPr="00180D3E">
        <w:rPr>
          <w:rFonts w:ascii="Times New Roman" w:hAnsi="Times New Roman" w:cs="Times New Roman"/>
          <w:sz w:val="24"/>
          <w:szCs w:val="24"/>
        </w:rPr>
        <w:t>Gargarella, R</w:t>
      </w:r>
      <w:r w:rsidR="00B87D1B" w:rsidRPr="00A31F00">
        <w:rPr>
          <w:rFonts w:ascii="Times New Roman" w:hAnsi="Times New Roman" w:cs="Times New Roman"/>
          <w:sz w:val="24"/>
          <w:szCs w:val="24"/>
        </w:rPr>
        <w:t>oberto</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 xml:space="preserve">El derecho como una conversación entre iguales. </w:t>
      </w:r>
      <w:r w:rsidRPr="004A5205">
        <w:rPr>
          <w:rFonts w:ascii="Times New Roman" w:hAnsi="Times New Roman" w:cs="Times New Roman"/>
          <w:sz w:val="24"/>
          <w:szCs w:val="24"/>
        </w:rPr>
        <w:t xml:space="preserve">Buenos Aires: Siglo </w:t>
      </w:r>
      <w:r w:rsidR="00B87D1B" w:rsidRPr="00A31F00">
        <w:rPr>
          <w:rFonts w:ascii="Times New Roman" w:hAnsi="Times New Roman" w:cs="Times New Roman"/>
          <w:smallCaps/>
          <w:sz w:val="24"/>
          <w:szCs w:val="24"/>
        </w:rPr>
        <w:t>xxi</w:t>
      </w:r>
      <w:r w:rsidR="00B87D1B">
        <w:rPr>
          <w:rFonts w:ascii="Times New Roman" w:hAnsi="Times New Roman" w:cs="Times New Roman"/>
          <w:sz w:val="24"/>
          <w:szCs w:val="24"/>
        </w:rPr>
        <w:t>, 2021</w:t>
      </w:r>
      <w:r w:rsidRPr="004A5205">
        <w:rPr>
          <w:rFonts w:ascii="Times New Roman" w:hAnsi="Times New Roman" w:cs="Times New Roman"/>
          <w:sz w:val="24"/>
          <w:szCs w:val="24"/>
        </w:rPr>
        <w:t>.</w:t>
      </w:r>
    </w:p>
    <w:bookmarkEnd w:id="33"/>
    <w:p w14:paraId="5EDBB8A5" w14:textId="5B2B818D" w:rsidR="00D6654E" w:rsidRPr="004A5205" w:rsidRDefault="00D6654E"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Grimm, D</w:t>
      </w:r>
      <w:r w:rsidR="009D740E" w:rsidRPr="00A31F00">
        <w:rPr>
          <w:rFonts w:ascii="Times New Roman" w:hAnsi="Times New Roman" w:cs="Times New Roman"/>
          <w:sz w:val="24"/>
          <w:szCs w:val="24"/>
        </w:rPr>
        <w:t>ieter</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009D740E">
        <w:rPr>
          <w:rFonts w:ascii="Times New Roman" w:hAnsi="Times New Roman" w:cs="Times New Roman"/>
          <w:sz w:val="24"/>
          <w:szCs w:val="24"/>
        </w:rPr>
        <w:t>“</w:t>
      </w:r>
      <w:commentRangeStart w:id="34"/>
      <w:r w:rsidRPr="004A5205">
        <w:rPr>
          <w:rFonts w:ascii="Times New Roman" w:hAnsi="Times New Roman" w:cs="Times New Roman"/>
          <w:sz w:val="24"/>
          <w:szCs w:val="24"/>
        </w:rPr>
        <w:t>La constitución en el proceso de desestatización</w:t>
      </w:r>
      <w:commentRangeEnd w:id="34"/>
      <w:r w:rsidR="009D740E">
        <w:rPr>
          <w:rStyle w:val="Refdecomentario"/>
          <w:rFonts w:ascii="Times New Roman" w:eastAsia="Times New Roman" w:hAnsi="Times New Roman" w:cs="Times New Roman"/>
          <w:lang w:eastAsia="es-MX"/>
        </w:rPr>
        <w:commentReference w:id="34"/>
      </w:r>
      <w:r w:rsidR="009D740E">
        <w:rPr>
          <w:rFonts w:ascii="Times New Roman" w:hAnsi="Times New Roman" w:cs="Times New Roman"/>
          <w:sz w:val="24"/>
          <w:szCs w:val="24"/>
        </w:rPr>
        <w:t>”</w:t>
      </w:r>
      <w:r w:rsidRPr="004A5205">
        <w:rPr>
          <w:rFonts w:ascii="Times New Roman" w:hAnsi="Times New Roman" w:cs="Times New Roman"/>
          <w:sz w:val="24"/>
          <w:szCs w:val="24"/>
        </w:rPr>
        <w:t xml:space="preserve">. En </w:t>
      </w:r>
      <w:r w:rsidRPr="004A5205">
        <w:rPr>
          <w:rFonts w:ascii="Times New Roman" w:hAnsi="Times New Roman" w:cs="Times New Roman"/>
          <w:i/>
          <w:iCs/>
          <w:sz w:val="24"/>
          <w:szCs w:val="24"/>
        </w:rPr>
        <w:t>Constitucionalismo</w:t>
      </w:r>
      <w:r w:rsidR="009D740E">
        <w:rPr>
          <w:rFonts w:ascii="Times New Roman" w:hAnsi="Times New Roman" w:cs="Times New Roman"/>
          <w:i/>
          <w:iCs/>
          <w:sz w:val="24"/>
          <w:szCs w:val="24"/>
        </w:rPr>
        <w:t>:</w:t>
      </w:r>
      <w:r w:rsidRPr="004A5205">
        <w:rPr>
          <w:rFonts w:ascii="Times New Roman" w:hAnsi="Times New Roman" w:cs="Times New Roman"/>
          <w:i/>
          <w:iCs/>
          <w:sz w:val="24"/>
          <w:szCs w:val="24"/>
        </w:rPr>
        <w:t xml:space="preserve"> Pasado, presente y futuro.</w:t>
      </w:r>
      <w:r w:rsidR="009D740E">
        <w:rPr>
          <w:rFonts w:ascii="Times New Roman" w:hAnsi="Times New Roman" w:cs="Times New Roman"/>
          <w:i/>
          <w:iCs/>
          <w:sz w:val="24"/>
          <w:szCs w:val="24"/>
        </w:rPr>
        <w:t xml:space="preserve"> </w:t>
      </w:r>
      <w:r w:rsidR="009D740E">
        <w:rPr>
          <w:rFonts w:ascii="Times New Roman" w:hAnsi="Times New Roman" w:cs="Times New Roman"/>
          <w:sz w:val="24"/>
          <w:szCs w:val="24"/>
        </w:rPr>
        <w:t>T</w:t>
      </w:r>
      <w:r w:rsidR="009D740E" w:rsidRPr="00A31F00">
        <w:rPr>
          <w:rFonts w:ascii="Times New Roman" w:hAnsi="Times New Roman" w:cs="Times New Roman"/>
          <w:sz w:val="24"/>
          <w:szCs w:val="24"/>
        </w:rPr>
        <w:t>rad</w:t>
      </w:r>
      <w:r w:rsidR="009D740E">
        <w:rPr>
          <w:rFonts w:ascii="Times New Roman" w:hAnsi="Times New Roman" w:cs="Times New Roman"/>
          <w:sz w:val="24"/>
          <w:szCs w:val="24"/>
        </w:rPr>
        <w:t>ucido</w:t>
      </w:r>
      <w:r w:rsidR="009D740E" w:rsidRPr="00A31F00">
        <w:rPr>
          <w:rFonts w:ascii="Times New Roman" w:hAnsi="Times New Roman" w:cs="Times New Roman"/>
          <w:sz w:val="24"/>
          <w:szCs w:val="24"/>
        </w:rPr>
        <w:t xml:space="preserve"> por Jorge Alexander Portocarrero Quispe</w:t>
      </w:r>
      <w:r w:rsidR="009D740E">
        <w:rPr>
          <w:rFonts w:ascii="Times New Roman" w:hAnsi="Times New Roman" w:cs="Times New Roman"/>
          <w:sz w:val="24"/>
          <w:szCs w:val="24"/>
        </w:rPr>
        <w:t>.</w:t>
      </w:r>
      <w:r w:rsidRPr="004A5205">
        <w:rPr>
          <w:rFonts w:ascii="Times New Roman" w:hAnsi="Times New Roman" w:cs="Times New Roman"/>
          <w:i/>
          <w:iCs/>
          <w:sz w:val="24"/>
          <w:szCs w:val="24"/>
        </w:rPr>
        <w:t xml:space="preserve"> </w:t>
      </w:r>
      <w:r w:rsidRPr="004A5205">
        <w:rPr>
          <w:rFonts w:ascii="Times New Roman" w:hAnsi="Times New Roman" w:cs="Times New Roman"/>
          <w:sz w:val="24"/>
          <w:szCs w:val="24"/>
        </w:rPr>
        <w:t>Bogotá: Universidad Externado de Colombia</w:t>
      </w:r>
      <w:r w:rsidR="009D740E">
        <w:rPr>
          <w:rFonts w:ascii="Times New Roman" w:hAnsi="Times New Roman" w:cs="Times New Roman"/>
          <w:sz w:val="24"/>
          <w:szCs w:val="24"/>
        </w:rPr>
        <w:t>, 2020</w:t>
      </w:r>
      <w:r w:rsidRPr="004A5205">
        <w:rPr>
          <w:rFonts w:ascii="Times New Roman" w:hAnsi="Times New Roman" w:cs="Times New Roman"/>
          <w:sz w:val="24"/>
          <w:szCs w:val="24"/>
        </w:rPr>
        <w:t>.</w:t>
      </w:r>
    </w:p>
    <w:p w14:paraId="234C703B" w14:textId="2F15EB8B" w:rsidR="00D6654E" w:rsidRPr="004A5205" w:rsidRDefault="00D6654E"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rPr>
        <w:t>Habermas, J</w:t>
      </w:r>
      <w:r w:rsidR="00BB1928">
        <w:rPr>
          <w:rFonts w:ascii="Times New Roman" w:hAnsi="Times New Roman" w:cs="Times New Roman"/>
          <w:sz w:val="24"/>
          <w:szCs w:val="24"/>
        </w:rPr>
        <w:t>ürgen</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 xml:space="preserve">Facticidad y validez. Sobre el derecho y el Estado democrático de derecho en términos de teoría del discurso. </w:t>
      </w:r>
      <w:r w:rsidRPr="004A5205">
        <w:rPr>
          <w:rFonts w:ascii="Times New Roman" w:hAnsi="Times New Roman" w:cs="Times New Roman"/>
          <w:sz w:val="24"/>
          <w:szCs w:val="24"/>
          <w:lang w:val="en-US"/>
        </w:rPr>
        <w:t>Madrid: Trotta</w:t>
      </w:r>
      <w:r w:rsidR="00BB1928">
        <w:rPr>
          <w:rFonts w:ascii="Times New Roman" w:hAnsi="Times New Roman" w:cs="Times New Roman"/>
          <w:sz w:val="24"/>
          <w:szCs w:val="24"/>
          <w:lang w:val="en-US"/>
        </w:rPr>
        <w:t>, 1997</w:t>
      </w:r>
      <w:r w:rsidRPr="004A5205">
        <w:rPr>
          <w:rFonts w:ascii="Times New Roman" w:hAnsi="Times New Roman" w:cs="Times New Roman"/>
          <w:sz w:val="24"/>
          <w:szCs w:val="24"/>
          <w:lang w:val="en-US"/>
        </w:rPr>
        <w:t xml:space="preserve">. </w:t>
      </w:r>
    </w:p>
    <w:p w14:paraId="639F9F95" w14:textId="333F9280" w:rsidR="00D85757" w:rsidRPr="004A5205" w:rsidRDefault="00104815"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Hardin, G</w:t>
      </w:r>
      <w:r w:rsidR="00BB1928" w:rsidRPr="00A31F00">
        <w:rPr>
          <w:rFonts w:ascii="Times New Roman" w:hAnsi="Times New Roman" w:cs="Times New Roman"/>
          <w:sz w:val="24"/>
          <w:szCs w:val="24"/>
          <w:lang w:val="en-US"/>
        </w:rPr>
        <w:t>arrett</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0092181B">
        <w:rPr>
          <w:rFonts w:ascii="Times New Roman" w:hAnsi="Times New Roman" w:cs="Times New Roman"/>
          <w:sz w:val="24"/>
          <w:szCs w:val="24"/>
          <w:lang w:val="en-US"/>
        </w:rPr>
        <w:t>“</w:t>
      </w:r>
      <w:r w:rsidRPr="004A5205">
        <w:rPr>
          <w:rFonts w:ascii="Times New Roman" w:hAnsi="Times New Roman" w:cs="Times New Roman"/>
          <w:sz w:val="24"/>
          <w:szCs w:val="24"/>
          <w:lang w:val="en-US"/>
        </w:rPr>
        <w:t>The Tragedy of Commons</w:t>
      </w:r>
      <w:r w:rsidR="0092181B">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Science </w:t>
      </w:r>
      <w:r w:rsidRPr="004A5205">
        <w:rPr>
          <w:rFonts w:ascii="Times New Roman" w:hAnsi="Times New Roman" w:cs="Times New Roman"/>
          <w:sz w:val="24"/>
          <w:szCs w:val="24"/>
          <w:lang w:val="en-US"/>
        </w:rPr>
        <w:t xml:space="preserve">162, </w:t>
      </w:r>
      <w:r w:rsidR="00BB1928">
        <w:rPr>
          <w:rFonts w:ascii="Times New Roman" w:hAnsi="Times New Roman" w:cs="Times New Roman"/>
          <w:sz w:val="24"/>
          <w:szCs w:val="24"/>
          <w:lang w:val="en-US"/>
        </w:rPr>
        <w:t>n</w:t>
      </w:r>
      <w:r w:rsidRPr="004A5205">
        <w:rPr>
          <w:rFonts w:ascii="Times New Roman" w:hAnsi="Times New Roman" w:cs="Times New Roman"/>
          <w:sz w:val="24"/>
          <w:szCs w:val="24"/>
          <w:lang w:val="en-US"/>
        </w:rPr>
        <w:t>.</w:t>
      </w:r>
      <w:r w:rsidR="00BB1928" w:rsidRPr="00A31F00">
        <w:rPr>
          <w:rFonts w:ascii="Times New Roman" w:hAnsi="Times New Roman" w:cs="Times New Roman"/>
          <w:sz w:val="24"/>
          <w:szCs w:val="24"/>
          <w:vertAlign w:val="superscript"/>
          <w:lang w:val="en-US"/>
        </w:rPr>
        <w:t>o</w:t>
      </w:r>
      <w:r w:rsidRPr="004A5205">
        <w:rPr>
          <w:rFonts w:ascii="Times New Roman" w:hAnsi="Times New Roman" w:cs="Times New Roman"/>
          <w:sz w:val="24"/>
          <w:szCs w:val="24"/>
          <w:lang w:val="en-US"/>
        </w:rPr>
        <w:t xml:space="preserve"> 3859</w:t>
      </w:r>
      <w:r w:rsidR="00BB1928">
        <w:rPr>
          <w:rFonts w:ascii="Times New Roman" w:hAnsi="Times New Roman" w:cs="Times New Roman"/>
          <w:sz w:val="24"/>
          <w:szCs w:val="24"/>
          <w:lang w:val="en-US"/>
        </w:rPr>
        <w:t xml:space="preserve"> (1968): </w:t>
      </w:r>
      <w:r w:rsidRPr="004A5205">
        <w:rPr>
          <w:rFonts w:ascii="Times New Roman" w:hAnsi="Times New Roman" w:cs="Times New Roman"/>
          <w:sz w:val="24"/>
          <w:szCs w:val="24"/>
          <w:lang w:val="en-US"/>
        </w:rPr>
        <w:t xml:space="preserve">1243-1248. </w:t>
      </w:r>
    </w:p>
    <w:p w14:paraId="1CF472CD" w14:textId="501F0B19" w:rsidR="006F5FF0" w:rsidRPr="00A31F00" w:rsidRDefault="00D85757" w:rsidP="00A31F00">
      <w:pPr>
        <w:pStyle w:val="Textonotapie"/>
        <w:spacing w:line="360" w:lineRule="auto"/>
        <w:ind w:left="709" w:hanging="709"/>
        <w:jc w:val="both"/>
        <w:rPr>
          <w:rFonts w:ascii="Times New Roman" w:hAnsi="Times New Roman" w:cs="Times New Roman"/>
          <w:sz w:val="24"/>
          <w:szCs w:val="24"/>
          <w:lang w:val="es-419"/>
        </w:rPr>
      </w:pPr>
      <w:proofErr w:type="spellStart"/>
      <w:r w:rsidRPr="00180D3E">
        <w:rPr>
          <w:rFonts w:ascii="Times New Roman" w:hAnsi="Times New Roman" w:cs="Times New Roman"/>
          <w:sz w:val="24"/>
          <w:szCs w:val="24"/>
          <w:lang w:val="en-US"/>
        </w:rPr>
        <w:t>Hirschl</w:t>
      </w:r>
      <w:proofErr w:type="spellEnd"/>
      <w:r w:rsidRPr="00180D3E">
        <w:rPr>
          <w:rFonts w:ascii="Times New Roman" w:hAnsi="Times New Roman" w:cs="Times New Roman"/>
          <w:sz w:val="24"/>
          <w:szCs w:val="24"/>
          <w:lang w:val="en-US"/>
        </w:rPr>
        <w:t>, R</w:t>
      </w:r>
      <w:r w:rsidR="00BB1928" w:rsidRPr="00A31F00">
        <w:rPr>
          <w:rFonts w:ascii="Times New Roman" w:hAnsi="Times New Roman" w:cs="Times New Roman"/>
          <w:sz w:val="24"/>
          <w:szCs w:val="24"/>
          <w:lang w:val="en-US"/>
        </w:rPr>
        <w:t>an</w:t>
      </w:r>
      <w:r w:rsidRPr="00D23A8F">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Towards </w:t>
      </w:r>
      <w:proofErr w:type="spellStart"/>
      <w:r w:rsidRPr="004A5205">
        <w:rPr>
          <w:rFonts w:ascii="Times New Roman" w:hAnsi="Times New Roman" w:cs="Times New Roman"/>
          <w:i/>
          <w:iCs/>
          <w:sz w:val="24"/>
          <w:szCs w:val="24"/>
          <w:lang w:val="en-US"/>
        </w:rPr>
        <w:t>Juristocracy</w:t>
      </w:r>
      <w:proofErr w:type="spellEnd"/>
      <w:r w:rsidRPr="004A5205">
        <w:rPr>
          <w:rFonts w:ascii="Times New Roman" w:hAnsi="Times New Roman" w:cs="Times New Roman"/>
          <w:i/>
          <w:iCs/>
          <w:sz w:val="24"/>
          <w:szCs w:val="24"/>
          <w:lang w:val="en-US"/>
        </w:rPr>
        <w:t>. The Origins and Consequences of the New Constitutionalism</w:t>
      </w:r>
      <w:r w:rsidR="00BB1928">
        <w:rPr>
          <w:rFonts w:ascii="Times New Roman" w:hAnsi="Times New Roman" w:cs="Times New Roman"/>
          <w:sz w:val="24"/>
          <w:szCs w:val="24"/>
          <w:lang w:val="en-US"/>
        </w:rPr>
        <w:t>.</w:t>
      </w:r>
      <w:r w:rsidRPr="004A5205">
        <w:rPr>
          <w:rFonts w:ascii="Times New Roman" w:hAnsi="Times New Roman" w:cs="Times New Roman"/>
          <w:i/>
          <w:iCs/>
          <w:sz w:val="24"/>
          <w:szCs w:val="24"/>
          <w:lang w:val="en-US"/>
        </w:rPr>
        <w:t xml:space="preserve"> </w:t>
      </w:r>
      <w:r w:rsidRPr="00A31F00">
        <w:rPr>
          <w:rFonts w:ascii="Times New Roman" w:hAnsi="Times New Roman" w:cs="Times New Roman"/>
          <w:sz w:val="24"/>
          <w:szCs w:val="24"/>
          <w:lang w:val="es-419"/>
        </w:rPr>
        <w:t>Cambridge: Harvard University Press</w:t>
      </w:r>
      <w:r w:rsidR="00BB1928" w:rsidRPr="00A31F00">
        <w:rPr>
          <w:rFonts w:ascii="Times New Roman" w:hAnsi="Times New Roman" w:cs="Times New Roman"/>
          <w:sz w:val="24"/>
          <w:szCs w:val="24"/>
          <w:lang w:val="es-419"/>
        </w:rPr>
        <w:t>, 2004</w:t>
      </w:r>
      <w:r w:rsidRPr="00A31F00">
        <w:rPr>
          <w:rFonts w:ascii="Times New Roman" w:hAnsi="Times New Roman" w:cs="Times New Roman"/>
          <w:sz w:val="24"/>
          <w:szCs w:val="24"/>
          <w:lang w:val="es-419"/>
        </w:rPr>
        <w:t>.</w:t>
      </w:r>
    </w:p>
    <w:p w14:paraId="51C3CB54" w14:textId="6E40762C" w:rsidR="00D85757" w:rsidRPr="004A5205" w:rsidRDefault="00BB4054"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Huntington, S</w:t>
      </w:r>
      <w:r w:rsidR="00D23A8F" w:rsidRPr="00A31F00">
        <w:rPr>
          <w:rFonts w:ascii="Times New Roman" w:hAnsi="Times New Roman" w:cs="Times New Roman"/>
          <w:sz w:val="24"/>
          <w:szCs w:val="24"/>
        </w:rPr>
        <w:t>amuel</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La tercera ola</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La democratización a finales del siglo </w:t>
      </w:r>
      <w:r w:rsidR="00CC6033" w:rsidRPr="00A31F00">
        <w:rPr>
          <w:rFonts w:ascii="Times New Roman" w:hAnsi="Times New Roman" w:cs="Times New Roman"/>
          <w:i/>
          <w:iCs/>
          <w:smallCaps/>
          <w:sz w:val="24"/>
          <w:szCs w:val="24"/>
        </w:rPr>
        <w:t>xx</w:t>
      </w:r>
      <w:r w:rsidR="006F5FF0" w:rsidRPr="004A5205">
        <w:rPr>
          <w:rFonts w:ascii="Times New Roman" w:hAnsi="Times New Roman" w:cs="Times New Roman"/>
          <w:i/>
          <w:iCs/>
          <w:sz w:val="24"/>
          <w:szCs w:val="24"/>
        </w:rPr>
        <w:t>.</w:t>
      </w:r>
      <w:r w:rsidRPr="004A5205">
        <w:rPr>
          <w:rFonts w:ascii="Times New Roman" w:hAnsi="Times New Roman" w:cs="Times New Roman"/>
          <w:i/>
          <w:iCs/>
          <w:sz w:val="24"/>
          <w:szCs w:val="24"/>
        </w:rPr>
        <w:t xml:space="preserve"> </w:t>
      </w:r>
      <w:r w:rsidRPr="004A5205">
        <w:rPr>
          <w:rFonts w:ascii="Times New Roman" w:hAnsi="Times New Roman" w:cs="Times New Roman"/>
          <w:sz w:val="24"/>
          <w:szCs w:val="24"/>
        </w:rPr>
        <w:t>Buenos Aires</w:t>
      </w:r>
      <w:r w:rsidR="006F5FF0" w:rsidRPr="004A5205">
        <w:rPr>
          <w:rFonts w:ascii="Times New Roman" w:hAnsi="Times New Roman" w:cs="Times New Roman"/>
          <w:sz w:val="24"/>
          <w:szCs w:val="24"/>
        </w:rPr>
        <w:t>:</w:t>
      </w:r>
      <w:r w:rsidRPr="004A5205">
        <w:rPr>
          <w:rFonts w:ascii="Times New Roman" w:hAnsi="Times New Roman" w:cs="Times New Roman"/>
          <w:sz w:val="24"/>
          <w:szCs w:val="24"/>
        </w:rPr>
        <w:t xml:space="preserve"> Paidós</w:t>
      </w:r>
      <w:r w:rsidR="00D23A8F">
        <w:rPr>
          <w:rFonts w:ascii="Times New Roman" w:hAnsi="Times New Roman" w:cs="Times New Roman"/>
          <w:sz w:val="24"/>
          <w:szCs w:val="24"/>
        </w:rPr>
        <w:t>, 1994</w:t>
      </w:r>
      <w:r w:rsidR="006F5FF0" w:rsidRPr="004A5205">
        <w:rPr>
          <w:rFonts w:ascii="Times New Roman" w:hAnsi="Times New Roman" w:cs="Times New Roman"/>
          <w:sz w:val="24"/>
          <w:szCs w:val="24"/>
        </w:rPr>
        <w:t>.</w:t>
      </w:r>
    </w:p>
    <w:p w14:paraId="6EAAC426" w14:textId="3A026D1F" w:rsidR="005E09DF" w:rsidRPr="00A31F00" w:rsidRDefault="00D85757" w:rsidP="00A31F00">
      <w:pPr>
        <w:pStyle w:val="Textonotapie"/>
        <w:spacing w:line="360" w:lineRule="auto"/>
        <w:ind w:left="709" w:hanging="709"/>
        <w:rPr>
          <w:rFonts w:ascii="Times New Roman" w:hAnsi="Times New Roman" w:cs="Times New Roman"/>
          <w:sz w:val="24"/>
          <w:szCs w:val="24"/>
          <w:lang w:val="es-419"/>
        </w:rPr>
      </w:pPr>
      <w:r w:rsidRPr="00180D3E">
        <w:rPr>
          <w:rFonts w:ascii="Times New Roman" w:hAnsi="Times New Roman" w:cs="Times New Roman"/>
          <w:sz w:val="24"/>
          <w:szCs w:val="24"/>
        </w:rPr>
        <w:t>Kant, I</w:t>
      </w:r>
      <w:r w:rsidR="00D23A8F" w:rsidRPr="00A31F00">
        <w:rPr>
          <w:rFonts w:ascii="Times New Roman" w:hAnsi="Times New Roman" w:cs="Times New Roman"/>
          <w:sz w:val="24"/>
          <w:szCs w:val="24"/>
        </w:rPr>
        <w:t>mmanuel</w:t>
      </w:r>
      <w:r w:rsidRPr="00180D3E">
        <w:rPr>
          <w:rFonts w:ascii="Times New Roman" w:hAnsi="Times New Roman" w:cs="Times New Roman"/>
          <w:sz w:val="24"/>
          <w:szCs w:val="24"/>
        </w:rPr>
        <w:t>.</w:t>
      </w:r>
      <w:r w:rsidR="007F71A7">
        <w:rPr>
          <w:rFonts w:ascii="Times New Roman" w:hAnsi="Times New Roman" w:cs="Times New Roman"/>
          <w:sz w:val="24"/>
          <w:szCs w:val="24"/>
        </w:rPr>
        <w:t xml:space="preserve"> </w:t>
      </w:r>
      <w:r w:rsidRPr="004A5205">
        <w:rPr>
          <w:rFonts w:ascii="Times New Roman" w:hAnsi="Times New Roman" w:cs="Times New Roman"/>
          <w:i/>
          <w:sz w:val="24"/>
          <w:szCs w:val="24"/>
        </w:rPr>
        <w:t xml:space="preserve">Teoría y práctica. </w:t>
      </w:r>
      <w:r w:rsidRPr="00A31F00">
        <w:rPr>
          <w:rFonts w:ascii="Times New Roman" w:hAnsi="Times New Roman" w:cs="Times New Roman"/>
          <w:sz w:val="24"/>
          <w:szCs w:val="24"/>
          <w:lang w:val="es-419"/>
        </w:rPr>
        <w:t>Madrid: Tecnos</w:t>
      </w:r>
      <w:r w:rsidR="00D23A8F">
        <w:rPr>
          <w:rFonts w:ascii="Times New Roman" w:hAnsi="Times New Roman" w:cs="Times New Roman"/>
          <w:sz w:val="24"/>
          <w:szCs w:val="24"/>
          <w:lang w:val="es-419"/>
        </w:rPr>
        <w:t>, 1993</w:t>
      </w:r>
      <w:r w:rsidRPr="00A31F00">
        <w:rPr>
          <w:rFonts w:ascii="Times New Roman" w:hAnsi="Times New Roman" w:cs="Times New Roman"/>
          <w:sz w:val="24"/>
          <w:szCs w:val="24"/>
          <w:lang w:val="es-419"/>
        </w:rPr>
        <w:t>.</w:t>
      </w:r>
    </w:p>
    <w:p w14:paraId="1025CCFB" w14:textId="39FAAE80" w:rsidR="004C4565" w:rsidRPr="00A31F00" w:rsidRDefault="004C4565" w:rsidP="00A31F00">
      <w:pPr>
        <w:pStyle w:val="Textonotapie"/>
        <w:spacing w:line="360" w:lineRule="auto"/>
        <w:ind w:left="709" w:hanging="709"/>
        <w:jc w:val="both"/>
        <w:rPr>
          <w:rFonts w:ascii="Times New Roman" w:hAnsi="Times New Roman" w:cs="Times New Roman"/>
          <w:iCs/>
          <w:sz w:val="24"/>
          <w:szCs w:val="24"/>
          <w:lang w:val="es-419"/>
        </w:rPr>
      </w:pPr>
      <w:proofErr w:type="spellStart"/>
      <w:r w:rsidRPr="00180D3E">
        <w:rPr>
          <w:rFonts w:ascii="Times New Roman" w:hAnsi="Times New Roman" w:cs="Times New Roman"/>
          <w:sz w:val="24"/>
          <w:szCs w:val="24"/>
          <w:lang w:val="en-US"/>
        </w:rPr>
        <w:t>Lafont</w:t>
      </w:r>
      <w:proofErr w:type="spellEnd"/>
      <w:r w:rsidRPr="00180D3E">
        <w:rPr>
          <w:rFonts w:ascii="Times New Roman" w:hAnsi="Times New Roman" w:cs="Times New Roman"/>
          <w:sz w:val="24"/>
          <w:szCs w:val="24"/>
          <w:lang w:val="en-US"/>
        </w:rPr>
        <w:t>, C</w:t>
      </w:r>
      <w:r w:rsidR="00D23A8F" w:rsidRPr="00A31F00">
        <w:rPr>
          <w:rFonts w:ascii="Times New Roman" w:hAnsi="Times New Roman" w:cs="Times New Roman"/>
          <w:sz w:val="24"/>
          <w:szCs w:val="24"/>
          <w:lang w:val="en-US"/>
        </w:rPr>
        <w:t>ristina</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00100F14">
        <w:rPr>
          <w:rFonts w:ascii="Times New Roman" w:hAnsi="Times New Roman" w:cs="Times New Roman"/>
          <w:sz w:val="24"/>
          <w:szCs w:val="24"/>
          <w:lang w:val="en-US"/>
        </w:rPr>
        <w:t>“</w:t>
      </w:r>
      <w:r w:rsidRPr="004A5205">
        <w:rPr>
          <w:rFonts w:ascii="Times New Roman" w:hAnsi="Times New Roman" w:cs="Times New Roman"/>
          <w:sz w:val="24"/>
          <w:szCs w:val="24"/>
          <w:lang w:val="en-US"/>
        </w:rPr>
        <w:t>Neoliberal globalization and the international protection of human rights</w:t>
      </w:r>
      <w:r w:rsidR="00100F14">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A31F00">
        <w:rPr>
          <w:rFonts w:ascii="Times New Roman" w:hAnsi="Times New Roman" w:cs="Times New Roman"/>
          <w:i/>
          <w:sz w:val="24"/>
          <w:szCs w:val="24"/>
          <w:lang w:val="es-419"/>
        </w:rPr>
        <w:t xml:space="preserve">Constellations </w:t>
      </w:r>
      <w:r w:rsidRPr="00A31F00">
        <w:rPr>
          <w:rFonts w:ascii="Times New Roman" w:hAnsi="Times New Roman" w:cs="Times New Roman"/>
          <w:iCs/>
          <w:sz w:val="24"/>
          <w:szCs w:val="24"/>
          <w:lang w:val="es-419"/>
        </w:rPr>
        <w:t>25</w:t>
      </w:r>
      <w:r w:rsidR="00D23A8F" w:rsidRPr="00A31F00">
        <w:rPr>
          <w:rFonts w:ascii="Times New Roman" w:hAnsi="Times New Roman" w:cs="Times New Roman"/>
          <w:iCs/>
          <w:sz w:val="24"/>
          <w:szCs w:val="24"/>
          <w:lang w:val="es-419"/>
        </w:rPr>
        <w:t xml:space="preserve"> (2018):</w:t>
      </w:r>
      <w:r w:rsidRPr="00A31F00">
        <w:rPr>
          <w:rFonts w:ascii="Times New Roman" w:hAnsi="Times New Roman" w:cs="Times New Roman"/>
          <w:iCs/>
          <w:sz w:val="24"/>
          <w:szCs w:val="24"/>
          <w:lang w:val="es-419"/>
        </w:rPr>
        <w:t xml:space="preserve"> 31</w:t>
      </w:r>
      <w:r w:rsidR="00D23A8F" w:rsidRPr="00A31F00">
        <w:rPr>
          <w:rFonts w:ascii="Times New Roman" w:hAnsi="Times New Roman" w:cs="Times New Roman"/>
          <w:iCs/>
          <w:sz w:val="24"/>
          <w:szCs w:val="24"/>
          <w:lang w:val="es-419"/>
        </w:rPr>
        <w:t>5</w:t>
      </w:r>
      <w:r w:rsidRPr="00A31F00">
        <w:rPr>
          <w:rFonts w:ascii="Times New Roman" w:hAnsi="Times New Roman" w:cs="Times New Roman"/>
          <w:iCs/>
          <w:sz w:val="24"/>
          <w:szCs w:val="24"/>
          <w:lang w:val="es-419"/>
        </w:rPr>
        <w:t>-328.</w:t>
      </w:r>
    </w:p>
    <w:p w14:paraId="58FCC4C9" w14:textId="763654EB" w:rsidR="005E09DF" w:rsidRPr="00144712" w:rsidRDefault="00365CD0" w:rsidP="00A31F00">
      <w:pPr>
        <w:pStyle w:val="Textonotapie"/>
        <w:spacing w:line="360" w:lineRule="auto"/>
        <w:ind w:left="709" w:hanging="709"/>
        <w:jc w:val="both"/>
        <w:rPr>
          <w:rFonts w:ascii="Times New Roman" w:hAnsi="Times New Roman" w:cs="Times New Roman"/>
          <w:sz w:val="24"/>
          <w:szCs w:val="24"/>
          <w:lang w:val="en-US"/>
          <w:rPrChange w:id="35" w:author="Alejandro Sahui Maldonado" w:date="2024-06-15T07:04:00Z">
            <w:rPr>
              <w:rFonts w:ascii="Times New Roman" w:hAnsi="Times New Roman" w:cs="Times New Roman"/>
              <w:sz w:val="24"/>
              <w:szCs w:val="24"/>
              <w:lang w:val="es-419"/>
            </w:rPr>
          </w:rPrChange>
        </w:rPr>
      </w:pPr>
      <w:r w:rsidRPr="00A31F00">
        <w:rPr>
          <w:rFonts w:ascii="Times New Roman" w:hAnsi="Times New Roman" w:cs="Times New Roman"/>
          <w:sz w:val="24"/>
          <w:szCs w:val="24"/>
          <w:lang w:val="es-419"/>
        </w:rPr>
        <w:t>—</w:t>
      </w:r>
      <w:r w:rsidR="005E09DF" w:rsidRPr="00A31F00">
        <w:rPr>
          <w:rFonts w:ascii="Times New Roman" w:hAnsi="Times New Roman" w:cs="Times New Roman"/>
          <w:sz w:val="24"/>
          <w:szCs w:val="24"/>
          <w:lang w:val="es-419"/>
        </w:rPr>
        <w:t xml:space="preserve"> </w:t>
      </w:r>
      <w:r w:rsidR="005E09DF" w:rsidRPr="00A31F00">
        <w:rPr>
          <w:rFonts w:ascii="Times New Roman" w:hAnsi="Times New Roman" w:cs="Times New Roman"/>
          <w:i/>
          <w:iCs/>
          <w:sz w:val="24"/>
          <w:szCs w:val="24"/>
          <w:lang w:val="es-419"/>
        </w:rPr>
        <w:t>Democracia sin atajos</w:t>
      </w:r>
      <w:r w:rsidR="00066A3B" w:rsidRPr="00A31F00">
        <w:rPr>
          <w:rFonts w:ascii="Times New Roman" w:hAnsi="Times New Roman" w:cs="Times New Roman"/>
          <w:i/>
          <w:iCs/>
          <w:sz w:val="24"/>
          <w:szCs w:val="24"/>
          <w:lang w:val="es-419"/>
        </w:rPr>
        <w:t>:</w:t>
      </w:r>
      <w:r w:rsidR="005E09DF" w:rsidRPr="00A31F00">
        <w:rPr>
          <w:rFonts w:ascii="Times New Roman" w:hAnsi="Times New Roman" w:cs="Times New Roman"/>
          <w:i/>
          <w:iCs/>
          <w:sz w:val="24"/>
          <w:szCs w:val="24"/>
          <w:lang w:val="es-419"/>
        </w:rPr>
        <w:t xml:space="preserve"> </w:t>
      </w:r>
      <w:r w:rsidR="005E09DF" w:rsidRPr="004A5205">
        <w:rPr>
          <w:rFonts w:ascii="Times New Roman" w:hAnsi="Times New Roman" w:cs="Times New Roman"/>
          <w:i/>
          <w:iCs/>
          <w:sz w:val="24"/>
          <w:szCs w:val="24"/>
        </w:rPr>
        <w:t xml:space="preserve">Una concepción participativa de la democracia deliberativa. </w:t>
      </w:r>
      <w:r w:rsidR="005E09DF" w:rsidRPr="00144712">
        <w:rPr>
          <w:rFonts w:ascii="Times New Roman" w:hAnsi="Times New Roman" w:cs="Times New Roman"/>
          <w:sz w:val="24"/>
          <w:szCs w:val="24"/>
          <w:lang w:val="en-US"/>
          <w:rPrChange w:id="36" w:author="Alejandro Sahui Maldonado" w:date="2024-06-15T07:04:00Z">
            <w:rPr>
              <w:rFonts w:ascii="Times New Roman" w:hAnsi="Times New Roman" w:cs="Times New Roman"/>
              <w:sz w:val="24"/>
              <w:szCs w:val="24"/>
              <w:lang w:val="es-419"/>
            </w:rPr>
          </w:rPrChange>
        </w:rPr>
        <w:t>Madrid: Trotta</w:t>
      </w:r>
      <w:r w:rsidRPr="00144712">
        <w:rPr>
          <w:rFonts w:ascii="Times New Roman" w:hAnsi="Times New Roman" w:cs="Times New Roman"/>
          <w:sz w:val="24"/>
          <w:szCs w:val="24"/>
          <w:lang w:val="en-US"/>
          <w:rPrChange w:id="37" w:author="Alejandro Sahui Maldonado" w:date="2024-06-15T07:04:00Z">
            <w:rPr>
              <w:rFonts w:ascii="Times New Roman" w:hAnsi="Times New Roman" w:cs="Times New Roman"/>
              <w:sz w:val="24"/>
              <w:szCs w:val="24"/>
              <w:lang w:val="es-419"/>
            </w:rPr>
          </w:rPrChange>
        </w:rPr>
        <w:t>, 2021</w:t>
      </w:r>
      <w:r w:rsidR="005E09DF" w:rsidRPr="00144712">
        <w:rPr>
          <w:rFonts w:ascii="Times New Roman" w:hAnsi="Times New Roman" w:cs="Times New Roman"/>
          <w:sz w:val="24"/>
          <w:szCs w:val="24"/>
          <w:lang w:val="en-US"/>
          <w:rPrChange w:id="38" w:author="Alejandro Sahui Maldonado" w:date="2024-06-15T07:04:00Z">
            <w:rPr>
              <w:rFonts w:ascii="Times New Roman" w:hAnsi="Times New Roman" w:cs="Times New Roman"/>
              <w:sz w:val="24"/>
              <w:szCs w:val="24"/>
              <w:lang w:val="es-419"/>
            </w:rPr>
          </w:rPrChange>
        </w:rPr>
        <w:t>.</w:t>
      </w:r>
    </w:p>
    <w:p w14:paraId="741643C9" w14:textId="6830ADAF" w:rsidR="005E09DF" w:rsidRPr="00A31F00" w:rsidRDefault="005E09DF" w:rsidP="00A31F00">
      <w:pPr>
        <w:pStyle w:val="Textonotapie"/>
        <w:spacing w:line="360" w:lineRule="auto"/>
        <w:ind w:left="709" w:hanging="709"/>
        <w:jc w:val="both"/>
        <w:rPr>
          <w:rFonts w:ascii="Times New Roman" w:hAnsi="Times New Roman" w:cs="Times New Roman"/>
          <w:sz w:val="24"/>
          <w:szCs w:val="24"/>
          <w:lang w:val="es-419"/>
        </w:rPr>
      </w:pPr>
      <w:proofErr w:type="spellStart"/>
      <w:r w:rsidRPr="00180D3E">
        <w:rPr>
          <w:rFonts w:ascii="Times New Roman" w:hAnsi="Times New Roman" w:cs="Times New Roman"/>
          <w:sz w:val="24"/>
          <w:szCs w:val="24"/>
          <w:lang w:val="en-US"/>
        </w:rPr>
        <w:t>Landemore</w:t>
      </w:r>
      <w:proofErr w:type="spellEnd"/>
      <w:r w:rsidRPr="00180D3E">
        <w:rPr>
          <w:rFonts w:ascii="Times New Roman" w:hAnsi="Times New Roman" w:cs="Times New Roman"/>
          <w:sz w:val="24"/>
          <w:szCs w:val="24"/>
          <w:lang w:val="en-US"/>
        </w:rPr>
        <w:t xml:space="preserve">, </w:t>
      </w:r>
      <w:r w:rsidR="00365CD0" w:rsidRPr="004E24C3">
        <w:rPr>
          <w:rFonts w:ascii="Times New Roman" w:hAnsi="Times New Roman" w:cs="Times New Roman"/>
          <w:sz w:val="24"/>
          <w:szCs w:val="24"/>
          <w:lang w:val="en-US"/>
        </w:rPr>
        <w:t>Hélène</w:t>
      </w:r>
      <w:r w:rsidR="00365CD0">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Open Democracy</w:t>
      </w:r>
      <w:r w:rsidR="00CC6033">
        <w:rPr>
          <w:rFonts w:ascii="Times New Roman" w:hAnsi="Times New Roman" w:cs="Times New Roman"/>
          <w:i/>
          <w:iCs/>
          <w:sz w:val="24"/>
          <w:szCs w:val="24"/>
          <w:lang w:val="en-US"/>
        </w:rPr>
        <w:t>:</w:t>
      </w:r>
      <w:r w:rsidRPr="004A5205">
        <w:rPr>
          <w:rFonts w:ascii="Times New Roman" w:hAnsi="Times New Roman" w:cs="Times New Roman"/>
          <w:i/>
          <w:iCs/>
          <w:sz w:val="24"/>
          <w:szCs w:val="24"/>
          <w:lang w:val="en-US"/>
        </w:rPr>
        <w:t xml:space="preserve"> Reinventing Popular Rule for the Twenty-First Century. </w:t>
      </w:r>
      <w:r w:rsidRPr="00A31F00">
        <w:rPr>
          <w:rFonts w:ascii="Times New Roman" w:hAnsi="Times New Roman" w:cs="Times New Roman"/>
          <w:sz w:val="24"/>
          <w:szCs w:val="24"/>
          <w:lang w:val="es-419"/>
        </w:rPr>
        <w:t>Princeton</w:t>
      </w:r>
      <w:r w:rsidR="00365CD0" w:rsidRPr="00A31F00">
        <w:rPr>
          <w:rFonts w:ascii="Times New Roman" w:hAnsi="Times New Roman" w:cs="Times New Roman"/>
          <w:sz w:val="24"/>
          <w:szCs w:val="24"/>
          <w:lang w:val="es-419"/>
        </w:rPr>
        <w:t>: Princeton</w:t>
      </w:r>
      <w:r w:rsidRPr="00A31F00">
        <w:rPr>
          <w:rFonts w:ascii="Times New Roman" w:hAnsi="Times New Roman" w:cs="Times New Roman"/>
          <w:sz w:val="24"/>
          <w:szCs w:val="24"/>
          <w:lang w:val="es-419"/>
        </w:rPr>
        <w:t xml:space="preserve"> University Press</w:t>
      </w:r>
      <w:r w:rsidR="00365CD0" w:rsidRPr="00A31F00">
        <w:rPr>
          <w:rFonts w:ascii="Times New Roman" w:hAnsi="Times New Roman" w:cs="Times New Roman"/>
          <w:sz w:val="24"/>
          <w:szCs w:val="24"/>
          <w:lang w:val="es-419"/>
        </w:rPr>
        <w:t>, 2020</w:t>
      </w:r>
      <w:r w:rsidRPr="00A31F00">
        <w:rPr>
          <w:rFonts w:ascii="Times New Roman" w:hAnsi="Times New Roman" w:cs="Times New Roman"/>
          <w:sz w:val="24"/>
          <w:szCs w:val="24"/>
          <w:lang w:val="es-419"/>
        </w:rPr>
        <w:t>.</w:t>
      </w:r>
    </w:p>
    <w:p w14:paraId="7506A4B1" w14:textId="3FAAFF87" w:rsidR="00504E0D" w:rsidRPr="000E3888" w:rsidRDefault="00104815" w:rsidP="00A31F00">
      <w:pPr>
        <w:pStyle w:val="Textonotapie"/>
        <w:spacing w:line="360" w:lineRule="auto"/>
        <w:ind w:left="709" w:hanging="709"/>
        <w:jc w:val="both"/>
        <w:rPr>
          <w:rFonts w:ascii="Times New Roman" w:hAnsi="Times New Roman" w:cs="Times New Roman"/>
          <w:sz w:val="24"/>
          <w:szCs w:val="24"/>
          <w:lang w:val="en-US"/>
        </w:rPr>
      </w:pPr>
      <w:r w:rsidRPr="00A31F00">
        <w:rPr>
          <w:rFonts w:ascii="Times New Roman" w:hAnsi="Times New Roman" w:cs="Times New Roman"/>
          <w:sz w:val="24"/>
          <w:szCs w:val="24"/>
          <w:lang w:val="es-419"/>
        </w:rPr>
        <w:t>Laval, Ch</w:t>
      </w:r>
      <w:r w:rsidR="00365CD0" w:rsidRPr="00A31F00">
        <w:rPr>
          <w:rFonts w:ascii="Times New Roman" w:hAnsi="Times New Roman" w:cs="Times New Roman"/>
          <w:sz w:val="24"/>
          <w:szCs w:val="24"/>
          <w:lang w:val="es-419"/>
        </w:rPr>
        <w:t>ristian</w:t>
      </w:r>
      <w:r w:rsidRPr="00A31F00">
        <w:rPr>
          <w:rFonts w:ascii="Times New Roman" w:hAnsi="Times New Roman" w:cs="Times New Roman"/>
          <w:sz w:val="24"/>
          <w:szCs w:val="24"/>
          <w:lang w:val="es-419"/>
        </w:rPr>
        <w:t xml:space="preserve"> y P</w:t>
      </w:r>
      <w:r w:rsidR="00365CD0" w:rsidRPr="00A31F00">
        <w:rPr>
          <w:rFonts w:ascii="Times New Roman" w:hAnsi="Times New Roman" w:cs="Times New Roman"/>
          <w:sz w:val="24"/>
          <w:szCs w:val="24"/>
          <w:lang w:val="es-419"/>
        </w:rPr>
        <w:t>ierre</w:t>
      </w:r>
      <w:r w:rsidRPr="00A31F00">
        <w:rPr>
          <w:rFonts w:ascii="Times New Roman" w:hAnsi="Times New Roman" w:cs="Times New Roman"/>
          <w:sz w:val="24"/>
          <w:szCs w:val="24"/>
          <w:lang w:val="es-419"/>
        </w:rPr>
        <w:t xml:space="preserve"> Dardot </w:t>
      </w:r>
      <w:r w:rsidRPr="00A31F00">
        <w:rPr>
          <w:rFonts w:ascii="Times New Roman" w:hAnsi="Times New Roman" w:cs="Times New Roman"/>
          <w:sz w:val="24"/>
          <w:szCs w:val="24"/>
          <w:highlight w:val="cyan"/>
          <w:lang w:val="es-419"/>
        </w:rPr>
        <w:t>(</w:t>
      </w:r>
      <w:commentRangeStart w:id="39"/>
      <w:r w:rsidRPr="00A31F00">
        <w:rPr>
          <w:rFonts w:ascii="Times New Roman" w:hAnsi="Times New Roman" w:cs="Times New Roman"/>
          <w:sz w:val="24"/>
          <w:szCs w:val="24"/>
          <w:highlight w:val="cyan"/>
          <w:lang w:val="es-419"/>
        </w:rPr>
        <w:t>2015)</w:t>
      </w:r>
      <w:commentRangeEnd w:id="39"/>
      <w:r w:rsidR="007F71A7" w:rsidRPr="00A31F00">
        <w:rPr>
          <w:rStyle w:val="Refdecomentario"/>
          <w:rFonts w:ascii="Times New Roman" w:eastAsia="Times New Roman" w:hAnsi="Times New Roman" w:cs="Times New Roman"/>
          <w:highlight w:val="cyan"/>
          <w:lang w:eastAsia="es-MX"/>
        </w:rPr>
        <w:commentReference w:id="39"/>
      </w:r>
      <w:r w:rsidRPr="00A31F00">
        <w:rPr>
          <w:rFonts w:ascii="Times New Roman" w:hAnsi="Times New Roman" w:cs="Times New Roman"/>
          <w:sz w:val="24"/>
          <w:szCs w:val="24"/>
          <w:highlight w:val="cyan"/>
          <w:lang w:val="es-419"/>
        </w:rPr>
        <w:t>.</w:t>
      </w:r>
      <w:r w:rsidRPr="00A31F00">
        <w:rPr>
          <w:rFonts w:ascii="Times New Roman" w:hAnsi="Times New Roman" w:cs="Times New Roman"/>
          <w:sz w:val="24"/>
          <w:szCs w:val="24"/>
          <w:lang w:val="es-419"/>
        </w:rPr>
        <w:t xml:space="preserve"> </w:t>
      </w:r>
      <w:r w:rsidRPr="00A31F00">
        <w:rPr>
          <w:rFonts w:ascii="Times New Roman" w:hAnsi="Times New Roman" w:cs="Times New Roman"/>
          <w:i/>
          <w:iCs/>
          <w:sz w:val="24"/>
          <w:szCs w:val="24"/>
          <w:lang w:val="es-419"/>
        </w:rPr>
        <w:t>Común</w:t>
      </w:r>
      <w:r w:rsidR="00CC6033" w:rsidRPr="00A31F00">
        <w:rPr>
          <w:rFonts w:ascii="Times New Roman" w:hAnsi="Times New Roman" w:cs="Times New Roman"/>
          <w:i/>
          <w:iCs/>
          <w:sz w:val="24"/>
          <w:szCs w:val="24"/>
          <w:lang w:val="es-419"/>
        </w:rPr>
        <w:t>:</w:t>
      </w:r>
      <w:r w:rsidRPr="00A31F00">
        <w:rPr>
          <w:rFonts w:ascii="Times New Roman" w:hAnsi="Times New Roman" w:cs="Times New Roman"/>
          <w:i/>
          <w:iCs/>
          <w:sz w:val="24"/>
          <w:szCs w:val="24"/>
          <w:lang w:val="es-419"/>
        </w:rPr>
        <w:t xml:space="preserve"> </w:t>
      </w:r>
      <w:r w:rsidRPr="004A5205">
        <w:rPr>
          <w:rFonts w:ascii="Times New Roman" w:hAnsi="Times New Roman" w:cs="Times New Roman"/>
          <w:i/>
          <w:iCs/>
          <w:sz w:val="24"/>
          <w:szCs w:val="24"/>
        </w:rPr>
        <w:t xml:space="preserve">Ensayo sobre la revolución en el siglo </w:t>
      </w:r>
      <w:r w:rsidR="00365CD0" w:rsidRPr="00A31F00">
        <w:rPr>
          <w:rFonts w:ascii="Times New Roman" w:hAnsi="Times New Roman" w:cs="Times New Roman"/>
          <w:i/>
          <w:iCs/>
          <w:smallCaps/>
          <w:sz w:val="24"/>
          <w:szCs w:val="24"/>
        </w:rPr>
        <w:t>xxi</w:t>
      </w:r>
      <w:r w:rsidRPr="004A5205">
        <w:rPr>
          <w:rFonts w:ascii="Times New Roman" w:hAnsi="Times New Roman" w:cs="Times New Roman"/>
          <w:i/>
          <w:iCs/>
          <w:sz w:val="24"/>
          <w:szCs w:val="24"/>
        </w:rPr>
        <w:t xml:space="preserve">. </w:t>
      </w:r>
      <w:r w:rsidRPr="00701A00">
        <w:rPr>
          <w:rFonts w:ascii="Times New Roman" w:hAnsi="Times New Roman" w:cs="Times New Roman"/>
          <w:sz w:val="24"/>
          <w:szCs w:val="24"/>
          <w:lang w:val="en-US"/>
        </w:rPr>
        <w:t xml:space="preserve">Barcelona: </w:t>
      </w:r>
      <w:proofErr w:type="spellStart"/>
      <w:r w:rsidRPr="00701A00">
        <w:rPr>
          <w:rFonts w:ascii="Times New Roman" w:hAnsi="Times New Roman" w:cs="Times New Roman"/>
          <w:sz w:val="24"/>
          <w:szCs w:val="24"/>
          <w:lang w:val="en-US"/>
        </w:rPr>
        <w:t>Gedisa</w:t>
      </w:r>
      <w:proofErr w:type="spellEnd"/>
      <w:r w:rsidR="00365CD0" w:rsidRPr="000E3888">
        <w:rPr>
          <w:rFonts w:ascii="Times New Roman" w:hAnsi="Times New Roman" w:cs="Times New Roman"/>
          <w:sz w:val="24"/>
          <w:szCs w:val="24"/>
          <w:lang w:val="en-US"/>
        </w:rPr>
        <w:t xml:space="preserve">, </w:t>
      </w:r>
      <w:r w:rsidR="00365CD0" w:rsidRPr="00A31F00">
        <w:rPr>
          <w:rFonts w:ascii="Times New Roman" w:hAnsi="Times New Roman" w:cs="Times New Roman"/>
          <w:sz w:val="24"/>
          <w:szCs w:val="24"/>
          <w:highlight w:val="cyan"/>
          <w:lang w:val="en-US"/>
        </w:rPr>
        <w:t>2015</w:t>
      </w:r>
      <w:r w:rsidRPr="00701A00">
        <w:rPr>
          <w:rFonts w:ascii="Times New Roman" w:hAnsi="Times New Roman" w:cs="Times New Roman"/>
          <w:sz w:val="24"/>
          <w:szCs w:val="24"/>
          <w:lang w:val="en-US"/>
        </w:rPr>
        <w:t>.</w:t>
      </w:r>
    </w:p>
    <w:p w14:paraId="77A6BF6A" w14:textId="1E19B0FE" w:rsidR="000C7C6A" w:rsidRPr="004A5205" w:rsidRDefault="00504E0D"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Loughlin, M</w:t>
      </w:r>
      <w:r w:rsidR="00365CD0" w:rsidRPr="00A31F00">
        <w:rPr>
          <w:rFonts w:ascii="Times New Roman" w:hAnsi="Times New Roman" w:cs="Times New Roman"/>
          <w:sz w:val="24"/>
          <w:szCs w:val="24"/>
          <w:lang w:val="en-US"/>
        </w:rPr>
        <w:t>artin</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Against Constitutionalism. </w:t>
      </w:r>
      <w:r w:rsidRPr="004A5205">
        <w:rPr>
          <w:rFonts w:ascii="Times New Roman" w:hAnsi="Times New Roman" w:cs="Times New Roman"/>
          <w:sz w:val="24"/>
          <w:szCs w:val="24"/>
          <w:lang w:val="en-US"/>
        </w:rPr>
        <w:t>Cambridge: Harvard University Press</w:t>
      </w:r>
      <w:r w:rsidR="00587BB1">
        <w:rPr>
          <w:rFonts w:ascii="Times New Roman" w:hAnsi="Times New Roman" w:cs="Times New Roman"/>
          <w:sz w:val="24"/>
          <w:szCs w:val="24"/>
          <w:lang w:val="en-US"/>
        </w:rPr>
        <w:t>, 2022</w:t>
      </w:r>
      <w:r w:rsidRPr="004A5205">
        <w:rPr>
          <w:rFonts w:ascii="Times New Roman" w:hAnsi="Times New Roman" w:cs="Times New Roman"/>
          <w:sz w:val="24"/>
          <w:szCs w:val="24"/>
          <w:lang w:val="en-US"/>
        </w:rPr>
        <w:t>.</w:t>
      </w:r>
    </w:p>
    <w:p w14:paraId="7E41C43B" w14:textId="6F17B960" w:rsidR="00302202" w:rsidRPr="004A5205" w:rsidRDefault="000C7C6A"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McMahon, C</w:t>
      </w:r>
      <w:r w:rsidR="00587BB1" w:rsidRPr="00A31F00">
        <w:rPr>
          <w:rFonts w:ascii="Times New Roman" w:hAnsi="Times New Roman" w:cs="Times New Roman"/>
          <w:sz w:val="24"/>
          <w:szCs w:val="24"/>
          <w:lang w:val="en-US"/>
        </w:rPr>
        <w:t>hristopher</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Public Capitalism</w:t>
      </w:r>
      <w:r w:rsidR="00CC6033">
        <w:rPr>
          <w:rFonts w:ascii="Times New Roman" w:hAnsi="Times New Roman" w:cs="Times New Roman"/>
          <w:i/>
          <w:iCs/>
          <w:sz w:val="24"/>
          <w:szCs w:val="24"/>
          <w:lang w:val="en-US"/>
        </w:rPr>
        <w:t>:</w:t>
      </w:r>
      <w:r w:rsidRPr="004A5205">
        <w:rPr>
          <w:rFonts w:ascii="Times New Roman" w:hAnsi="Times New Roman" w:cs="Times New Roman"/>
          <w:i/>
          <w:iCs/>
          <w:sz w:val="24"/>
          <w:szCs w:val="24"/>
          <w:lang w:val="en-US"/>
        </w:rPr>
        <w:t xml:space="preserve"> The Political Authority of Corporate Executives, </w:t>
      </w:r>
      <w:r w:rsidRPr="004A5205">
        <w:rPr>
          <w:rFonts w:ascii="Times New Roman" w:hAnsi="Times New Roman" w:cs="Times New Roman"/>
          <w:sz w:val="24"/>
          <w:szCs w:val="24"/>
          <w:lang w:val="en-US"/>
        </w:rPr>
        <w:t>Pennsylvania: University of Pennsylvania Press</w:t>
      </w:r>
      <w:r w:rsidR="00587BB1">
        <w:rPr>
          <w:rFonts w:ascii="Times New Roman" w:hAnsi="Times New Roman" w:cs="Times New Roman"/>
          <w:sz w:val="24"/>
          <w:szCs w:val="24"/>
          <w:lang w:val="en-US"/>
        </w:rPr>
        <w:t>, 2013</w:t>
      </w:r>
      <w:r w:rsidRPr="004A5205">
        <w:rPr>
          <w:rFonts w:ascii="Times New Roman" w:hAnsi="Times New Roman" w:cs="Times New Roman"/>
          <w:sz w:val="24"/>
          <w:szCs w:val="24"/>
          <w:lang w:val="en-US"/>
        </w:rPr>
        <w:t>.</w:t>
      </w:r>
    </w:p>
    <w:p w14:paraId="06D0BA5B" w14:textId="596F460F" w:rsidR="006F5FF0" w:rsidRPr="000E3888" w:rsidRDefault="00302202"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rPr>
        <w:t>Montalván-Zambrano, D</w:t>
      </w:r>
      <w:r w:rsidR="00587BB1" w:rsidRPr="00A31F00">
        <w:rPr>
          <w:rFonts w:ascii="Times New Roman" w:hAnsi="Times New Roman" w:cs="Times New Roman"/>
          <w:sz w:val="24"/>
          <w:szCs w:val="24"/>
        </w:rPr>
        <w:t>igno</w:t>
      </w:r>
      <w:r w:rsidRPr="004A5205">
        <w:rPr>
          <w:rFonts w:ascii="Times New Roman" w:hAnsi="Times New Roman" w:cs="Times New Roman"/>
          <w:sz w:val="24"/>
          <w:szCs w:val="24"/>
        </w:rPr>
        <w:t xml:space="preserve">. </w:t>
      </w:r>
      <w:r w:rsidR="00587BB1">
        <w:rPr>
          <w:rFonts w:ascii="Times New Roman" w:hAnsi="Times New Roman" w:cs="Times New Roman"/>
          <w:sz w:val="24"/>
          <w:szCs w:val="24"/>
        </w:rPr>
        <w:t>“</w:t>
      </w:r>
      <w:r w:rsidRPr="004A5205">
        <w:rPr>
          <w:rFonts w:ascii="Times New Roman" w:hAnsi="Times New Roman" w:cs="Times New Roman"/>
          <w:sz w:val="24"/>
          <w:szCs w:val="24"/>
        </w:rPr>
        <w:t xml:space="preserve">Redefiniendo lo humano: </w:t>
      </w:r>
      <w:r w:rsidR="00CC6033">
        <w:rPr>
          <w:rFonts w:ascii="Times New Roman" w:hAnsi="Times New Roman" w:cs="Times New Roman"/>
          <w:sz w:val="24"/>
          <w:szCs w:val="24"/>
        </w:rPr>
        <w:t>L</w:t>
      </w:r>
      <w:r w:rsidRPr="004A5205">
        <w:rPr>
          <w:rFonts w:ascii="Times New Roman" w:hAnsi="Times New Roman" w:cs="Times New Roman"/>
          <w:sz w:val="24"/>
          <w:szCs w:val="24"/>
        </w:rPr>
        <w:t>a protección de la naturaleza en la Corte Interamericana de Derechos Humanos</w:t>
      </w:r>
      <w:r w:rsidR="00587BB1">
        <w:rPr>
          <w:rFonts w:ascii="Times New Roman" w:hAnsi="Times New Roman" w:cs="Times New Roman"/>
          <w:sz w:val="24"/>
          <w:szCs w:val="24"/>
        </w:rPr>
        <w:t>”</w:t>
      </w:r>
      <w:r w:rsidRPr="004A5205">
        <w:rPr>
          <w:rFonts w:ascii="Times New Roman" w:hAnsi="Times New Roman" w:cs="Times New Roman"/>
          <w:sz w:val="24"/>
          <w:szCs w:val="24"/>
        </w:rPr>
        <w:t xml:space="preserve">. En </w:t>
      </w:r>
      <w:r w:rsidRPr="004A5205">
        <w:rPr>
          <w:rFonts w:ascii="Times New Roman" w:hAnsi="Times New Roman" w:cs="Times New Roman"/>
          <w:i/>
          <w:iCs/>
          <w:sz w:val="24"/>
          <w:szCs w:val="24"/>
        </w:rPr>
        <w:t>La justicia detrás de la justicia</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Ideas y valores políticos en la Corte Interamericana de Derechos Humanos</w:t>
      </w:r>
      <w:r w:rsidR="00587BB1" w:rsidRPr="00A31F00">
        <w:rPr>
          <w:rFonts w:ascii="Times New Roman" w:hAnsi="Times New Roman" w:cs="Times New Roman"/>
          <w:sz w:val="24"/>
          <w:szCs w:val="24"/>
        </w:rPr>
        <w:t>,</w:t>
      </w:r>
      <w:r w:rsidR="00587BB1">
        <w:rPr>
          <w:rFonts w:ascii="Times New Roman" w:hAnsi="Times New Roman" w:cs="Times New Roman"/>
          <w:i/>
          <w:iCs/>
          <w:sz w:val="24"/>
          <w:szCs w:val="24"/>
        </w:rPr>
        <w:t xml:space="preserve"> </w:t>
      </w:r>
      <w:r w:rsidR="00587BB1">
        <w:rPr>
          <w:rFonts w:ascii="Times New Roman" w:hAnsi="Times New Roman" w:cs="Times New Roman"/>
          <w:sz w:val="24"/>
          <w:szCs w:val="24"/>
        </w:rPr>
        <w:t xml:space="preserve">coordinado por </w:t>
      </w:r>
      <w:r w:rsidR="00587BB1" w:rsidRPr="004A5205">
        <w:rPr>
          <w:rFonts w:ascii="Times New Roman" w:hAnsi="Times New Roman" w:cs="Times New Roman"/>
          <w:sz w:val="24"/>
          <w:szCs w:val="24"/>
        </w:rPr>
        <w:t>D</w:t>
      </w:r>
      <w:r w:rsidR="00587BB1">
        <w:rPr>
          <w:rFonts w:ascii="Times New Roman" w:hAnsi="Times New Roman" w:cs="Times New Roman"/>
          <w:sz w:val="24"/>
          <w:szCs w:val="24"/>
        </w:rPr>
        <w:t>igno</w:t>
      </w:r>
      <w:r w:rsidR="00587BB1" w:rsidRPr="004A5205">
        <w:rPr>
          <w:rFonts w:ascii="Times New Roman" w:hAnsi="Times New Roman" w:cs="Times New Roman"/>
          <w:sz w:val="24"/>
          <w:szCs w:val="24"/>
        </w:rPr>
        <w:t xml:space="preserve"> Montalván-Zambrano e I</w:t>
      </w:r>
      <w:r w:rsidR="00587BB1">
        <w:rPr>
          <w:rFonts w:ascii="Times New Roman" w:hAnsi="Times New Roman" w:cs="Times New Roman"/>
          <w:sz w:val="24"/>
          <w:szCs w:val="24"/>
        </w:rPr>
        <w:t>sabel</w:t>
      </w:r>
      <w:r w:rsidR="00587BB1" w:rsidRPr="004A5205">
        <w:rPr>
          <w:rFonts w:ascii="Times New Roman" w:hAnsi="Times New Roman" w:cs="Times New Roman"/>
          <w:sz w:val="24"/>
          <w:szCs w:val="24"/>
        </w:rPr>
        <w:t xml:space="preserve"> Wences</w:t>
      </w:r>
      <w:r w:rsidR="00587BB1">
        <w:rPr>
          <w:rFonts w:ascii="Times New Roman" w:hAnsi="Times New Roman" w:cs="Times New Roman"/>
          <w:sz w:val="24"/>
          <w:szCs w:val="24"/>
        </w:rPr>
        <w:t>, 259-284.</w:t>
      </w:r>
      <w:r w:rsidRPr="004A5205">
        <w:rPr>
          <w:rFonts w:ascii="Times New Roman" w:hAnsi="Times New Roman" w:cs="Times New Roman"/>
          <w:i/>
          <w:iCs/>
          <w:sz w:val="24"/>
          <w:szCs w:val="24"/>
        </w:rPr>
        <w:t xml:space="preserve"> </w:t>
      </w:r>
      <w:r w:rsidRPr="00701A00">
        <w:rPr>
          <w:rFonts w:ascii="Times New Roman" w:hAnsi="Times New Roman" w:cs="Times New Roman"/>
          <w:sz w:val="24"/>
          <w:szCs w:val="24"/>
          <w:lang w:val="en-US"/>
        </w:rPr>
        <w:t xml:space="preserve">Madrid: </w:t>
      </w:r>
      <w:proofErr w:type="spellStart"/>
      <w:r w:rsidRPr="00701A00">
        <w:rPr>
          <w:rFonts w:ascii="Times New Roman" w:hAnsi="Times New Roman" w:cs="Times New Roman"/>
          <w:sz w:val="24"/>
          <w:szCs w:val="24"/>
          <w:lang w:val="en-US"/>
        </w:rPr>
        <w:t>Marcial</w:t>
      </w:r>
      <w:proofErr w:type="spellEnd"/>
      <w:r w:rsidRPr="00701A00">
        <w:rPr>
          <w:rFonts w:ascii="Times New Roman" w:hAnsi="Times New Roman" w:cs="Times New Roman"/>
          <w:sz w:val="24"/>
          <w:szCs w:val="24"/>
          <w:lang w:val="en-US"/>
        </w:rPr>
        <w:t xml:space="preserve"> Pons</w:t>
      </w:r>
      <w:r w:rsidR="00587BB1" w:rsidRPr="00A31F00">
        <w:rPr>
          <w:rFonts w:ascii="Times New Roman" w:hAnsi="Times New Roman" w:cs="Times New Roman"/>
          <w:sz w:val="24"/>
          <w:szCs w:val="24"/>
          <w:lang w:val="en-US"/>
        </w:rPr>
        <w:t>, 2023</w:t>
      </w:r>
      <w:r w:rsidRPr="00701A00">
        <w:rPr>
          <w:rFonts w:ascii="Times New Roman" w:hAnsi="Times New Roman" w:cs="Times New Roman"/>
          <w:sz w:val="24"/>
          <w:szCs w:val="24"/>
          <w:lang w:val="en-US"/>
        </w:rPr>
        <w:t>.</w:t>
      </w:r>
      <w:r w:rsidR="002F5F1B" w:rsidRPr="000E3888">
        <w:rPr>
          <w:rFonts w:ascii="Times New Roman" w:hAnsi="Times New Roman" w:cs="Times New Roman"/>
          <w:sz w:val="24"/>
          <w:szCs w:val="24"/>
          <w:lang w:val="en-US"/>
        </w:rPr>
        <w:t xml:space="preserve"> </w:t>
      </w:r>
    </w:p>
    <w:p w14:paraId="178D6A03" w14:textId="48417D71" w:rsidR="00E717E0" w:rsidRPr="004A5205" w:rsidRDefault="006F5FF0"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lang w:val="en-US"/>
        </w:rPr>
        <w:lastRenderedPageBreak/>
        <w:t>Moore, J</w:t>
      </w:r>
      <w:r w:rsidR="002D2300" w:rsidRPr="00A31F00">
        <w:rPr>
          <w:rFonts w:ascii="Times New Roman" w:hAnsi="Times New Roman" w:cs="Times New Roman"/>
          <w:sz w:val="24"/>
          <w:szCs w:val="24"/>
          <w:lang w:val="en-US"/>
        </w:rPr>
        <w:t>ason</w:t>
      </w:r>
      <w:r w:rsidRPr="002D2300">
        <w:rPr>
          <w:rFonts w:ascii="Times New Roman" w:hAnsi="Times New Roman" w:cs="Times New Roman"/>
          <w:sz w:val="24"/>
          <w:szCs w:val="24"/>
          <w:lang w:val="en-US"/>
        </w:rPr>
        <w:t xml:space="preserve"> W.</w:t>
      </w:r>
      <w:r w:rsidRPr="00D27E0D">
        <w:rPr>
          <w:rFonts w:ascii="Times New Roman" w:hAnsi="Times New Roman" w:cs="Times New Roman"/>
          <w:sz w:val="24"/>
          <w:szCs w:val="24"/>
          <w:lang w:val="en-US"/>
        </w:rPr>
        <w:t xml:space="preserve"> </w:t>
      </w:r>
      <w:proofErr w:type="spellStart"/>
      <w:r w:rsidRPr="004A5205">
        <w:rPr>
          <w:rFonts w:ascii="Times New Roman" w:hAnsi="Times New Roman" w:cs="Times New Roman"/>
          <w:i/>
          <w:iCs/>
          <w:sz w:val="24"/>
          <w:szCs w:val="24"/>
          <w:lang w:val="en-US"/>
        </w:rPr>
        <w:t>Antropocene</w:t>
      </w:r>
      <w:proofErr w:type="spellEnd"/>
      <w:r w:rsidRPr="004A5205">
        <w:rPr>
          <w:rFonts w:ascii="Times New Roman" w:hAnsi="Times New Roman" w:cs="Times New Roman"/>
          <w:i/>
          <w:iCs/>
          <w:sz w:val="24"/>
          <w:szCs w:val="24"/>
          <w:lang w:val="en-US"/>
        </w:rPr>
        <w:t xml:space="preserve"> or </w:t>
      </w:r>
      <w:proofErr w:type="spellStart"/>
      <w:r w:rsidRPr="004A5205">
        <w:rPr>
          <w:rFonts w:ascii="Times New Roman" w:hAnsi="Times New Roman" w:cs="Times New Roman"/>
          <w:i/>
          <w:iCs/>
          <w:sz w:val="24"/>
          <w:szCs w:val="24"/>
          <w:lang w:val="en-US"/>
        </w:rPr>
        <w:t>Capitalocene</w:t>
      </w:r>
      <w:proofErr w:type="spellEnd"/>
      <w:r w:rsidRPr="004A5205">
        <w:rPr>
          <w:rFonts w:ascii="Times New Roman" w:hAnsi="Times New Roman" w:cs="Times New Roman"/>
          <w:i/>
          <w:iCs/>
          <w:sz w:val="24"/>
          <w:szCs w:val="24"/>
          <w:lang w:val="en-US"/>
        </w:rPr>
        <w:t xml:space="preserve">? Nature, History, and the Crisis of Capitalism. </w:t>
      </w:r>
      <w:r w:rsidRPr="004A5205">
        <w:rPr>
          <w:rFonts w:ascii="Times New Roman" w:hAnsi="Times New Roman" w:cs="Times New Roman"/>
          <w:sz w:val="24"/>
          <w:szCs w:val="24"/>
        </w:rPr>
        <w:t>PM Press</w:t>
      </w:r>
      <w:r w:rsidR="002D2300">
        <w:rPr>
          <w:rFonts w:ascii="Times New Roman" w:hAnsi="Times New Roman" w:cs="Times New Roman"/>
          <w:sz w:val="24"/>
          <w:szCs w:val="24"/>
        </w:rPr>
        <w:t>, 2016</w:t>
      </w:r>
      <w:r w:rsidRPr="004A5205">
        <w:rPr>
          <w:rFonts w:ascii="Times New Roman" w:hAnsi="Times New Roman" w:cs="Times New Roman"/>
          <w:sz w:val="24"/>
          <w:szCs w:val="24"/>
        </w:rPr>
        <w:t>.</w:t>
      </w:r>
    </w:p>
    <w:p w14:paraId="3BED47AC" w14:textId="0DF06437" w:rsidR="00302202" w:rsidRPr="004A5205" w:rsidRDefault="00E717E0"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Morales Antoniazzi, M</w:t>
      </w:r>
      <w:r w:rsidR="00587BB1" w:rsidRPr="00A31F00">
        <w:rPr>
          <w:rFonts w:ascii="Times New Roman" w:hAnsi="Times New Roman" w:cs="Times New Roman"/>
          <w:sz w:val="24"/>
          <w:szCs w:val="24"/>
        </w:rPr>
        <w:t>ariela</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Protección supranacional de la democracia en Suramérica</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Un estudio sobre el acervo del </w:t>
      </w:r>
      <w:r w:rsidRPr="004A5205">
        <w:rPr>
          <w:rFonts w:ascii="Times New Roman" w:hAnsi="Times New Roman" w:cs="Times New Roman"/>
          <w:sz w:val="24"/>
          <w:szCs w:val="24"/>
        </w:rPr>
        <w:t xml:space="preserve">Ius Constitutionale Commune. </w:t>
      </w:r>
      <w:r w:rsidR="00587BB1">
        <w:rPr>
          <w:rFonts w:ascii="Times New Roman" w:hAnsi="Times New Roman" w:cs="Times New Roman"/>
          <w:sz w:val="24"/>
          <w:szCs w:val="24"/>
        </w:rPr>
        <w:t xml:space="preserve">Ciudad de </w:t>
      </w:r>
      <w:r w:rsidRPr="004A5205">
        <w:rPr>
          <w:rFonts w:ascii="Times New Roman" w:hAnsi="Times New Roman" w:cs="Times New Roman"/>
          <w:sz w:val="24"/>
          <w:szCs w:val="24"/>
        </w:rPr>
        <w:t>México: Universidad Nacional Autónoma de México</w:t>
      </w:r>
      <w:r w:rsidR="00587BB1">
        <w:rPr>
          <w:rFonts w:ascii="Times New Roman" w:hAnsi="Times New Roman" w:cs="Times New Roman"/>
          <w:sz w:val="24"/>
          <w:szCs w:val="24"/>
        </w:rPr>
        <w:t>, 2015</w:t>
      </w:r>
      <w:r w:rsidRPr="004A5205">
        <w:rPr>
          <w:rFonts w:ascii="Times New Roman" w:hAnsi="Times New Roman" w:cs="Times New Roman"/>
          <w:sz w:val="24"/>
          <w:szCs w:val="24"/>
        </w:rPr>
        <w:t>.</w:t>
      </w:r>
    </w:p>
    <w:p w14:paraId="22A378BC" w14:textId="557E9E53" w:rsidR="000C7C6A" w:rsidRPr="004A5205" w:rsidRDefault="001F33E1" w:rsidP="00A31F00">
      <w:pPr>
        <w:pStyle w:val="Textonotapie"/>
        <w:spacing w:line="360" w:lineRule="auto"/>
        <w:ind w:left="709" w:hanging="709"/>
        <w:jc w:val="both"/>
        <w:rPr>
          <w:rFonts w:ascii="Times New Roman" w:hAnsi="Times New Roman" w:cs="Times New Roman"/>
          <w:sz w:val="24"/>
          <w:szCs w:val="24"/>
          <w:lang w:val="es-ES"/>
        </w:rPr>
      </w:pPr>
      <w:proofErr w:type="spellStart"/>
      <w:r w:rsidRPr="00180D3E">
        <w:rPr>
          <w:rFonts w:ascii="Times New Roman" w:hAnsi="Times New Roman" w:cs="Times New Roman"/>
          <w:sz w:val="24"/>
          <w:szCs w:val="24"/>
          <w:lang w:val="es-ES"/>
        </w:rPr>
        <w:t>Moyn</w:t>
      </w:r>
      <w:proofErr w:type="spellEnd"/>
      <w:r w:rsidRPr="00180D3E">
        <w:rPr>
          <w:rFonts w:ascii="Times New Roman" w:hAnsi="Times New Roman" w:cs="Times New Roman"/>
          <w:sz w:val="24"/>
          <w:szCs w:val="24"/>
          <w:lang w:val="es-ES"/>
        </w:rPr>
        <w:t>, S</w:t>
      </w:r>
      <w:r w:rsidR="002D2300" w:rsidRPr="00A31F00">
        <w:rPr>
          <w:rFonts w:ascii="Times New Roman" w:hAnsi="Times New Roman" w:cs="Times New Roman"/>
          <w:sz w:val="24"/>
          <w:szCs w:val="24"/>
          <w:lang w:val="es-ES"/>
        </w:rPr>
        <w:t>amuel</w:t>
      </w:r>
      <w:r w:rsidRPr="002D2300">
        <w:rPr>
          <w:rFonts w:ascii="Times New Roman" w:hAnsi="Times New Roman" w:cs="Times New Roman"/>
          <w:sz w:val="24"/>
          <w:szCs w:val="24"/>
          <w:lang w:val="es-ES"/>
        </w:rPr>
        <w:t>.</w:t>
      </w:r>
      <w:r w:rsidRPr="004A5205">
        <w:rPr>
          <w:rFonts w:ascii="Times New Roman" w:hAnsi="Times New Roman" w:cs="Times New Roman"/>
          <w:sz w:val="24"/>
          <w:szCs w:val="24"/>
          <w:lang w:val="es-ES"/>
        </w:rPr>
        <w:t xml:space="preserve"> </w:t>
      </w:r>
      <w:r w:rsidRPr="004A5205">
        <w:rPr>
          <w:rFonts w:ascii="Times New Roman" w:hAnsi="Times New Roman" w:cs="Times New Roman"/>
          <w:i/>
          <w:iCs/>
          <w:sz w:val="24"/>
          <w:szCs w:val="24"/>
          <w:lang w:val="es-ES"/>
        </w:rPr>
        <w:t>La última utopía</w:t>
      </w:r>
      <w:r w:rsidR="00CC6033">
        <w:rPr>
          <w:rFonts w:ascii="Times New Roman" w:hAnsi="Times New Roman" w:cs="Times New Roman"/>
          <w:i/>
          <w:iCs/>
          <w:sz w:val="24"/>
          <w:szCs w:val="24"/>
          <w:lang w:val="es-ES"/>
        </w:rPr>
        <w:t>:</w:t>
      </w:r>
      <w:r w:rsidRPr="004A5205">
        <w:rPr>
          <w:rFonts w:ascii="Times New Roman" w:hAnsi="Times New Roman" w:cs="Times New Roman"/>
          <w:i/>
          <w:iCs/>
          <w:sz w:val="24"/>
          <w:szCs w:val="24"/>
          <w:lang w:val="es-ES"/>
        </w:rPr>
        <w:t xml:space="preserve"> Los derechos humanos en la historia. </w:t>
      </w:r>
      <w:r w:rsidRPr="004A5205">
        <w:rPr>
          <w:rFonts w:ascii="Times New Roman" w:hAnsi="Times New Roman" w:cs="Times New Roman"/>
          <w:sz w:val="24"/>
          <w:szCs w:val="24"/>
          <w:lang w:val="es-ES"/>
        </w:rPr>
        <w:t>Bogotá: Pontificia Universidad Javeriana</w:t>
      </w:r>
      <w:r w:rsidR="002D2300">
        <w:rPr>
          <w:rFonts w:ascii="Times New Roman" w:hAnsi="Times New Roman" w:cs="Times New Roman"/>
          <w:sz w:val="24"/>
          <w:szCs w:val="24"/>
          <w:lang w:val="es-ES"/>
        </w:rPr>
        <w:t>, 2015</w:t>
      </w:r>
      <w:r w:rsidRPr="004A5205">
        <w:rPr>
          <w:rFonts w:ascii="Times New Roman" w:hAnsi="Times New Roman" w:cs="Times New Roman"/>
          <w:sz w:val="24"/>
          <w:szCs w:val="24"/>
          <w:lang w:val="es-ES"/>
        </w:rPr>
        <w:t>.</w:t>
      </w:r>
    </w:p>
    <w:p w14:paraId="0D05B09C" w14:textId="758CC964" w:rsidR="000C7C6A" w:rsidRPr="004A5205" w:rsidRDefault="000C7C6A" w:rsidP="00A31F00">
      <w:pPr>
        <w:pStyle w:val="Textonotapie"/>
        <w:spacing w:line="360" w:lineRule="auto"/>
        <w:ind w:left="709" w:hanging="709"/>
        <w:jc w:val="both"/>
        <w:rPr>
          <w:rFonts w:ascii="Times New Roman" w:hAnsi="Times New Roman" w:cs="Times New Roman"/>
          <w:sz w:val="24"/>
          <w:szCs w:val="24"/>
          <w:lang w:val="es-ES"/>
        </w:rPr>
      </w:pPr>
      <w:r w:rsidRPr="00180D3E">
        <w:rPr>
          <w:rFonts w:ascii="Times New Roman" w:hAnsi="Times New Roman" w:cs="Times New Roman"/>
          <w:sz w:val="24"/>
          <w:szCs w:val="24"/>
          <w:lang w:val="es-ES"/>
        </w:rPr>
        <w:t>Nozick, R</w:t>
      </w:r>
      <w:r w:rsidR="00AB51F5" w:rsidRPr="00A31F00">
        <w:rPr>
          <w:rFonts w:ascii="Times New Roman" w:hAnsi="Times New Roman" w:cs="Times New Roman"/>
          <w:sz w:val="24"/>
          <w:szCs w:val="24"/>
          <w:lang w:val="es-ES"/>
        </w:rPr>
        <w:t>obert</w:t>
      </w:r>
      <w:r w:rsidRPr="004A5205">
        <w:rPr>
          <w:rFonts w:ascii="Times New Roman" w:hAnsi="Times New Roman" w:cs="Times New Roman"/>
          <w:sz w:val="24"/>
          <w:szCs w:val="24"/>
          <w:lang w:val="es-ES"/>
        </w:rPr>
        <w:t xml:space="preserve">. </w:t>
      </w:r>
      <w:r w:rsidRPr="004A5205">
        <w:rPr>
          <w:rFonts w:ascii="Times New Roman" w:hAnsi="Times New Roman" w:cs="Times New Roman"/>
          <w:i/>
          <w:iCs/>
          <w:sz w:val="24"/>
          <w:szCs w:val="24"/>
          <w:lang w:val="es-ES"/>
        </w:rPr>
        <w:t xml:space="preserve">Anarquía, Estado y utopía. </w:t>
      </w:r>
      <w:r w:rsidRPr="004A5205">
        <w:rPr>
          <w:rFonts w:ascii="Times New Roman" w:hAnsi="Times New Roman" w:cs="Times New Roman"/>
          <w:sz w:val="24"/>
          <w:szCs w:val="24"/>
          <w:lang w:val="es-ES"/>
        </w:rPr>
        <w:t>México: Fondo de Cultura Económica</w:t>
      </w:r>
      <w:r w:rsidR="00AB51F5">
        <w:rPr>
          <w:rFonts w:ascii="Times New Roman" w:hAnsi="Times New Roman" w:cs="Times New Roman"/>
          <w:sz w:val="24"/>
          <w:szCs w:val="24"/>
          <w:lang w:val="es-ES"/>
        </w:rPr>
        <w:t>, 1988</w:t>
      </w:r>
      <w:r w:rsidRPr="004A5205">
        <w:rPr>
          <w:rFonts w:ascii="Times New Roman" w:hAnsi="Times New Roman" w:cs="Times New Roman"/>
          <w:sz w:val="24"/>
          <w:szCs w:val="24"/>
          <w:lang w:val="es-ES"/>
        </w:rPr>
        <w:t>.</w:t>
      </w:r>
    </w:p>
    <w:p w14:paraId="1183D556" w14:textId="3702CB0C" w:rsidR="000C7C6A" w:rsidRPr="004A5205" w:rsidRDefault="000C7C6A" w:rsidP="00A31F00">
      <w:pPr>
        <w:pStyle w:val="Textonotapie"/>
        <w:spacing w:line="360" w:lineRule="auto"/>
        <w:ind w:left="709" w:hanging="709"/>
        <w:jc w:val="both"/>
        <w:rPr>
          <w:rFonts w:ascii="Times New Roman" w:hAnsi="Times New Roman" w:cs="Times New Roman"/>
          <w:sz w:val="24"/>
          <w:szCs w:val="24"/>
          <w:lang w:val="en-US"/>
        </w:rPr>
      </w:pPr>
      <w:proofErr w:type="spellStart"/>
      <w:r w:rsidRPr="00180D3E">
        <w:rPr>
          <w:rFonts w:ascii="Times New Roman" w:hAnsi="Times New Roman" w:cs="Times New Roman"/>
          <w:sz w:val="24"/>
          <w:szCs w:val="24"/>
          <w:lang w:val="en-US"/>
        </w:rPr>
        <w:t>Okin</w:t>
      </w:r>
      <w:proofErr w:type="spellEnd"/>
      <w:r w:rsidRPr="00180D3E">
        <w:rPr>
          <w:rFonts w:ascii="Times New Roman" w:hAnsi="Times New Roman" w:cs="Times New Roman"/>
          <w:sz w:val="24"/>
          <w:szCs w:val="24"/>
          <w:lang w:val="en-US"/>
        </w:rPr>
        <w:t>, S</w:t>
      </w:r>
      <w:r w:rsidR="00AB51F5" w:rsidRPr="00A31F00">
        <w:rPr>
          <w:rFonts w:ascii="Times New Roman" w:hAnsi="Times New Roman" w:cs="Times New Roman"/>
          <w:sz w:val="24"/>
          <w:szCs w:val="24"/>
          <w:lang w:val="en-US"/>
        </w:rPr>
        <w:t>usan</w:t>
      </w:r>
      <w:r w:rsidRPr="00AB51F5">
        <w:rPr>
          <w:rFonts w:ascii="Times New Roman" w:hAnsi="Times New Roman" w:cs="Times New Roman"/>
          <w:sz w:val="24"/>
          <w:szCs w:val="24"/>
          <w:lang w:val="en-US"/>
        </w:rPr>
        <w:t xml:space="preserve"> M</w:t>
      </w:r>
      <w:r w:rsidR="00AB51F5" w:rsidRPr="00A31F00">
        <w:rPr>
          <w:rFonts w:ascii="Times New Roman" w:hAnsi="Times New Roman" w:cs="Times New Roman"/>
          <w:sz w:val="24"/>
          <w:szCs w:val="24"/>
          <w:lang w:val="en-US"/>
        </w:rPr>
        <w:t>oller</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 xml:space="preserve">Justice, Gender, and the Family. </w:t>
      </w:r>
      <w:r w:rsidRPr="004A5205">
        <w:rPr>
          <w:rFonts w:ascii="Times New Roman" w:hAnsi="Times New Roman" w:cs="Times New Roman"/>
          <w:sz w:val="24"/>
          <w:szCs w:val="24"/>
          <w:lang w:val="en-US"/>
        </w:rPr>
        <w:t>New York: Basic Books</w:t>
      </w:r>
      <w:r w:rsidR="00AB51F5">
        <w:rPr>
          <w:rFonts w:ascii="Times New Roman" w:hAnsi="Times New Roman" w:cs="Times New Roman"/>
          <w:sz w:val="24"/>
          <w:szCs w:val="24"/>
          <w:lang w:val="en-US"/>
        </w:rPr>
        <w:t>, 1989</w:t>
      </w:r>
      <w:r w:rsidRPr="004A5205">
        <w:rPr>
          <w:rFonts w:ascii="Times New Roman" w:hAnsi="Times New Roman" w:cs="Times New Roman"/>
          <w:sz w:val="24"/>
          <w:szCs w:val="24"/>
          <w:lang w:val="en-US"/>
        </w:rPr>
        <w:t>.</w:t>
      </w:r>
    </w:p>
    <w:p w14:paraId="6EFD1014" w14:textId="3F6ADC40" w:rsidR="005E09DF" w:rsidRPr="004A5205" w:rsidRDefault="00104815" w:rsidP="00A31F00">
      <w:pPr>
        <w:pStyle w:val="Textonotapie"/>
        <w:spacing w:line="360" w:lineRule="auto"/>
        <w:ind w:left="709" w:hanging="709"/>
        <w:jc w:val="both"/>
        <w:rPr>
          <w:rFonts w:ascii="Times New Roman" w:hAnsi="Times New Roman" w:cs="Times New Roman"/>
          <w:sz w:val="24"/>
          <w:szCs w:val="24"/>
          <w:lang w:val="es-ES"/>
        </w:rPr>
      </w:pPr>
      <w:r w:rsidRPr="00180D3E">
        <w:rPr>
          <w:rFonts w:ascii="Times New Roman" w:hAnsi="Times New Roman" w:cs="Times New Roman"/>
          <w:sz w:val="24"/>
          <w:szCs w:val="24"/>
          <w:lang w:val="en-US"/>
        </w:rPr>
        <w:t>Ostrom, E</w:t>
      </w:r>
      <w:r w:rsidR="00AB51F5" w:rsidRPr="00A31F00">
        <w:rPr>
          <w:rFonts w:ascii="Times New Roman" w:hAnsi="Times New Roman" w:cs="Times New Roman"/>
          <w:sz w:val="24"/>
          <w:szCs w:val="24"/>
          <w:lang w:val="en-US"/>
        </w:rPr>
        <w:t>linor</w:t>
      </w:r>
      <w:r w:rsidRPr="004A5205">
        <w:rPr>
          <w:rFonts w:ascii="Times New Roman" w:hAnsi="Times New Roman" w:cs="Times New Roman"/>
          <w:sz w:val="24"/>
          <w:szCs w:val="24"/>
          <w:lang w:val="en-US"/>
        </w:rPr>
        <w:t xml:space="preserve">. </w:t>
      </w:r>
      <w:bookmarkStart w:id="40" w:name="_Hlk168570319"/>
      <w:r w:rsidRPr="004A5205">
        <w:rPr>
          <w:rFonts w:ascii="Times New Roman" w:hAnsi="Times New Roman" w:cs="Times New Roman"/>
          <w:i/>
          <w:iCs/>
          <w:sz w:val="24"/>
          <w:szCs w:val="24"/>
          <w:lang w:val="es-ES"/>
        </w:rPr>
        <w:t>El gobierno de los bienes comunes</w:t>
      </w:r>
      <w:r w:rsidR="00CC6033">
        <w:rPr>
          <w:rFonts w:ascii="Times New Roman" w:hAnsi="Times New Roman" w:cs="Times New Roman"/>
          <w:i/>
          <w:iCs/>
          <w:sz w:val="24"/>
          <w:szCs w:val="24"/>
          <w:lang w:val="es-ES"/>
        </w:rPr>
        <w:t>:</w:t>
      </w:r>
      <w:r w:rsidRPr="004A5205">
        <w:rPr>
          <w:rFonts w:ascii="Times New Roman" w:hAnsi="Times New Roman" w:cs="Times New Roman"/>
          <w:i/>
          <w:iCs/>
          <w:sz w:val="24"/>
          <w:szCs w:val="24"/>
          <w:lang w:val="es-ES"/>
        </w:rPr>
        <w:t xml:space="preserve"> La evolución de las instituciones de acción colectiva. </w:t>
      </w:r>
      <w:r w:rsidRPr="004A5205">
        <w:rPr>
          <w:rFonts w:ascii="Times New Roman" w:hAnsi="Times New Roman" w:cs="Times New Roman"/>
          <w:sz w:val="24"/>
          <w:szCs w:val="24"/>
          <w:lang w:val="es-ES"/>
        </w:rPr>
        <w:t xml:space="preserve">México: Fondo de Cultura Económica </w:t>
      </w:r>
      <w:r w:rsidR="00AB51F5">
        <w:rPr>
          <w:rFonts w:ascii="Times New Roman" w:hAnsi="Times New Roman" w:cs="Times New Roman"/>
          <w:sz w:val="24"/>
          <w:szCs w:val="24"/>
          <w:lang w:val="es-ES"/>
        </w:rPr>
        <w:t>/</w:t>
      </w:r>
      <w:r w:rsidRPr="004A5205">
        <w:rPr>
          <w:rFonts w:ascii="Times New Roman" w:hAnsi="Times New Roman" w:cs="Times New Roman"/>
          <w:sz w:val="24"/>
          <w:szCs w:val="24"/>
          <w:lang w:val="es-ES"/>
        </w:rPr>
        <w:t xml:space="preserve"> Universidad Nacional Autónoma de México</w:t>
      </w:r>
      <w:r w:rsidR="00AB51F5">
        <w:rPr>
          <w:rFonts w:ascii="Times New Roman" w:hAnsi="Times New Roman" w:cs="Times New Roman"/>
          <w:sz w:val="24"/>
          <w:szCs w:val="24"/>
          <w:lang w:val="es-ES"/>
        </w:rPr>
        <w:t>, 2000</w:t>
      </w:r>
      <w:r w:rsidR="00066A3B">
        <w:rPr>
          <w:rFonts w:ascii="Times New Roman" w:hAnsi="Times New Roman" w:cs="Times New Roman"/>
          <w:sz w:val="24"/>
          <w:szCs w:val="24"/>
          <w:lang w:val="es-ES"/>
        </w:rPr>
        <w:t>.</w:t>
      </w:r>
      <w:bookmarkEnd w:id="40"/>
      <w:r w:rsidR="00701A00">
        <w:rPr>
          <w:rFonts w:ascii="Times New Roman" w:hAnsi="Times New Roman" w:cs="Times New Roman"/>
          <w:sz w:val="24"/>
          <w:szCs w:val="24"/>
          <w:lang w:val="es-ES"/>
        </w:rPr>
        <w:t xml:space="preserve"> </w:t>
      </w:r>
    </w:p>
    <w:p w14:paraId="52AF5BB5" w14:textId="01C29E1D" w:rsidR="000C7C6A" w:rsidRPr="004A5205" w:rsidRDefault="005E09DF"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 xml:space="preserve">Parra Vera, </w:t>
      </w:r>
      <w:r w:rsidR="00AB51F5" w:rsidRPr="00A31F00">
        <w:rPr>
          <w:rFonts w:ascii="Times New Roman" w:hAnsi="Times New Roman" w:cs="Times New Roman"/>
          <w:sz w:val="24"/>
          <w:szCs w:val="24"/>
        </w:rPr>
        <w:t>Óscar</w:t>
      </w:r>
      <w:r w:rsidRPr="00FD31BB">
        <w:rPr>
          <w:rFonts w:ascii="Times New Roman" w:hAnsi="Times New Roman" w:cs="Times New Roman"/>
          <w:sz w:val="24"/>
          <w:szCs w:val="24"/>
        </w:rPr>
        <w:t>.</w:t>
      </w:r>
      <w:r w:rsidRPr="004A5205">
        <w:rPr>
          <w:rFonts w:ascii="Times New Roman" w:hAnsi="Times New Roman" w:cs="Times New Roman"/>
          <w:sz w:val="24"/>
          <w:szCs w:val="24"/>
        </w:rPr>
        <w:t xml:space="preserve"> </w:t>
      </w:r>
      <w:r w:rsidR="00AB51F5">
        <w:rPr>
          <w:rFonts w:ascii="Times New Roman" w:hAnsi="Times New Roman" w:cs="Times New Roman"/>
          <w:sz w:val="24"/>
          <w:szCs w:val="24"/>
        </w:rPr>
        <w:t>“</w:t>
      </w:r>
      <w:r w:rsidRPr="004A5205">
        <w:rPr>
          <w:rFonts w:ascii="Times New Roman" w:hAnsi="Times New Roman" w:cs="Times New Roman"/>
          <w:sz w:val="24"/>
          <w:szCs w:val="24"/>
        </w:rPr>
        <w:t xml:space="preserve">El impacto de las decisiones interamericanas: </w:t>
      </w:r>
      <w:r w:rsidR="00AB51F5">
        <w:rPr>
          <w:rFonts w:ascii="Times New Roman" w:hAnsi="Times New Roman" w:cs="Times New Roman"/>
          <w:sz w:val="24"/>
          <w:szCs w:val="24"/>
        </w:rPr>
        <w:t>N</w:t>
      </w:r>
      <w:r w:rsidRPr="004A5205">
        <w:rPr>
          <w:rFonts w:ascii="Times New Roman" w:hAnsi="Times New Roman" w:cs="Times New Roman"/>
          <w:sz w:val="24"/>
          <w:szCs w:val="24"/>
        </w:rPr>
        <w:t xml:space="preserve">otas sobre la producción académica y una propuesta de investigación en torno al empoderamiento institucional. En Ius Constitutionale Commune </w:t>
      </w:r>
      <w:r w:rsidRPr="004A5205">
        <w:rPr>
          <w:rFonts w:ascii="Times New Roman" w:hAnsi="Times New Roman" w:cs="Times New Roman"/>
          <w:i/>
          <w:iCs/>
          <w:sz w:val="24"/>
          <w:szCs w:val="24"/>
        </w:rPr>
        <w:t>en América Latina</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Textos básicos para su comprensión</w:t>
      </w:r>
      <w:r w:rsidR="00AB51F5">
        <w:rPr>
          <w:rFonts w:ascii="Times New Roman" w:hAnsi="Times New Roman" w:cs="Times New Roman"/>
          <w:sz w:val="24"/>
          <w:szCs w:val="24"/>
        </w:rPr>
        <w:t xml:space="preserve">, coordinado por </w:t>
      </w:r>
      <w:r w:rsidR="00AB51F5" w:rsidRPr="004A5205">
        <w:rPr>
          <w:rFonts w:ascii="Times New Roman" w:hAnsi="Times New Roman" w:cs="Times New Roman"/>
          <w:sz w:val="24"/>
          <w:szCs w:val="24"/>
        </w:rPr>
        <w:t>A</w:t>
      </w:r>
      <w:r w:rsidR="00AB51F5">
        <w:rPr>
          <w:rFonts w:ascii="Times New Roman" w:hAnsi="Times New Roman" w:cs="Times New Roman"/>
          <w:sz w:val="24"/>
          <w:szCs w:val="24"/>
        </w:rPr>
        <w:t>rmin von</w:t>
      </w:r>
      <w:r w:rsidR="00AB51F5" w:rsidRPr="004A5205">
        <w:rPr>
          <w:rFonts w:ascii="Times New Roman" w:hAnsi="Times New Roman" w:cs="Times New Roman"/>
          <w:sz w:val="24"/>
          <w:szCs w:val="24"/>
        </w:rPr>
        <w:t xml:space="preserve"> Bogdandy, M</w:t>
      </w:r>
      <w:r w:rsidR="00AB51F5">
        <w:rPr>
          <w:rFonts w:ascii="Times New Roman" w:hAnsi="Times New Roman" w:cs="Times New Roman"/>
          <w:sz w:val="24"/>
          <w:szCs w:val="24"/>
        </w:rPr>
        <w:t>ariela</w:t>
      </w:r>
      <w:r w:rsidR="00AB51F5" w:rsidRPr="004A5205">
        <w:rPr>
          <w:rFonts w:ascii="Times New Roman" w:hAnsi="Times New Roman" w:cs="Times New Roman"/>
          <w:sz w:val="24"/>
          <w:szCs w:val="24"/>
        </w:rPr>
        <w:t xml:space="preserve"> Morales Antoniazzi, E</w:t>
      </w:r>
      <w:r w:rsidR="00AB51F5">
        <w:rPr>
          <w:rFonts w:ascii="Times New Roman" w:hAnsi="Times New Roman" w:cs="Times New Roman"/>
          <w:sz w:val="24"/>
          <w:szCs w:val="24"/>
        </w:rPr>
        <w:t>duardo</w:t>
      </w:r>
      <w:r w:rsidR="00AB51F5" w:rsidRPr="004A5205">
        <w:rPr>
          <w:rFonts w:ascii="Times New Roman" w:hAnsi="Times New Roman" w:cs="Times New Roman"/>
          <w:sz w:val="24"/>
          <w:szCs w:val="24"/>
        </w:rPr>
        <w:t xml:space="preserve"> Ferrer MacGregor</w:t>
      </w:r>
      <w:r w:rsidR="00AB51F5">
        <w:rPr>
          <w:rFonts w:ascii="Times New Roman" w:hAnsi="Times New Roman" w:cs="Times New Roman"/>
          <w:sz w:val="24"/>
          <w:szCs w:val="24"/>
        </w:rPr>
        <w:t xml:space="preserve">, </w:t>
      </w:r>
      <w:r w:rsidRPr="004A5205">
        <w:rPr>
          <w:rFonts w:ascii="Times New Roman" w:hAnsi="Times New Roman" w:cs="Times New Roman"/>
          <w:sz w:val="24"/>
          <w:szCs w:val="24"/>
        </w:rPr>
        <w:t>503-549</w:t>
      </w:r>
      <w:r w:rsidRPr="004A5205">
        <w:rPr>
          <w:rFonts w:ascii="Times New Roman" w:hAnsi="Times New Roman" w:cs="Times New Roman"/>
          <w:i/>
          <w:iCs/>
          <w:sz w:val="24"/>
          <w:szCs w:val="24"/>
        </w:rPr>
        <w:t xml:space="preserve">. </w:t>
      </w:r>
      <w:r w:rsidR="00AB51F5">
        <w:rPr>
          <w:rFonts w:ascii="Times New Roman" w:hAnsi="Times New Roman" w:cs="Times New Roman"/>
          <w:sz w:val="24"/>
          <w:szCs w:val="24"/>
        </w:rPr>
        <w:t xml:space="preserve">Ciudad de </w:t>
      </w:r>
      <w:r w:rsidRPr="004A5205">
        <w:rPr>
          <w:rFonts w:ascii="Times New Roman" w:hAnsi="Times New Roman" w:cs="Times New Roman"/>
          <w:sz w:val="24"/>
          <w:szCs w:val="24"/>
        </w:rPr>
        <w:t xml:space="preserve">México: Instituto de Estudios Constitucionales del Estado de Querétaro </w:t>
      </w:r>
      <w:r w:rsidR="00AB51F5">
        <w:rPr>
          <w:rFonts w:ascii="Times New Roman" w:hAnsi="Times New Roman" w:cs="Times New Roman"/>
          <w:sz w:val="24"/>
          <w:szCs w:val="24"/>
        </w:rPr>
        <w:t>/</w:t>
      </w:r>
      <w:r w:rsidRPr="004A5205">
        <w:rPr>
          <w:rFonts w:ascii="Times New Roman" w:hAnsi="Times New Roman" w:cs="Times New Roman"/>
          <w:sz w:val="24"/>
          <w:szCs w:val="24"/>
        </w:rPr>
        <w:t xml:space="preserve"> Max Planck Institute for Comparative Public Law</w:t>
      </w:r>
      <w:r w:rsidR="00FD31BB">
        <w:rPr>
          <w:rFonts w:ascii="Times New Roman" w:hAnsi="Times New Roman" w:cs="Times New Roman"/>
          <w:sz w:val="24"/>
          <w:szCs w:val="24"/>
        </w:rPr>
        <w:t>, 2017</w:t>
      </w:r>
      <w:r w:rsidRPr="004A5205">
        <w:rPr>
          <w:rFonts w:ascii="Times New Roman" w:hAnsi="Times New Roman" w:cs="Times New Roman"/>
          <w:sz w:val="24"/>
          <w:szCs w:val="24"/>
        </w:rPr>
        <w:t>.</w:t>
      </w:r>
    </w:p>
    <w:p w14:paraId="1F7F0C2D" w14:textId="6FAA812E" w:rsidR="00504E0D" w:rsidRPr="004A5205" w:rsidRDefault="00504E0D" w:rsidP="00A31F00">
      <w:pPr>
        <w:pStyle w:val="Textonotapie"/>
        <w:spacing w:line="360" w:lineRule="auto"/>
        <w:ind w:left="709" w:hanging="709"/>
        <w:jc w:val="both"/>
        <w:rPr>
          <w:rFonts w:ascii="Times New Roman" w:hAnsi="Times New Roman" w:cs="Times New Roman"/>
          <w:sz w:val="24"/>
          <w:szCs w:val="24"/>
          <w:lang w:val="es-ES"/>
        </w:rPr>
      </w:pPr>
      <w:proofErr w:type="spellStart"/>
      <w:r w:rsidRPr="00180D3E">
        <w:rPr>
          <w:rFonts w:ascii="Times New Roman" w:hAnsi="Times New Roman" w:cs="Times New Roman"/>
          <w:sz w:val="24"/>
          <w:szCs w:val="24"/>
          <w:lang w:val="es-ES"/>
        </w:rPr>
        <w:t>Piketty</w:t>
      </w:r>
      <w:proofErr w:type="spellEnd"/>
      <w:r w:rsidRPr="00180D3E">
        <w:rPr>
          <w:rFonts w:ascii="Times New Roman" w:hAnsi="Times New Roman" w:cs="Times New Roman"/>
          <w:sz w:val="24"/>
          <w:szCs w:val="24"/>
          <w:lang w:val="es-ES"/>
        </w:rPr>
        <w:t xml:space="preserve">, </w:t>
      </w:r>
      <w:r w:rsidRPr="004E24C3">
        <w:rPr>
          <w:rFonts w:ascii="Times New Roman" w:hAnsi="Times New Roman" w:cs="Times New Roman"/>
          <w:sz w:val="24"/>
          <w:szCs w:val="24"/>
          <w:lang w:val="es-ES"/>
        </w:rPr>
        <w:t>T</w:t>
      </w:r>
      <w:r w:rsidR="00AB51F5" w:rsidRPr="00A31F00">
        <w:rPr>
          <w:rFonts w:ascii="Times New Roman" w:hAnsi="Times New Roman" w:cs="Times New Roman"/>
          <w:sz w:val="24"/>
          <w:szCs w:val="24"/>
          <w:lang w:val="es-ES"/>
        </w:rPr>
        <w:t>homas</w:t>
      </w:r>
      <w:r w:rsidRPr="00AB51F5">
        <w:rPr>
          <w:rFonts w:ascii="Times New Roman" w:hAnsi="Times New Roman" w:cs="Times New Roman"/>
          <w:sz w:val="24"/>
          <w:szCs w:val="24"/>
          <w:lang w:val="es-ES"/>
        </w:rPr>
        <w:t xml:space="preserve">. </w:t>
      </w:r>
      <w:r w:rsidRPr="00AB51F5">
        <w:rPr>
          <w:rFonts w:ascii="Times New Roman" w:hAnsi="Times New Roman" w:cs="Times New Roman"/>
          <w:i/>
          <w:iCs/>
          <w:sz w:val="24"/>
          <w:szCs w:val="24"/>
          <w:lang w:val="es-ES"/>
        </w:rPr>
        <w:t xml:space="preserve">El capital en el siglo </w:t>
      </w:r>
      <w:r w:rsidR="00AB51F5" w:rsidRPr="00A31F00">
        <w:rPr>
          <w:rFonts w:ascii="Times New Roman" w:hAnsi="Times New Roman" w:cs="Times New Roman"/>
          <w:i/>
          <w:iCs/>
          <w:smallCaps/>
          <w:sz w:val="24"/>
          <w:szCs w:val="24"/>
          <w:lang w:val="es-ES"/>
        </w:rPr>
        <w:t>xxi</w:t>
      </w:r>
      <w:r w:rsidRPr="00180D3E">
        <w:rPr>
          <w:rFonts w:ascii="Times New Roman" w:hAnsi="Times New Roman" w:cs="Times New Roman"/>
          <w:i/>
          <w:iCs/>
          <w:sz w:val="24"/>
          <w:szCs w:val="24"/>
          <w:lang w:val="es-ES"/>
        </w:rPr>
        <w:t xml:space="preserve">. </w:t>
      </w:r>
      <w:r w:rsidRPr="004E24C3">
        <w:rPr>
          <w:rFonts w:ascii="Times New Roman" w:hAnsi="Times New Roman" w:cs="Times New Roman"/>
          <w:sz w:val="24"/>
          <w:szCs w:val="24"/>
          <w:lang w:val="es-ES"/>
        </w:rPr>
        <w:t>México: Fondo de Cultura Económica</w:t>
      </w:r>
      <w:r w:rsidR="00AB51F5" w:rsidRPr="00AB51F5">
        <w:rPr>
          <w:rFonts w:ascii="Times New Roman" w:hAnsi="Times New Roman" w:cs="Times New Roman"/>
          <w:sz w:val="24"/>
          <w:szCs w:val="24"/>
          <w:lang w:val="es-ES"/>
        </w:rPr>
        <w:t>, 2014</w:t>
      </w:r>
      <w:r w:rsidRPr="00AB51F5">
        <w:rPr>
          <w:rFonts w:ascii="Times New Roman" w:hAnsi="Times New Roman" w:cs="Times New Roman"/>
          <w:sz w:val="24"/>
          <w:szCs w:val="24"/>
          <w:lang w:val="es-ES"/>
        </w:rPr>
        <w:t>.</w:t>
      </w:r>
    </w:p>
    <w:p w14:paraId="2ECBFECB" w14:textId="7B2AB9BE" w:rsidR="00504E0D" w:rsidRPr="004A5205" w:rsidRDefault="004A2816" w:rsidP="00A31F00">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C161BF" w:rsidRPr="004A5205">
        <w:rPr>
          <w:rFonts w:ascii="Times New Roman" w:hAnsi="Times New Roman" w:cs="Times New Roman"/>
          <w:sz w:val="24"/>
          <w:szCs w:val="24"/>
        </w:rPr>
        <w:t xml:space="preserve"> </w:t>
      </w:r>
      <w:commentRangeStart w:id="41"/>
      <w:r w:rsidR="00C161BF" w:rsidRPr="004A5205">
        <w:rPr>
          <w:rFonts w:ascii="Times New Roman" w:hAnsi="Times New Roman" w:cs="Times New Roman"/>
          <w:sz w:val="24"/>
          <w:szCs w:val="24"/>
        </w:rPr>
        <w:t>Por otra globalización</w:t>
      </w:r>
      <w:commentRangeEnd w:id="41"/>
      <w:r>
        <w:rPr>
          <w:rStyle w:val="Refdecomentario"/>
          <w:rFonts w:ascii="Times New Roman" w:eastAsia="Times New Roman" w:hAnsi="Times New Roman" w:cs="Times New Roman"/>
          <w:lang w:eastAsia="es-MX"/>
        </w:rPr>
        <w:commentReference w:id="41"/>
      </w:r>
      <w:r w:rsidR="00C161BF" w:rsidRPr="004A5205">
        <w:rPr>
          <w:rFonts w:ascii="Times New Roman" w:hAnsi="Times New Roman" w:cs="Times New Roman"/>
          <w:sz w:val="24"/>
          <w:szCs w:val="24"/>
        </w:rPr>
        <w:t xml:space="preserve">. En </w:t>
      </w:r>
      <w:r w:rsidR="00C161BF" w:rsidRPr="004A5205">
        <w:rPr>
          <w:rFonts w:ascii="Times New Roman" w:hAnsi="Times New Roman" w:cs="Times New Roman"/>
          <w:i/>
          <w:iCs/>
          <w:sz w:val="24"/>
          <w:szCs w:val="24"/>
        </w:rPr>
        <w:t xml:space="preserve">¡Ciudadanos a las urnas! Crónicas del mundo actual. </w:t>
      </w:r>
      <w:r w:rsidR="00C161BF" w:rsidRPr="004A5205">
        <w:rPr>
          <w:rFonts w:ascii="Times New Roman" w:hAnsi="Times New Roman" w:cs="Times New Roman"/>
          <w:sz w:val="24"/>
          <w:szCs w:val="24"/>
        </w:rPr>
        <w:t xml:space="preserve">Ciudad de México: Siglo </w:t>
      </w:r>
      <w:r w:rsidR="00AB51F5" w:rsidRPr="00A31F00">
        <w:rPr>
          <w:rFonts w:ascii="Times New Roman" w:hAnsi="Times New Roman" w:cs="Times New Roman"/>
          <w:smallCaps/>
          <w:sz w:val="24"/>
          <w:szCs w:val="24"/>
        </w:rPr>
        <w:t>xxi</w:t>
      </w:r>
      <w:r w:rsidR="00AB51F5">
        <w:rPr>
          <w:rFonts w:ascii="Times New Roman" w:hAnsi="Times New Roman" w:cs="Times New Roman"/>
          <w:smallCaps/>
          <w:sz w:val="24"/>
          <w:szCs w:val="24"/>
        </w:rPr>
        <w:t>, 2017</w:t>
      </w:r>
      <w:r w:rsidR="00C161BF" w:rsidRPr="004A5205">
        <w:rPr>
          <w:rFonts w:ascii="Times New Roman" w:hAnsi="Times New Roman" w:cs="Times New Roman"/>
          <w:sz w:val="24"/>
          <w:szCs w:val="24"/>
        </w:rPr>
        <w:t xml:space="preserve">. </w:t>
      </w:r>
    </w:p>
    <w:p w14:paraId="074511C6" w14:textId="3124ADED" w:rsidR="00504E0D" w:rsidRPr="004A5205" w:rsidRDefault="00B5503A" w:rsidP="00A31F00">
      <w:pPr>
        <w:pStyle w:val="Textonotapie"/>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04E0D" w:rsidRPr="004A5205">
        <w:rPr>
          <w:rFonts w:ascii="Times New Roman" w:hAnsi="Times New Roman" w:cs="Times New Roman"/>
          <w:sz w:val="24"/>
          <w:szCs w:val="24"/>
          <w:lang w:val="es-ES"/>
        </w:rPr>
        <w:t xml:space="preserve"> </w:t>
      </w:r>
      <w:r w:rsidR="00504E0D" w:rsidRPr="004A5205">
        <w:rPr>
          <w:rFonts w:ascii="Times New Roman" w:hAnsi="Times New Roman" w:cs="Times New Roman"/>
          <w:i/>
          <w:iCs/>
          <w:sz w:val="24"/>
          <w:szCs w:val="24"/>
          <w:lang w:val="es-ES"/>
        </w:rPr>
        <w:t xml:space="preserve">Una breve historia de la desigualdad. </w:t>
      </w:r>
      <w:r w:rsidR="00504E0D" w:rsidRPr="004A5205">
        <w:rPr>
          <w:rFonts w:ascii="Times New Roman" w:hAnsi="Times New Roman" w:cs="Times New Roman"/>
          <w:sz w:val="24"/>
          <w:szCs w:val="24"/>
          <w:lang w:val="es-ES"/>
        </w:rPr>
        <w:t>Barcelona: Deusto</w:t>
      </w:r>
      <w:r>
        <w:rPr>
          <w:rFonts w:ascii="Times New Roman" w:hAnsi="Times New Roman" w:cs="Times New Roman"/>
          <w:sz w:val="24"/>
          <w:szCs w:val="24"/>
          <w:lang w:val="es-ES"/>
        </w:rPr>
        <w:t>, 2021</w:t>
      </w:r>
      <w:r w:rsidR="00504E0D" w:rsidRPr="004A5205">
        <w:rPr>
          <w:rFonts w:ascii="Times New Roman" w:hAnsi="Times New Roman" w:cs="Times New Roman"/>
          <w:sz w:val="24"/>
          <w:szCs w:val="24"/>
          <w:lang w:val="es-ES"/>
        </w:rPr>
        <w:t>.</w:t>
      </w:r>
    </w:p>
    <w:p w14:paraId="68E144A0" w14:textId="698C6AA0" w:rsidR="00104815" w:rsidRPr="004A5205" w:rsidRDefault="001F33E1"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Piovesan, F</w:t>
      </w:r>
      <w:r w:rsidR="00B5503A" w:rsidRPr="00A31F00">
        <w:rPr>
          <w:rFonts w:ascii="Times New Roman" w:hAnsi="Times New Roman" w:cs="Times New Roman"/>
          <w:sz w:val="24"/>
          <w:szCs w:val="24"/>
        </w:rPr>
        <w:t>lávia</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00B5503A">
        <w:rPr>
          <w:rFonts w:ascii="Times New Roman" w:hAnsi="Times New Roman" w:cs="Times New Roman"/>
          <w:sz w:val="24"/>
          <w:szCs w:val="24"/>
        </w:rPr>
        <w:t>“</w:t>
      </w:r>
      <w:r w:rsidRPr="004A5205">
        <w:rPr>
          <w:rFonts w:ascii="Times New Roman" w:hAnsi="Times New Roman" w:cs="Times New Roman"/>
          <w:i/>
          <w:iCs/>
          <w:sz w:val="24"/>
          <w:szCs w:val="24"/>
        </w:rPr>
        <w:t xml:space="preserve">Ius Constitutionale Commune </w:t>
      </w:r>
      <w:r w:rsidRPr="004A5205">
        <w:rPr>
          <w:rFonts w:ascii="Times New Roman" w:hAnsi="Times New Roman" w:cs="Times New Roman"/>
          <w:sz w:val="24"/>
          <w:szCs w:val="24"/>
        </w:rPr>
        <w:t>latinoamericano en derechos humanos e impacto del Sistema Interamericano: Rasgos, potencialidades y desafíos</w:t>
      </w:r>
      <w:r w:rsidR="00B5503A">
        <w:rPr>
          <w:rFonts w:ascii="Times New Roman" w:hAnsi="Times New Roman" w:cs="Times New Roman"/>
          <w:sz w:val="24"/>
          <w:szCs w:val="24"/>
        </w:rPr>
        <w:t>”</w:t>
      </w:r>
      <w:r w:rsidRPr="004A5205">
        <w:rPr>
          <w:rFonts w:ascii="Times New Roman" w:hAnsi="Times New Roman" w:cs="Times New Roman"/>
          <w:sz w:val="24"/>
          <w:szCs w:val="24"/>
        </w:rPr>
        <w:t xml:space="preserve">. </w:t>
      </w:r>
      <w:r w:rsidR="00B5503A" w:rsidRPr="004A5205">
        <w:rPr>
          <w:rFonts w:ascii="Times New Roman" w:hAnsi="Times New Roman" w:cs="Times New Roman"/>
          <w:sz w:val="24"/>
          <w:szCs w:val="24"/>
        </w:rPr>
        <w:t xml:space="preserve">En Ius Constitutionale Commune </w:t>
      </w:r>
      <w:r w:rsidR="00B5503A" w:rsidRPr="004A5205">
        <w:rPr>
          <w:rFonts w:ascii="Times New Roman" w:hAnsi="Times New Roman" w:cs="Times New Roman"/>
          <w:i/>
          <w:iCs/>
          <w:sz w:val="24"/>
          <w:szCs w:val="24"/>
        </w:rPr>
        <w:t>en América Latina</w:t>
      </w:r>
      <w:r w:rsidR="00066A3B">
        <w:rPr>
          <w:rFonts w:ascii="Times New Roman" w:hAnsi="Times New Roman" w:cs="Times New Roman"/>
          <w:i/>
          <w:iCs/>
          <w:sz w:val="24"/>
          <w:szCs w:val="24"/>
        </w:rPr>
        <w:t>:</w:t>
      </w:r>
      <w:r w:rsidR="00B5503A" w:rsidRPr="004A5205">
        <w:rPr>
          <w:rFonts w:ascii="Times New Roman" w:hAnsi="Times New Roman" w:cs="Times New Roman"/>
          <w:i/>
          <w:iCs/>
          <w:sz w:val="24"/>
          <w:szCs w:val="24"/>
        </w:rPr>
        <w:t xml:space="preserve"> Textos básicos para su comprensión</w:t>
      </w:r>
      <w:r w:rsidR="00B5503A">
        <w:rPr>
          <w:rFonts w:ascii="Times New Roman" w:hAnsi="Times New Roman" w:cs="Times New Roman"/>
          <w:sz w:val="24"/>
          <w:szCs w:val="24"/>
        </w:rPr>
        <w:t xml:space="preserve">, coordinado por </w:t>
      </w:r>
      <w:r w:rsidR="00B5503A" w:rsidRPr="004A5205">
        <w:rPr>
          <w:rFonts w:ascii="Times New Roman" w:hAnsi="Times New Roman" w:cs="Times New Roman"/>
          <w:sz w:val="24"/>
          <w:szCs w:val="24"/>
        </w:rPr>
        <w:t>A</w:t>
      </w:r>
      <w:r w:rsidR="00B5503A">
        <w:rPr>
          <w:rFonts w:ascii="Times New Roman" w:hAnsi="Times New Roman" w:cs="Times New Roman"/>
          <w:sz w:val="24"/>
          <w:szCs w:val="24"/>
        </w:rPr>
        <w:t>rmin von</w:t>
      </w:r>
      <w:r w:rsidR="00B5503A" w:rsidRPr="004A5205">
        <w:rPr>
          <w:rFonts w:ascii="Times New Roman" w:hAnsi="Times New Roman" w:cs="Times New Roman"/>
          <w:sz w:val="24"/>
          <w:szCs w:val="24"/>
        </w:rPr>
        <w:t xml:space="preserve"> Bogdandy, M</w:t>
      </w:r>
      <w:r w:rsidR="00B5503A">
        <w:rPr>
          <w:rFonts w:ascii="Times New Roman" w:hAnsi="Times New Roman" w:cs="Times New Roman"/>
          <w:sz w:val="24"/>
          <w:szCs w:val="24"/>
        </w:rPr>
        <w:t>ariela</w:t>
      </w:r>
      <w:r w:rsidR="00B5503A" w:rsidRPr="004A5205">
        <w:rPr>
          <w:rFonts w:ascii="Times New Roman" w:hAnsi="Times New Roman" w:cs="Times New Roman"/>
          <w:sz w:val="24"/>
          <w:szCs w:val="24"/>
        </w:rPr>
        <w:t xml:space="preserve"> Morales Antoniazzi, E</w:t>
      </w:r>
      <w:r w:rsidR="00B5503A">
        <w:rPr>
          <w:rFonts w:ascii="Times New Roman" w:hAnsi="Times New Roman" w:cs="Times New Roman"/>
          <w:sz w:val="24"/>
          <w:szCs w:val="24"/>
        </w:rPr>
        <w:t>duardo</w:t>
      </w:r>
      <w:r w:rsidR="00B5503A" w:rsidRPr="004A5205">
        <w:rPr>
          <w:rFonts w:ascii="Times New Roman" w:hAnsi="Times New Roman" w:cs="Times New Roman"/>
          <w:sz w:val="24"/>
          <w:szCs w:val="24"/>
        </w:rPr>
        <w:t xml:space="preserve"> Ferrer MacGregor</w:t>
      </w:r>
      <w:r w:rsidR="00B5503A">
        <w:rPr>
          <w:rFonts w:ascii="Times New Roman" w:hAnsi="Times New Roman" w:cs="Times New Roman"/>
          <w:sz w:val="24"/>
          <w:szCs w:val="24"/>
        </w:rPr>
        <w:t xml:space="preserve">, </w:t>
      </w:r>
      <w:r w:rsidRPr="004A5205">
        <w:rPr>
          <w:rFonts w:ascii="Times New Roman" w:hAnsi="Times New Roman" w:cs="Times New Roman"/>
          <w:sz w:val="24"/>
          <w:szCs w:val="24"/>
        </w:rPr>
        <w:t>551-575</w:t>
      </w:r>
      <w:r w:rsidRPr="004A5205">
        <w:rPr>
          <w:rFonts w:ascii="Times New Roman" w:hAnsi="Times New Roman" w:cs="Times New Roman"/>
          <w:i/>
          <w:iCs/>
          <w:sz w:val="24"/>
          <w:szCs w:val="24"/>
        </w:rPr>
        <w:t xml:space="preserve">. </w:t>
      </w:r>
      <w:r w:rsidR="00B5503A">
        <w:rPr>
          <w:rFonts w:ascii="Times New Roman" w:hAnsi="Times New Roman" w:cs="Times New Roman"/>
          <w:sz w:val="24"/>
          <w:szCs w:val="24"/>
        </w:rPr>
        <w:t xml:space="preserve">Ciudad de </w:t>
      </w:r>
      <w:r w:rsidRPr="004A5205">
        <w:rPr>
          <w:rFonts w:ascii="Times New Roman" w:hAnsi="Times New Roman" w:cs="Times New Roman"/>
          <w:sz w:val="24"/>
          <w:szCs w:val="24"/>
        </w:rPr>
        <w:t xml:space="preserve">México: Instituto de Estudios Constitucionales del Estado de Querétaro </w:t>
      </w:r>
      <w:r w:rsidR="00AB51F5">
        <w:rPr>
          <w:rFonts w:ascii="Times New Roman" w:hAnsi="Times New Roman" w:cs="Times New Roman"/>
          <w:sz w:val="24"/>
          <w:szCs w:val="24"/>
        </w:rPr>
        <w:t>/</w:t>
      </w:r>
      <w:r w:rsidRPr="004A5205">
        <w:rPr>
          <w:rFonts w:ascii="Times New Roman" w:hAnsi="Times New Roman" w:cs="Times New Roman"/>
          <w:sz w:val="24"/>
          <w:szCs w:val="24"/>
        </w:rPr>
        <w:t xml:space="preserve"> Max Planck Institute for Comparative Public Law</w:t>
      </w:r>
      <w:r w:rsidR="00B5503A">
        <w:rPr>
          <w:rFonts w:ascii="Times New Roman" w:hAnsi="Times New Roman" w:cs="Times New Roman"/>
          <w:sz w:val="24"/>
          <w:szCs w:val="24"/>
        </w:rPr>
        <w:t>, 2017</w:t>
      </w:r>
      <w:r w:rsidRPr="004A5205">
        <w:rPr>
          <w:rFonts w:ascii="Times New Roman" w:hAnsi="Times New Roman" w:cs="Times New Roman"/>
          <w:sz w:val="24"/>
          <w:szCs w:val="24"/>
        </w:rPr>
        <w:t xml:space="preserve">. </w:t>
      </w:r>
    </w:p>
    <w:p w14:paraId="712B4B47" w14:textId="458E3714" w:rsidR="00C161BF" w:rsidRPr="00184D36" w:rsidRDefault="00104815"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 xml:space="preserve">Rawls, </w:t>
      </w:r>
      <w:r w:rsidRPr="004E24C3">
        <w:rPr>
          <w:rFonts w:ascii="Times New Roman" w:hAnsi="Times New Roman" w:cs="Times New Roman"/>
          <w:sz w:val="24"/>
          <w:szCs w:val="24"/>
        </w:rPr>
        <w:t>J</w:t>
      </w:r>
      <w:r w:rsidR="00B5503A" w:rsidRPr="00A31F00">
        <w:rPr>
          <w:rFonts w:ascii="Times New Roman" w:hAnsi="Times New Roman" w:cs="Times New Roman"/>
          <w:sz w:val="24"/>
          <w:szCs w:val="24"/>
        </w:rPr>
        <w:t>ohn</w:t>
      </w:r>
      <w:r w:rsidR="00B5503A">
        <w:rPr>
          <w:rFonts w:ascii="Times New Roman" w:hAnsi="Times New Roman" w:cs="Times New Roman"/>
          <w:sz w:val="24"/>
          <w:szCs w:val="24"/>
        </w:rPr>
        <w:t>.</w:t>
      </w:r>
      <w:r w:rsidRPr="00B5503A">
        <w:rPr>
          <w:rFonts w:ascii="Times New Roman" w:hAnsi="Times New Roman" w:cs="Times New Roman"/>
          <w:sz w:val="24"/>
          <w:szCs w:val="24"/>
        </w:rPr>
        <w:t xml:space="preserve"> </w:t>
      </w:r>
      <w:r w:rsidRPr="00184D36">
        <w:rPr>
          <w:rFonts w:ascii="Times New Roman" w:hAnsi="Times New Roman" w:cs="Times New Roman"/>
          <w:i/>
          <w:iCs/>
          <w:sz w:val="24"/>
          <w:szCs w:val="24"/>
        </w:rPr>
        <w:t xml:space="preserve">Teoría de la justicia. </w:t>
      </w:r>
      <w:r w:rsidRPr="00184D36">
        <w:rPr>
          <w:rFonts w:ascii="Times New Roman" w:hAnsi="Times New Roman" w:cs="Times New Roman"/>
          <w:sz w:val="24"/>
          <w:szCs w:val="24"/>
        </w:rPr>
        <w:t>Madrid: Fondo de Cultura Económica</w:t>
      </w:r>
      <w:r w:rsidR="00B5503A">
        <w:rPr>
          <w:rFonts w:ascii="Times New Roman" w:hAnsi="Times New Roman" w:cs="Times New Roman"/>
          <w:sz w:val="24"/>
          <w:szCs w:val="24"/>
        </w:rPr>
        <w:t>, 1995</w:t>
      </w:r>
      <w:r w:rsidRPr="00184D36">
        <w:rPr>
          <w:rFonts w:ascii="Times New Roman" w:hAnsi="Times New Roman" w:cs="Times New Roman"/>
          <w:sz w:val="24"/>
          <w:szCs w:val="24"/>
        </w:rPr>
        <w:t>.</w:t>
      </w:r>
    </w:p>
    <w:p w14:paraId="2E1FAD99" w14:textId="75633158" w:rsidR="00E8058C" w:rsidRPr="004A5205" w:rsidRDefault="00B5503A"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w:t>
      </w:r>
      <w:r>
        <w:rPr>
          <w:rFonts w:ascii="Times New Roman" w:hAnsi="Times New Roman" w:cs="Times New Roman"/>
          <w:sz w:val="24"/>
          <w:szCs w:val="24"/>
        </w:rPr>
        <w:t xml:space="preserve"> </w:t>
      </w:r>
      <w:r w:rsidR="00C161BF" w:rsidRPr="00380D42">
        <w:rPr>
          <w:rFonts w:ascii="Times New Roman" w:hAnsi="Times New Roman" w:cs="Times New Roman"/>
          <w:i/>
          <w:iCs/>
          <w:sz w:val="24"/>
          <w:szCs w:val="24"/>
        </w:rPr>
        <w:t>El liberalismo político</w:t>
      </w:r>
      <w:r w:rsidR="00C161BF" w:rsidRPr="00380D42">
        <w:rPr>
          <w:rFonts w:ascii="Times New Roman" w:hAnsi="Times New Roman" w:cs="Times New Roman"/>
          <w:sz w:val="24"/>
          <w:szCs w:val="24"/>
        </w:rPr>
        <w:t>. Barcelona: Crítica</w:t>
      </w:r>
      <w:r>
        <w:rPr>
          <w:rFonts w:ascii="Times New Roman" w:hAnsi="Times New Roman" w:cs="Times New Roman"/>
          <w:sz w:val="24"/>
          <w:szCs w:val="24"/>
        </w:rPr>
        <w:t>, 2006</w:t>
      </w:r>
      <w:r w:rsidR="00C161BF" w:rsidRPr="00380D42">
        <w:rPr>
          <w:rFonts w:ascii="Times New Roman" w:hAnsi="Times New Roman" w:cs="Times New Roman"/>
          <w:sz w:val="24"/>
          <w:szCs w:val="24"/>
        </w:rPr>
        <w:t>.</w:t>
      </w:r>
    </w:p>
    <w:p w14:paraId="23358A1D" w14:textId="0A006A9C" w:rsidR="00D85757" w:rsidRPr="004A5205" w:rsidRDefault="00D85757" w:rsidP="00A31F00">
      <w:pPr>
        <w:pStyle w:val="Textonotapie"/>
        <w:spacing w:line="360" w:lineRule="auto"/>
        <w:ind w:left="709" w:hanging="709"/>
        <w:jc w:val="both"/>
        <w:rPr>
          <w:rFonts w:ascii="Times New Roman" w:hAnsi="Times New Roman" w:cs="Times New Roman"/>
          <w:sz w:val="24"/>
          <w:szCs w:val="24"/>
          <w:lang w:val="en-US"/>
        </w:rPr>
      </w:pPr>
      <w:proofErr w:type="spellStart"/>
      <w:r w:rsidRPr="00A31F00">
        <w:rPr>
          <w:rFonts w:ascii="Times New Roman" w:hAnsi="Times New Roman" w:cs="Times New Roman"/>
          <w:sz w:val="24"/>
          <w:szCs w:val="24"/>
          <w:lang w:val="en-US"/>
        </w:rPr>
        <w:lastRenderedPageBreak/>
        <w:t>Rosanvallon</w:t>
      </w:r>
      <w:proofErr w:type="spellEnd"/>
      <w:r w:rsidRPr="00A31F00">
        <w:rPr>
          <w:rFonts w:ascii="Times New Roman" w:hAnsi="Times New Roman" w:cs="Times New Roman"/>
          <w:sz w:val="24"/>
          <w:szCs w:val="24"/>
          <w:lang w:val="en-US"/>
        </w:rPr>
        <w:t>, P</w:t>
      </w:r>
      <w:r w:rsidR="00B5503A" w:rsidRPr="00A31F00">
        <w:rPr>
          <w:rFonts w:ascii="Times New Roman" w:hAnsi="Times New Roman" w:cs="Times New Roman"/>
          <w:sz w:val="24"/>
          <w:szCs w:val="24"/>
          <w:lang w:val="en-US"/>
        </w:rPr>
        <w:t>ierre</w:t>
      </w:r>
      <w:r w:rsidRPr="00A31F00">
        <w:rPr>
          <w:rFonts w:ascii="Times New Roman" w:hAnsi="Times New Roman" w:cs="Times New Roman"/>
          <w:sz w:val="24"/>
          <w:szCs w:val="24"/>
          <w:lang w:val="en-US"/>
        </w:rPr>
        <w:t xml:space="preserve">. </w:t>
      </w:r>
      <w:r w:rsidRPr="00A31F00">
        <w:rPr>
          <w:rFonts w:ascii="Times New Roman" w:hAnsi="Times New Roman" w:cs="Times New Roman"/>
          <w:i/>
          <w:iCs/>
          <w:sz w:val="24"/>
          <w:szCs w:val="24"/>
          <w:lang w:val="en-US"/>
        </w:rPr>
        <w:t>Counter-Democracy</w:t>
      </w:r>
      <w:r w:rsidR="00CC6033" w:rsidRPr="00A31F00">
        <w:rPr>
          <w:rFonts w:ascii="Times New Roman" w:hAnsi="Times New Roman" w:cs="Times New Roman"/>
          <w:i/>
          <w:iCs/>
          <w:sz w:val="24"/>
          <w:szCs w:val="24"/>
          <w:lang w:val="en-US"/>
        </w:rPr>
        <w:t>:</w:t>
      </w:r>
      <w:r w:rsidRPr="00A31F00">
        <w:rPr>
          <w:rFonts w:ascii="Times New Roman" w:hAnsi="Times New Roman" w:cs="Times New Roman"/>
          <w:i/>
          <w:iCs/>
          <w:sz w:val="24"/>
          <w:szCs w:val="24"/>
          <w:lang w:val="en-US"/>
        </w:rPr>
        <w:t xml:space="preserve"> </w:t>
      </w:r>
      <w:r w:rsidRPr="004A5205">
        <w:rPr>
          <w:rFonts w:ascii="Times New Roman" w:hAnsi="Times New Roman" w:cs="Times New Roman"/>
          <w:i/>
          <w:iCs/>
          <w:sz w:val="24"/>
          <w:szCs w:val="24"/>
          <w:lang w:val="en-US"/>
        </w:rPr>
        <w:t>Politics in an Age of Distrust</w:t>
      </w:r>
      <w:r w:rsidR="00B5503A">
        <w:rPr>
          <w:rFonts w:ascii="Times New Roman" w:hAnsi="Times New Roman" w:cs="Times New Roman"/>
          <w:sz w:val="24"/>
          <w:szCs w:val="24"/>
          <w:lang w:val="en-US"/>
        </w:rPr>
        <w:t>.</w:t>
      </w:r>
      <w:r w:rsidRPr="004A5205">
        <w:rPr>
          <w:rFonts w:ascii="Times New Roman" w:hAnsi="Times New Roman" w:cs="Times New Roman"/>
          <w:i/>
          <w:iCs/>
          <w:sz w:val="24"/>
          <w:szCs w:val="24"/>
          <w:lang w:val="en-US"/>
        </w:rPr>
        <w:t xml:space="preserve"> </w:t>
      </w:r>
      <w:r w:rsidRPr="004A5205">
        <w:rPr>
          <w:rFonts w:ascii="Times New Roman" w:hAnsi="Times New Roman" w:cs="Times New Roman"/>
          <w:sz w:val="24"/>
          <w:szCs w:val="24"/>
          <w:lang w:val="en-US"/>
        </w:rPr>
        <w:t>Cambridge University Press</w:t>
      </w:r>
      <w:r w:rsidR="00B5503A">
        <w:rPr>
          <w:rFonts w:ascii="Times New Roman" w:hAnsi="Times New Roman" w:cs="Times New Roman"/>
          <w:sz w:val="24"/>
          <w:szCs w:val="24"/>
          <w:lang w:val="en-US"/>
        </w:rPr>
        <w:t>, 2008</w:t>
      </w:r>
      <w:r w:rsidRPr="004A5205">
        <w:rPr>
          <w:rFonts w:ascii="Times New Roman" w:hAnsi="Times New Roman" w:cs="Times New Roman"/>
          <w:sz w:val="24"/>
          <w:szCs w:val="24"/>
          <w:lang w:val="en-US"/>
        </w:rPr>
        <w:t>.</w:t>
      </w:r>
    </w:p>
    <w:p w14:paraId="119DC9D8" w14:textId="583676BF" w:rsidR="00302202" w:rsidRPr="004A5205" w:rsidRDefault="00B5503A"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85757" w:rsidRPr="004A5205">
        <w:rPr>
          <w:rFonts w:ascii="Times New Roman" w:hAnsi="Times New Roman" w:cs="Times New Roman"/>
          <w:i/>
          <w:iCs/>
          <w:sz w:val="24"/>
          <w:szCs w:val="24"/>
          <w:lang w:val="en-US"/>
        </w:rPr>
        <w:t>Democratic Legitimacy: Impartiality, Reflexivity, Proximity</w:t>
      </w:r>
      <w:r w:rsidR="00CC6033">
        <w:rPr>
          <w:rFonts w:ascii="Times New Roman" w:hAnsi="Times New Roman" w:cs="Times New Roman"/>
          <w:sz w:val="24"/>
          <w:szCs w:val="24"/>
          <w:lang w:val="en-US"/>
        </w:rPr>
        <w:t>.</w:t>
      </w:r>
      <w:r w:rsidR="00D85757" w:rsidRPr="004A5205">
        <w:rPr>
          <w:rFonts w:ascii="Times New Roman" w:hAnsi="Times New Roman" w:cs="Times New Roman"/>
          <w:i/>
          <w:iCs/>
          <w:sz w:val="24"/>
          <w:szCs w:val="24"/>
          <w:lang w:val="en-US"/>
        </w:rPr>
        <w:t xml:space="preserve"> </w:t>
      </w:r>
      <w:r w:rsidR="00D85757" w:rsidRPr="004A5205">
        <w:rPr>
          <w:rFonts w:ascii="Times New Roman" w:hAnsi="Times New Roman" w:cs="Times New Roman"/>
          <w:sz w:val="24"/>
          <w:szCs w:val="24"/>
          <w:lang w:val="en-US"/>
        </w:rPr>
        <w:t>New Jersey</w:t>
      </w:r>
      <w:r w:rsidR="00CC6033">
        <w:rPr>
          <w:rFonts w:ascii="Times New Roman" w:hAnsi="Times New Roman" w:cs="Times New Roman"/>
          <w:sz w:val="24"/>
          <w:szCs w:val="24"/>
          <w:lang w:val="en-US"/>
        </w:rPr>
        <w:t>:</w:t>
      </w:r>
      <w:r w:rsidR="00D85757" w:rsidRPr="004A5205">
        <w:rPr>
          <w:rFonts w:ascii="Times New Roman" w:hAnsi="Times New Roman" w:cs="Times New Roman"/>
          <w:sz w:val="24"/>
          <w:szCs w:val="24"/>
          <w:lang w:val="en-US"/>
        </w:rPr>
        <w:t xml:space="preserve"> Princeton University Press</w:t>
      </w:r>
      <w:r>
        <w:rPr>
          <w:rFonts w:ascii="Times New Roman" w:hAnsi="Times New Roman" w:cs="Times New Roman"/>
          <w:sz w:val="24"/>
          <w:szCs w:val="24"/>
          <w:lang w:val="en-US"/>
        </w:rPr>
        <w:t>, 2011</w:t>
      </w:r>
      <w:r w:rsidR="00D85757" w:rsidRPr="004A5205">
        <w:rPr>
          <w:rFonts w:ascii="Times New Roman" w:hAnsi="Times New Roman" w:cs="Times New Roman"/>
          <w:sz w:val="24"/>
          <w:szCs w:val="24"/>
          <w:lang w:val="en-US"/>
        </w:rPr>
        <w:t>.</w:t>
      </w:r>
    </w:p>
    <w:p w14:paraId="7F48884C" w14:textId="025CD0D6" w:rsidR="005E09DF" w:rsidRPr="004A5205" w:rsidRDefault="00302202" w:rsidP="00A31F00">
      <w:pPr>
        <w:pStyle w:val="Textonotapie"/>
        <w:spacing w:line="360" w:lineRule="auto"/>
        <w:ind w:left="709" w:hanging="709"/>
        <w:jc w:val="both"/>
        <w:rPr>
          <w:rFonts w:ascii="Times New Roman" w:hAnsi="Times New Roman" w:cs="Times New Roman"/>
          <w:sz w:val="24"/>
          <w:szCs w:val="24"/>
        </w:rPr>
      </w:pPr>
      <w:r w:rsidRPr="00A31F00">
        <w:rPr>
          <w:rFonts w:ascii="Times New Roman" w:hAnsi="Times New Roman" w:cs="Times New Roman"/>
          <w:sz w:val="24"/>
          <w:szCs w:val="24"/>
          <w:lang w:val="en-US"/>
        </w:rPr>
        <w:t xml:space="preserve">Russo, </w:t>
      </w:r>
      <w:r w:rsidR="00B5503A" w:rsidRPr="00180D3E">
        <w:rPr>
          <w:rFonts w:ascii="Times New Roman" w:hAnsi="Times New Roman" w:cs="Times New Roman"/>
          <w:sz w:val="24"/>
          <w:szCs w:val="24"/>
          <w:lang w:val="en-US"/>
        </w:rPr>
        <w:t>Anna Margherita</w:t>
      </w:r>
      <w:r w:rsidR="00B5503A" w:rsidRPr="00A31F00" w:rsidDel="00B5503A">
        <w:rPr>
          <w:rFonts w:ascii="Times New Roman" w:hAnsi="Times New Roman" w:cs="Times New Roman"/>
          <w:sz w:val="24"/>
          <w:szCs w:val="24"/>
          <w:lang w:val="en-US"/>
        </w:rPr>
        <w:t xml:space="preserve"> </w:t>
      </w:r>
      <w:r w:rsidRPr="00A31F00">
        <w:rPr>
          <w:rFonts w:ascii="Times New Roman" w:hAnsi="Times New Roman" w:cs="Times New Roman"/>
          <w:sz w:val="24"/>
          <w:szCs w:val="24"/>
          <w:lang w:val="en-US"/>
        </w:rPr>
        <w:t>e I</w:t>
      </w:r>
      <w:r w:rsidR="00B5503A" w:rsidRPr="00A31F00">
        <w:rPr>
          <w:rFonts w:ascii="Times New Roman" w:hAnsi="Times New Roman" w:cs="Times New Roman"/>
          <w:sz w:val="24"/>
          <w:szCs w:val="24"/>
          <w:lang w:val="en-US"/>
        </w:rPr>
        <w:t>sabel</w:t>
      </w:r>
      <w:r w:rsidRPr="00A31F00">
        <w:rPr>
          <w:rFonts w:ascii="Times New Roman" w:hAnsi="Times New Roman" w:cs="Times New Roman"/>
          <w:sz w:val="24"/>
          <w:szCs w:val="24"/>
          <w:lang w:val="en-US"/>
        </w:rPr>
        <w:t xml:space="preserve"> </w:t>
      </w:r>
      <w:proofErr w:type="spellStart"/>
      <w:r w:rsidRPr="00A31F00">
        <w:rPr>
          <w:rFonts w:ascii="Times New Roman" w:hAnsi="Times New Roman" w:cs="Times New Roman"/>
          <w:sz w:val="24"/>
          <w:szCs w:val="24"/>
          <w:lang w:val="en-US"/>
        </w:rPr>
        <w:t>Wences</w:t>
      </w:r>
      <w:proofErr w:type="spellEnd"/>
      <w:r w:rsidRPr="00A31F00">
        <w:rPr>
          <w:rFonts w:ascii="Times New Roman" w:hAnsi="Times New Roman" w:cs="Times New Roman"/>
          <w:sz w:val="24"/>
          <w:szCs w:val="24"/>
          <w:lang w:val="en-US"/>
        </w:rPr>
        <w:t xml:space="preserve">. </w:t>
      </w:r>
      <w:r w:rsidR="00B5503A" w:rsidRPr="00A31F00">
        <w:rPr>
          <w:rFonts w:ascii="Times New Roman" w:hAnsi="Times New Roman" w:cs="Times New Roman"/>
          <w:sz w:val="24"/>
          <w:szCs w:val="24"/>
          <w:lang w:val="es-419"/>
        </w:rPr>
        <w:t>“</w:t>
      </w:r>
      <w:r w:rsidRPr="004A5205">
        <w:rPr>
          <w:rFonts w:ascii="Times New Roman" w:hAnsi="Times New Roman" w:cs="Times New Roman"/>
          <w:sz w:val="24"/>
          <w:szCs w:val="24"/>
        </w:rPr>
        <w:t xml:space="preserve">Los pueblos indígenas en la jurisprudencia de la Corte Interamericana de Derechos: </w:t>
      </w:r>
      <w:r w:rsidR="00B5503A">
        <w:rPr>
          <w:rFonts w:ascii="Times New Roman" w:hAnsi="Times New Roman" w:cs="Times New Roman"/>
          <w:sz w:val="24"/>
          <w:szCs w:val="24"/>
        </w:rPr>
        <w:t>E</w:t>
      </w:r>
      <w:r w:rsidRPr="004A5205">
        <w:rPr>
          <w:rFonts w:ascii="Times New Roman" w:hAnsi="Times New Roman" w:cs="Times New Roman"/>
          <w:sz w:val="24"/>
          <w:szCs w:val="24"/>
        </w:rPr>
        <w:t>l enfoque de la diversidad cultura</w:t>
      </w:r>
      <w:r w:rsidR="003179FC">
        <w:rPr>
          <w:rFonts w:ascii="Times New Roman" w:hAnsi="Times New Roman" w:cs="Times New Roman"/>
          <w:sz w:val="24"/>
          <w:szCs w:val="24"/>
        </w:rPr>
        <w:t>;</w:t>
      </w:r>
      <w:r w:rsidRPr="004A5205">
        <w:rPr>
          <w:rFonts w:ascii="Times New Roman" w:hAnsi="Times New Roman" w:cs="Times New Roman"/>
          <w:sz w:val="24"/>
          <w:szCs w:val="24"/>
        </w:rPr>
        <w:t xml:space="preserve"> Entre la teoría del reconocimiento y el derecho de propiedad comunitaria</w:t>
      </w:r>
      <w:r w:rsidR="00B5503A">
        <w:rPr>
          <w:rFonts w:ascii="Times New Roman" w:hAnsi="Times New Roman" w:cs="Times New Roman"/>
          <w:sz w:val="24"/>
          <w:szCs w:val="24"/>
        </w:rPr>
        <w:t>”</w:t>
      </w:r>
      <w:r w:rsidRPr="004A5205">
        <w:rPr>
          <w:rFonts w:ascii="Times New Roman" w:hAnsi="Times New Roman" w:cs="Times New Roman"/>
          <w:sz w:val="24"/>
          <w:szCs w:val="24"/>
        </w:rPr>
        <w:t xml:space="preserve">. En </w:t>
      </w:r>
      <w:r w:rsidRPr="004A5205">
        <w:rPr>
          <w:rFonts w:ascii="Times New Roman" w:hAnsi="Times New Roman" w:cs="Times New Roman"/>
          <w:i/>
          <w:iCs/>
          <w:sz w:val="24"/>
          <w:szCs w:val="24"/>
        </w:rPr>
        <w:t>La justicia detrás de la justicia</w:t>
      </w:r>
      <w:r w:rsidR="003179FC">
        <w:rPr>
          <w:rFonts w:ascii="Times New Roman" w:hAnsi="Times New Roman" w:cs="Times New Roman"/>
          <w:i/>
          <w:iCs/>
          <w:sz w:val="24"/>
          <w:szCs w:val="24"/>
        </w:rPr>
        <w:t>:</w:t>
      </w:r>
      <w:r w:rsidRPr="004A5205">
        <w:rPr>
          <w:rFonts w:ascii="Times New Roman" w:hAnsi="Times New Roman" w:cs="Times New Roman"/>
          <w:i/>
          <w:iCs/>
          <w:sz w:val="24"/>
          <w:szCs w:val="24"/>
        </w:rPr>
        <w:t xml:space="preserve"> Ideas y valores políticos en la Corte Interamericana de Derechos Humanos</w:t>
      </w:r>
      <w:r w:rsidR="00B5503A">
        <w:rPr>
          <w:rFonts w:ascii="Times New Roman" w:hAnsi="Times New Roman" w:cs="Times New Roman"/>
          <w:sz w:val="24"/>
          <w:szCs w:val="24"/>
        </w:rPr>
        <w:t xml:space="preserve">, coordinado por </w:t>
      </w:r>
      <w:r w:rsidR="00B5503A" w:rsidRPr="004A5205">
        <w:rPr>
          <w:rFonts w:ascii="Times New Roman" w:hAnsi="Times New Roman" w:cs="Times New Roman"/>
          <w:sz w:val="24"/>
          <w:szCs w:val="24"/>
        </w:rPr>
        <w:t>D</w:t>
      </w:r>
      <w:r w:rsidR="00B5503A">
        <w:rPr>
          <w:rFonts w:ascii="Times New Roman" w:hAnsi="Times New Roman" w:cs="Times New Roman"/>
          <w:sz w:val="24"/>
          <w:szCs w:val="24"/>
        </w:rPr>
        <w:t>igno</w:t>
      </w:r>
      <w:r w:rsidR="00B5503A" w:rsidRPr="004A5205">
        <w:rPr>
          <w:rFonts w:ascii="Times New Roman" w:hAnsi="Times New Roman" w:cs="Times New Roman"/>
          <w:sz w:val="24"/>
          <w:szCs w:val="24"/>
        </w:rPr>
        <w:t xml:space="preserve"> Montalván-Zambrano e I</w:t>
      </w:r>
      <w:r w:rsidR="00B5503A">
        <w:rPr>
          <w:rFonts w:ascii="Times New Roman" w:hAnsi="Times New Roman" w:cs="Times New Roman"/>
          <w:sz w:val="24"/>
          <w:szCs w:val="24"/>
        </w:rPr>
        <w:t>sabel</w:t>
      </w:r>
      <w:r w:rsidR="00B5503A" w:rsidRPr="004A5205">
        <w:rPr>
          <w:rFonts w:ascii="Times New Roman" w:hAnsi="Times New Roman" w:cs="Times New Roman"/>
          <w:sz w:val="24"/>
          <w:szCs w:val="24"/>
        </w:rPr>
        <w:t xml:space="preserve"> Wences</w:t>
      </w:r>
      <w:r w:rsidR="00B5503A">
        <w:rPr>
          <w:rFonts w:ascii="Times New Roman" w:hAnsi="Times New Roman" w:cs="Times New Roman"/>
          <w:sz w:val="24"/>
          <w:szCs w:val="24"/>
        </w:rPr>
        <w:t>, 225-258</w:t>
      </w:r>
      <w:r w:rsidRPr="004A5205">
        <w:rPr>
          <w:rFonts w:ascii="Times New Roman" w:hAnsi="Times New Roman" w:cs="Times New Roman"/>
          <w:i/>
          <w:iCs/>
          <w:sz w:val="24"/>
          <w:szCs w:val="24"/>
        </w:rPr>
        <w:t xml:space="preserve">. </w:t>
      </w:r>
      <w:r w:rsidRPr="004A5205">
        <w:rPr>
          <w:rFonts w:ascii="Times New Roman" w:hAnsi="Times New Roman" w:cs="Times New Roman"/>
          <w:sz w:val="24"/>
          <w:szCs w:val="24"/>
        </w:rPr>
        <w:t>Madrid: Marcial Pons</w:t>
      </w:r>
      <w:r w:rsidR="00B5503A">
        <w:rPr>
          <w:rFonts w:ascii="Times New Roman" w:hAnsi="Times New Roman" w:cs="Times New Roman"/>
          <w:sz w:val="24"/>
          <w:szCs w:val="24"/>
        </w:rPr>
        <w:t>, 2023</w:t>
      </w:r>
      <w:r w:rsidRPr="004A5205">
        <w:rPr>
          <w:rFonts w:ascii="Times New Roman" w:hAnsi="Times New Roman" w:cs="Times New Roman"/>
          <w:sz w:val="24"/>
          <w:szCs w:val="24"/>
        </w:rPr>
        <w:t>.</w:t>
      </w:r>
    </w:p>
    <w:p w14:paraId="39229188" w14:textId="63BBBB59" w:rsidR="00675089" w:rsidRPr="004A5205" w:rsidRDefault="00675089"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Sartori, G</w:t>
      </w:r>
      <w:r w:rsidR="00D0635F" w:rsidRPr="00A31F00">
        <w:rPr>
          <w:rFonts w:ascii="Times New Roman" w:hAnsi="Times New Roman" w:cs="Times New Roman"/>
          <w:sz w:val="24"/>
          <w:szCs w:val="24"/>
        </w:rPr>
        <w:t>iovanni</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Ingeniería constitucional comparada</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Una investigación de estructuras, incentivos y resultados. </w:t>
      </w:r>
      <w:r w:rsidR="00D0635F">
        <w:rPr>
          <w:rFonts w:ascii="Times New Roman" w:hAnsi="Times New Roman" w:cs="Times New Roman"/>
          <w:sz w:val="24"/>
          <w:szCs w:val="24"/>
        </w:rPr>
        <w:t xml:space="preserve">Ciudad de </w:t>
      </w:r>
      <w:r w:rsidR="00AB1EE8" w:rsidRPr="004A5205">
        <w:rPr>
          <w:rFonts w:ascii="Times New Roman" w:hAnsi="Times New Roman" w:cs="Times New Roman"/>
          <w:sz w:val="24"/>
          <w:szCs w:val="24"/>
        </w:rPr>
        <w:t>México: Fondo de Cultura Económica</w:t>
      </w:r>
      <w:r w:rsidR="00D0635F">
        <w:rPr>
          <w:rFonts w:ascii="Times New Roman" w:hAnsi="Times New Roman" w:cs="Times New Roman"/>
          <w:sz w:val="24"/>
          <w:szCs w:val="24"/>
        </w:rPr>
        <w:t>, 2011</w:t>
      </w:r>
      <w:r w:rsidR="00AB1EE8" w:rsidRPr="004A5205">
        <w:rPr>
          <w:rFonts w:ascii="Times New Roman" w:hAnsi="Times New Roman" w:cs="Times New Roman"/>
          <w:sz w:val="24"/>
          <w:szCs w:val="24"/>
        </w:rPr>
        <w:t>.</w:t>
      </w:r>
    </w:p>
    <w:p w14:paraId="01615BD3" w14:textId="56229512" w:rsidR="00C161BF" w:rsidRPr="004A5205" w:rsidRDefault="002D4AB6" w:rsidP="00A31F00">
      <w:pPr>
        <w:pStyle w:val="Textonotapie"/>
        <w:spacing w:line="360" w:lineRule="auto"/>
        <w:ind w:left="709" w:hanging="709"/>
        <w:jc w:val="both"/>
        <w:rPr>
          <w:rFonts w:ascii="Times New Roman" w:hAnsi="Times New Roman" w:cs="Times New Roman"/>
          <w:sz w:val="24"/>
          <w:szCs w:val="24"/>
        </w:rPr>
      </w:pPr>
      <w:r w:rsidRPr="00180D3E">
        <w:rPr>
          <w:rFonts w:ascii="Times New Roman" w:hAnsi="Times New Roman" w:cs="Times New Roman"/>
          <w:sz w:val="24"/>
          <w:szCs w:val="24"/>
        </w:rPr>
        <w:t>Serratos, F</w:t>
      </w:r>
      <w:r w:rsidR="00D0635F" w:rsidRPr="00A31F00">
        <w:rPr>
          <w:rFonts w:ascii="Times New Roman" w:hAnsi="Times New Roman" w:cs="Times New Roman"/>
          <w:sz w:val="24"/>
          <w:szCs w:val="24"/>
        </w:rPr>
        <w:t>rancisco</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El capitaloceno</w:t>
      </w:r>
      <w:r w:rsidR="00CC6033">
        <w:rPr>
          <w:rFonts w:ascii="Times New Roman" w:hAnsi="Times New Roman" w:cs="Times New Roman"/>
          <w:i/>
          <w:iCs/>
          <w:sz w:val="24"/>
          <w:szCs w:val="24"/>
        </w:rPr>
        <w:t>:</w:t>
      </w:r>
      <w:r w:rsidRPr="004A5205">
        <w:rPr>
          <w:rFonts w:ascii="Times New Roman" w:hAnsi="Times New Roman" w:cs="Times New Roman"/>
          <w:i/>
          <w:iCs/>
          <w:sz w:val="24"/>
          <w:szCs w:val="24"/>
        </w:rPr>
        <w:t xml:space="preserve"> Una historia radical de la crisis climática. </w:t>
      </w:r>
      <w:r w:rsidR="00D0635F">
        <w:rPr>
          <w:rFonts w:ascii="Times New Roman" w:hAnsi="Times New Roman" w:cs="Times New Roman"/>
          <w:sz w:val="24"/>
          <w:szCs w:val="24"/>
        </w:rPr>
        <w:t xml:space="preserve">Ciudad de </w:t>
      </w:r>
      <w:r w:rsidRPr="004A5205">
        <w:rPr>
          <w:rFonts w:ascii="Times New Roman" w:hAnsi="Times New Roman" w:cs="Times New Roman"/>
          <w:sz w:val="24"/>
          <w:szCs w:val="24"/>
        </w:rPr>
        <w:t>México: Universidad Nacional Autónoma de México</w:t>
      </w:r>
      <w:r w:rsidR="00D0635F">
        <w:rPr>
          <w:rFonts w:ascii="Times New Roman" w:hAnsi="Times New Roman" w:cs="Times New Roman"/>
          <w:sz w:val="24"/>
          <w:szCs w:val="24"/>
        </w:rPr>
        <w:t>, 2020</w:t>
      </w:r>
      <w:r w:rsidRPr="004A5205">
        <w:rPr>
          <w:rFonts w:ascii="Times New Roman" w:hAnsi="Times New Roman" w:cs="Times New Roman"/>
          <w:sz w:val="24"/>
          <w:szCs w:val="24"/>
        </w:rPr>
        <w:t xml:space="preserve">. </w:t>
      </w:r>
    </w:p>
    <w:p w14:paraId="69ABC498" w14:textId="1485BED5" w:rsidR="00C161BF" w:rsidRPr="004A5205" w:rsidRDefault="00C161BF" w:rsidP="00A31F00">
      <w:pPr>
        <w:pStyle w:val="Textonotapie"/>
        <w:spacing w:line="360" w:lineRule="auto"/>
        <w:ind w:left="709" w:hanging="709"/>
        <w:jc w:val="both"/>
        <w:rPr>
          <w:rFonts w:ascii="Times New Roman" w:hAnsi="Times New Roman" w:cs="Times New Roman"/>
          <w:i/>
          <w:iCs/>
          <w:sz w:val="24"/>
          <w:szCs w:val="24"/>
          <w:lang w:val="en-US"/>
        </w:rPr>
      </w:pPr>
      <w:r w:rsidRPr="00180D3E">
        <w:rPr>
          <w:rFonts w:ascii="Times New Roman" w:hAnsi="Times New Roman" w:cs="Times New Roman"/>
          <w:sz w:val="24"/>
          <w:szCs w:val="24"/>
        </w:rPr>
        <w:t>Slaughter, A</w:t>
      </w:r>
      <w:r w:rsidR="00D0635F" w:rsidRPr="00A31F00">
        <w:rPr>
          <w:rFonts w:ascii="Times New Roman" w:hAnsi="Times New Roman" w:cs="Times New Roman"/>
          <w:sz w:val="24"/>
          <w:szCs w:val="24"/>
        </w:rPr>
        <w:t>nne-</w:t>
      </w:r>
      <w:r w:rsidRPr="00D0635F">
        <w:rPr>
          <w:rFonts w:ascii="Times New Roman" w:hAnsi="Times New Roman" w:cs="Times New Roman"/>
          <w:sz w:val="24"/>
          <w:szCs w:val="24"/>
        </w:rPr>
        <w:t>M</w:t>
      </w:r>
      <w:r w:rsidR="00D0635F" w:rsidRPr="00A31F00">
        <w:rPr>
          <w:rFonts w:ascii="Times New Roman" w:hAnsi="Times New Roman" w:cs="Times New Roman"/>
          <w:sz w:val="24"/>
          <w:szCs w:val="24"/>
        </w:rPr>
        <w:t>arie</w:t>
      </w:r>
      <w:r w:rsidRPr="00180D3E">
        <w:rPr>
          <w:rFonts w:ascii="Times New Roman" w:hAnsi="Times New Roman" w:cs="Times New Roman"/>
          <w:sz w:val="24"/>
          <w:szCs w:val="24"/>
        </w:rPr>
        <w:t>.</w:t>
      </w:r>
      <w:r w:rsidRPr="004A5205">
        <w:rPr>
          <w:rFonts w:ascii="Times New Roman" w:hAnsi="Times New Roman" w:cs="Times New Roman"/>
          <w:sz w:val="24"/>
          <w:szCs w:val="24"/>
        </w:rPr>
        <w:t xml:space="preserve"> </w:t>
      </w:r>
      <w:r w:rsidRPr="00A31F00">
        <w:rPr>
          <w:rFonts w:ascii="Times New Roman" w:hAnsi="Times New Roman" w:cs="Times New Roman"/>
          <w:i/>
          <w:iCs/>
          <w:sz w:val="24"/>
          <w:szCs w:val="24"/>
          <w:lang w:val="en-US"/>
        </w:rPr>
        <w:t>A New World Order.</w:t>
      </w:r>
      <w:r w:rsidRPr="00A31F00">
        <w:rPr>
          <w:rFonts w:ascii="Times New Roman" w:hAnsi="Times New Roman" w:cs="Times New Roman"/>
          <w:sz w:val="24"/>
          <w:szCs w:val="24"/>
          <w:lang w:val="en-US"/>
        </w:rPr>
        <w:t xml:space="preserve"> </w:t>
      </w:r>
      <w:r w:rsidRPr="004A5205">
        <w:rPr>
          <w:rFonts w:ascii="Times New Roman" w:hAnsi="Times New Roman" w:cs="Times New Roman"/>
          <w:sz w:val="24"/>
          <w:szCs w:val="24"/>
          <w:lang w:val="en-US"/>
        </w:rPr>
        <w:t>Princeton University Press</w:t>
      </w:r>
      <w:r w:rsidR="00D0635F">
        <w:rPr>
          <w:rFonts w:ascii="Times New Roman" w:hAnsi="Times New Roman" w:cs="Times New Roman"/>
          <w:sz w:val="24"/>
          <w:szCs w:val="24"/>
          <w:lang w:val="en-US"/>
        </w:rPr>
        <w:t>, 2004</w:t>
      </w:r>
      <w:r w:rsidRPr="004A5205">
        <w:rPr>
          <w:rFonts w:ascii="Times New Roman" w:hAnsi="Times New Roman" w:cs="Times New Roman"/>
          <w:sz w:val="24"/>
          <w:szCs w:val="24"/>
          <w:lang w:val="en-US"/>
        </w:rPr>
        <w:t>.</w:t>
      </w:r>
    </w:p>
    <w:p w14:paraId="1AAEC49D" w14:textId="65534D8E" w:rsidR="000C7C6A" w:rsidRPr="00767970" w:rsidRDefault="00D0635F" w:rsidP="00A31F00">
      <w:pPr>
        <w:pStyle w:val="Textonotapie"/>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161BF" w:rsidRPr="004A5205">
        <w:rPr>
          <w:rFonts w:ascii="Times New Roman" w:hAnsi="Times New Roman" w:cs="Times New Roman"/>
          <w:sz w:val="24"/>
          <w:szCs w:val="24"/>
          <w:lang w:val="en-US"/>
        </w:rPr>
        <w:t xml:space="preserve"> </w:t>
      </w:r>
      <w:r w:rsidR="00C161BF" w:rsidRPr="004A5205">
        <w:rPr>
          <w:rFonts w:ascii="Times New Roman" w:hAnsi="Times New Roman" w:cs="Times New Roman"/>
          <w:i/>
          <w:iCs/>
          <w:sz w:val="24"/>
          <w:szCs w:val="24"/>
          <w:lang w:val="en-US"/>
        </w:rPr>
        <w:t>The Chess-Board and The Web</w:t>
      </w:r>
      <w:r w:rsidR="00CC6033">
        <w:rPr>
          <w:rFonts w:ascii="Times New Roman" w:hAnsi="Times New Roman" w:cs="Times New Roman"/>
          <w:i/>
          <w:iCs/>
          <w:sz w:val="24"/>
          <w:szCs w:val="24"/>
          <w:lang w:val="en-US"/>
        </w:rPr>
        <w:t>:</w:t>
      </w:r>
      <w:r w:rsidR="00C161BF" w:rsidRPr="004A5205">
        <w:rPr>
          <w:rFonts w:ascii="Times New Roman" w:hAnsi="Times New Roman" w:cs="Times New Roman"/>
          <w:i/>
          <w:iCs/>
          <w:sz w:val="24"/>
          <w:szCs w:val="24"/>
          <w:lang w:val="en-US"/>
        </w:rPr>
        <w:t xml:space="preserve"> Strategies of Connection in a Networked World. </w:t>
      </w:r>
      <w:r>
        <w:rPr>
          <w:rFonts w:ascii="Times New Roman" w:hAnsi="Times New Roman" w:cs="Times New Roman"/>
          <w:sz w:val="24"/>
          <w:szCs w:val="24"/>
          <w:lang w:val="en-US"/>
        </w:rPr>
        <w:t xml:space="preserve">New Heaven: </w:t>
      </w:r>
      <w:r w:rsidR="00C161BF" w:rsidRPr="00767970">
        <w:rPr>
          <w:rFonts w:ascii="Times New Roman" w:hAnsi="Times New Roman" w:cs="Times New Roman"/>
          <w:sz w:val="24"/>
          <w:szCs w:val="24"/>
          <w:lang w:val="en-US"/>
        </w:rPr>
        <w:t>Yale University Press</w:t>
      </w:r>
      <w:r>
        <w:rPr>
          <w:rFonts w:ascii="Times New Roman" w:hAnsi="Times New Roman" w:cs="Times New Roman"/>
          <w:sz w:val="24"/>
          <w:szCs w:val="24"/>
          <w:lang w:val="en-US"/>
        </w:rPr>
        <w:t>, 2017</w:t>
      </w:r>
      <w:r w:rsidR="00C161BF" w:rsidRPr="00767970">
        <w:rPr>
          <w:rFonts w:ascii="Times New Roman" w:hAnsi="Times New Roman" w:cs="Times New Roman"/>
          <w:sz w:val="24"/>
          <w:szCs w:val="24"/>
          <w:lang w:val="en-US"/>
        </w:rPr>
        <w:t>.</w:t>
      </w:r>
    </w:p>
    <w:p w14:paraId="7835ADD8" w14:textId="59ECFDFE" w:rsidR="002D4AB6" w:rsidRPr="004A5205" w:rsidRDefault="006506A9" w:rsidP="00A31F00">
      <w:pPr>
        <w:pStyle w:val="Textonotapie"/>
        <w:spacing w:line="360" w:lineRule="auto"/>
        <w:ind w:left="709" w:hanging="709"/>
        <w:jc w:val="both"/>
        <w:rPr>
          <w:rFonts w:ascii="Times New Roman" w:hAnsi="Times New Roman" w:cs="Times New Roman"/>
          <w:sz w:val="24"/>
          <w:szCs w:val="24"/>
          <w:lang w:val="en-US"/>
        </w:rPr>
      </w:pPr>
      <w:r w:rsidRPr="00180D3E">
        <w:rPr>
          <w:rFonts w:ascii="Times New Roman" w:hAnsi="Times New Roman" w:cs="Times New Roman"/>
          <w:sz w:val="24"/>
          <w:szCs w:val="24"/>
          <w:lang w:val="en-US"/>
        </w:rPr>
        <w:t>Sunstein, C</w:t>
      </w:r>
      <w:r w:rsidR="00D0635F" w:rsidRPr="00A31F00">
        <w:rPr>
          <w:rFonts w:ascii="Times New Roman" w:hAnsi="Times New Roman" w:cs="Times New Roman"/>
          <w:sz w:val="24"/>
          <w:szCs w:val="24"/>
          <w:lang w:val="en-US"/>
        </w:rPr>
        <w:t>ass</w:t>
      </w:r>
      <w:r w:rsidRPr="00D0635F">
        <w:rPr>
          <w:rFonts w:ascii="Times New Roman" w:hAnsi="Times New Roman" w:cs="Times New Roman"/>
          <w:sz w:val="24"/>
          <w:szCs w:val="24"/>
          <w:lang w:val="en-US"/>
        </w:rPr>
        <w:t xml:space="preserve"> R.</w:t>
      </w:r>
      <w:r w:rsidRPr="004A5205">
        <w:rPr>
          <w:rFonts w:ascii="Times New Roman" w:hAnsi="Times New Roman" w:cs="Times New Roman"/>
          <w:sz w:val="24"/>
          <w:szCs w:val="24"/>
          <w:lang w:val="en-US"/>
        </w:rPr>
        <w:t xml:space="preserve"> </w:t>
      </w:r>
      <w:r w:rsidRPr="004A5205">
        <w:rPr>
          <w:rFonts w:ascii="Times New Roman" w:hAnsi="Times New Roman" w:cs="Times New Roman"/>
          <w:i/>
          <w:iCs/>
          <w:sz w:val="24"/>
          <w:szCs w:val="24"/>
          <w:lang w:val="en-US"/>
        </w:rPr>
        <w:t>Designing Democracy</w:t>
      </w:r>
      <w:r w:rsidR="00D0635F">
        <w:rPr>
          <w:rFonts w:ascii="Times New Roman" w:hAnsi="Times New Roman" w:cs="Times New Roman"/>
          <w:i/>
          <w:iCs/>
          <w:sz w:val="24"/>
          <w:szCs w:val="24"/>
          <w:lang w:val="en-US"/>
        </w:rPr>
        <w:t>:</w:t>
      </w:r>
      <w:r w:rsidRPr="004A5205">
        <w:rPr>
          <w:rFonts w:ascii="Times New Roman" w:hAnsi="Times New Roman" w:cs="Times New Roman"/>
          <w:i/>
          <w:iCs/>
          <w:sz w:val="24"/>
          <w:szCs w:val="24"/>
          <w:lang w:val="en-US"/>
        </w:rPr>
        <w:t xml:space="preserve"> What Constitutions Do. </w:t>
      </w:r>
      <w:r w:rsidRPr="004A5205">
        <w:rPr>
          <w:rFonts w:ascii="Times New Roman" w:hAnsi="Times New Roman" w:cs="Times New Roman"/>
          <w:sz w:val="24"/>
          <w:szCs w:val="24"/>
          <w:lang w:val="en-US"/>
        </w:rPr>
        <w:t>New York</w:t>
      </w:r>
      <w:r w:rsidR="00D0635F">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Oxford University Press</w:t>
      </w:r>
      <w:r w:rsidR="00D0635F">
        <w:rPr>
          <w:rFonts w:ascii="Times New Roman" w:hAnsi="Times New Roman" w:cs="Times New Roman"/>
          <w:sz w:val="24"/>
          <w:szCs w:val="24"/>
          <w:lang w:val="en-US"/>
        </w:rPr>
        <w:t>, 2001</w:t>
      </w:r>
      <w:r w:rsidRPr="004A5205">
        <w:rPr>
          <w:rFonts w:ascii="Times New Roman" w:hAnsi="Times New Roman" w:cs="Times New Roman"/>
          <w:sz w:val="24"/>
          <w:szCs w:val="24"/>
          <w:lang w:val="en-US"/>
        </w:rPr>
        <w:t xml:space="preserve">. </w:t>
      </w:r>
    </w:p>
    <w:p w14:paraId="7749202C" w14:textId="73D8CEFE" w:rsidR="00C04399" w:rsidRDefault="00104815" w:rsidP="00701A00">
      <w:pPr>
        <w:pStyle w:val="Textonotapie"/>
        <w:spacing w:line="360" w:lineRule="auto"/>
        <w:ind w:left="709" w:hanging="709"/>
        <w:jc w:val="both"/>
        <w:rPr>
          <w:rFonts w:ascii="Times New Roman" w:hAnsi="Times New Roman" w:cs="Times New Roman"/>
          <w:sz w:val="24"/>
          <w:szCs w:val="24"/>
          <w:lang w:val="en-US"/>
        </w:rPr>
      </w:pPr>
      <w:proofErr w:type="spellStart"/>
      <w:r w:rsidRPr="00180D3E">
        <w:rPr>
          <w:rFonts w:ascii="Times New Roman" w:hAnsi="Times New Roman" w:cs="Times New Roman"/>
          <w:sz w:val="24"/>
          <w:szCs w:val="24"/>
          <w:lang w:val="en-US"/>
        </w:rPr>
        <w:t>Vermeule</w:t>
      </w:r>
      <w:proofErr w:type="spellEnd"/>
      <w:r w:rsidRPr="00180D3E">
        <w:rPr>
          <w:rFonts w:ascii="Times New Roman" w:hAnsi="Times New Roman" w:cs="Times New Roman"/>
          <w:sz w:val="24"/>
          <w:szCs w:val="24"/>
          <w:lang w:val="en-US"/>
        </w:rPr>
        <w:t>, A</w:t>
      </w:r>
      <w:r w:rsidR="00D0635F" w:rsidRPr="00A31F00">
        <w:rPr>
          <w:rFonts w:ascii="Times New Roman" w:hAnsi="Times New Roman" w:cs="Times New Roman"/>
          <w:sz w:val="24"/>
          <w:szCs w:val="24"/>
          <w:lang w:val="en-US"/>
        </w:rPr>
        <w:t>drian</w:t>
      </w:r>
      <w:r w:rsidRPr="00180D3E">
        <w:rPr>
          <w:rFonts w:ascii="Times New Roman" w:hAnsi="Times New Roman" w:cs="Times New Roman"/>
          <w:sz w:val="24"/>
          <w:szCs w:val="24"/>
          <w:lang w:val="en-US"/>
        </w:rPr>
        <w:t>.</w:t>
      </w:r>
      <w:r w:rsidRPr="004A5205">
        <w:rPr>
          <w:rFonts w:ascii="Times New Roman" w:hAnsi="Times New Roman" w:cs="Times New Roman"/>
          <w:sz w:val="24"/>
          <w:szCs w:val="24"/>
          <w:lang w:val="en-US"/>
        </w:rPr>
        <w:t xml:space="preserve"> </w:t>
      </w:r>
      <w:r w:rsidR="00C04399" w:rsidRPr="004A5205">
        <w:rPr>
          <w:rFonts w:ascii="Times New Roman" w:hAnsi="Times New Roman" w:cs="Times New Roman"/>
          <w:i/>
          <w:iCs/>
          <w:sz w:val="24"/>
          <w:szCs w:val="24"/>
          <w:lang w:val="en-US"/>
        </w:rPr>
        <w:t>Common Good Constitutionalism</w:t>
      </w:r>
      <w:r w:rsidR="00C04399">
        <w:rPr>
          <w:rFonts w:ascii="Times New Roman" w:hAnsi="Times New Roman" w:cs="Times New Roman"/>
          <w:sz w:val="24"/>
          <w:szCs w:val="24"/>
          <w:lang w:val="en-US"/>
        </w:rPr>
        <w:t>.</w:t>
      </w:r>
      <w:r w:rsidR="00C04399" w:rsidRPr="004A5205">
        <w:rPr>
          <w:rFonts w:ascii="Times New Roman" w:hAnsi="Times New Roman" w:cs="Times New Roman"/>
          <w:i/>
          <w:iCs/>
          <w:sz w:val="24"/>
          <w:szCs w:val="24"/>
          <w:lang w:val="en-US"/>
        </w:rPr>
        <w:t xml:space="preserve"> </w:t>
      </w:r>
      <w:r w:rsidR="00C04399" w:rsidRPr="004A5205">
        <w:rPr>
          <w:rFonts w:ascii="Times New Roman" w:hAnsi="Times New Roman" w:cs="Times New Roman"/>
          <w:sz w:val="24"/>
          <w:szCs w:val="24"/>
          <w:lang w:val="en-US"/>
        </w:rPr>
        <w:t>Cambridge</w:t>
      </w:r>
      <w:r w:rsidR="00C04399">
        <w:rPr>
          <w:rFonts w:ascii="Times New Roman" w:hAnsi="Times New Roman" w:cs="Times New Roman"/>
          <w:sz w:val="24"/>
          <w:szCs w:val="24"/>
          <w:lang w:val="en-US"/>
        </w:rPr>
        <w:t>:</w:t>
      </w:r>
      <w:r w:rsidR="00C04399" w:rsidRPr="004A5205">
        <w:rPr>
          <w:rFonts w:ascii="Times New Roman" w:hAnsi="Times New Roman" w:cs="Times New Roman"/>
          <w:sz w:val="24"/>
          <w:szCs w:val="24"/>
          <w:lang w:val="en-US"/>
        </w:rPr>
        <w:t xml:space="preserve"> </w:t>
      </w:r>
      <w:r w:rsidR="00C04399" w:rsidRPr="00635F6C">
        <w:rPr>
          <w:rFonts w:ascii="Times New Roman" w:hAnsi="Times New Roman" w:cs="Times New Roman"/>
          <w:sz w:val="24"/>
          <w:szCs w:val="24"/>
          <w:lang w:val="en-US"/>
        </w:rPr>
        <w:t xml:space="preserve">Polity Press, 2022. </w:t>
      </w:r>
    </w:p>
    <w:p w14:paraId="7AF88C0E" w14:textId="638FDC75" w:rsidR="00104815" w:rsidRPr="00A31F00" w:rsidRDefault="00C04399" w:rsidP="00A31F00">
      <w:pPr>
        <w:pStyle w:val="Textonotapie"/>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4815" w:rsidRPr="004A5205">
        <w:rPr>
          <w:rFonts w:ascii="Times New Roman" w:hAnsi="Times New Roman" w:cs="Times New Roman"/>
          <w:i/>
          <w:iCs/>
          <w:sz w:val="24"/>
          <w:szCs w:val="24"/>
          <w:lang w:val="en-US"/>
        </w:rPr>
        <w:t>Mechanisms of Democracy</w:t>
      </w:r>
      <w:r w:rsidR="006962AB">
        <w:rPr>
          <w:rFonts w:ascii="Times New Roman" w:hAnsi="Times New Roman" w:cs="Times New Roman"/>
          <w:i/>
          <w:iCs/>
          <w:sz w:val="24"/>
          <w:szCs w:val="24"/>
          <w:lang w:val="en-US"/>
        </w:rPr>
        <w:t>:</w:t>
      </w:r>
      <w:r w:rsidR="00104815" w:rsidRPr="004A5205">
        <w:rPr>
          <w:rFonts w:ascii="Times New Roman" w:hAnsi="Times New Roman" w:cs="Times New Roman"/>
          <w:i/>
          <w:iCs/>
          <w:sz w:val="24"/>
          <w:szCs w:val="24"/>
          <w:lang w:val="en-US"/>
        </w:rPr>
        <w:t xml:space="preserve"> Institutional Design Writ Small. </w:t>
      </w:r>
      <w:r w:rsidR="00104815" w:rsidRPr="004A5205">
        <w:rPr>
          <w:rFonts w:ascii="Times New Roman" w:hAnsi="Times New Roman" w:cs="Times New Roman"/>
          <w:sz w:val="24"/>
          <w:szCs w:val="24"/>
          <w:lang w:val="en-US"/>
        </w:rPr>
        <w:t>New York: Oxford University Press</w:t>
      </w:r>
      <w:r w:rsidR="00D0635F">
        <w:rPr>
          <w:rFonts w:ascii="Times New Roman" w:hAnsi="Times New Roman" w:cs="Times New Roman"/>
          <w:sz w:val="24"/>
          <w:szCs w:val="24"/>
          <w:lang w:val="en-US"/>
        </w:rPr>
        <w:t>, 2007</w:t>
      </w:r>
      <w:r w:rsidR="00104815" w:rsidRPr="004A5205">
        <w:rPr>
          <w:rFonts w:ascii="Times New Roman" w:hAnsi="Times New Roman" w:cs="Times New Roman"/>
          <w:sz w:val="24"/>
          <w:szCs w:val="24"/>
          <w:lang w:val="en-US"/>
        </w:rPr>
        <w:t>.</w:t>
      </w:r>
    </w:p>
    <w:p w14:paraId="6B363C7E" w14:textId="7112FA0E" w:rsidR="008E4B86" w:rsidRDefault="008E4B86" w:rsidP="008E4B86">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Von </w:t>
      </w:r>
      <w:r w:rsidRPr="005D448B">
        <w:rPr>
          <w:rFonts w:ascii="Times New Roman" w:hAnsi="Times New Roman" w:cs="Times New Roman"/>
          <w:sz w:val="24"/>
          <w:szCs w:val="24"/>
        </w:rPr>
        <w:t xml:space="preserve">Bogdandy, </w:t>
      </w:r>
      <w:r w:rsidRPr="0092181B">
        <w:rPr>
          <w:rFonts w:ascii="Times New Roman" w:hAnsi="Times New Roman" w:cs="Times New Roman"/>
          <w:sz w:val="24"/>
          <w:szCs w:val="24"/>
        </w:rPr>
        <w:t>A</w:t>
      </w:r>
      <w:r w:rsidRPr="005D448B">
        <w:rPr>
          <w:rFonts w:ascii="Times New Roman" w:hAnsi="Times New Roman" w:cs="Times New Roman"/>
          <w:sz w:val="24"/>
          <w:szCs w:val="24"/>
        </w:rPr>
        <w:t>rmin</w:t>
      </w:r>
      <w:r w:rsidRPr="004A5205">
        <w:rPr>
          <w:rFonts w:ascii="Times New Roman" w:hAnsi="Times New Roman" w:cs="Times New Roman"/>
          <w:sz w:val="24"/>
          <w:szCs w:val="24"/>
        </w:rPr>
        <w:t xml:space="preserve">. </w:t>
      </w:r>
      <w:r>
        <w:rPr>
          <w:rFonts w:ascii="Times New Roman" w:hAnsi="Times New Roman" w:cs="Times New Roman"/>
          <w:sz w:val="24"/>
          <w:szCs w:val="24"/>
        </w:rPr>
        <w:t>“</w:t>
      </w:r>
      <w:r w:rsidRPr="004A5205">
        <w:rPr>
          <w:rFonts w:ascii="Times New Roman" w:hAnsi="Times New Roman" w:cs="Times New Roman"/>
          <w:sz w:val="24"/>
          <w:szCs w:val="24"/>
        </w:rPr>
        <w:t xml:space="preserve">Ius Constitutionale Commune en América Latina: </w:t>
      </w:r>
      <w:r>
        <w:rPr>
          <w:rFonts w:ascii="Times New Roman" w:hAnsi="Times New Roman" w:cs="Times New Roman"/>
          <w:sz w:val="24"/>
          <w:szCs w:val="24"/>
        </w:rPr>
        <w:t>U</w:t>
      </w:r>
      <w:r w:rsidRPr="004A5205">
        <w:rPr>
          <w:rFonts w:ascii="Times New Roman" w:hAnsi="Times New Roman" w:cs="Times New Roman"/>
          <w:sz w:val="24"/>
          <w:szCs w:val="24"/>
        </w:rPr>
        <w:t>na mirada a un constitucionalismo transformador</w:t>
      </w:r>
      <w:r>
        <w:rPr>
          <w:rFonts w:ascii="Times New Roman" w:hAnsi="Times New Roman" w:cs="Times New Roman"/>
          <w:sz w:val="24"/>
          <w:szCs w:val="24"/>
        </w:rPr>
        <w:t>”</w:t>
      </w:r>
      <w:r w:rsidRPr="004A5205">
        <w:rPr>
          <w:rFonts w:ascii="Times New Roman" w:hAnsi="Times New Roman" w:cs="Times New Roman"/>
          <w:i/>
          <w:iCs/>
          <w:sz w:val="24"/>
          <w:szCs w:val="24"/>
        </w:rPr>
        <w:t xml:space="preserve">. Revista de Derecho del Estado, </w:t>
      </w:r>
      <w:r w:rsidRPr="004A5205">
        <w:rPr>
          <w:rFonts w:ascii="Times New Roman" w:hAnsi="Times New Roman" w:cs="Times New Roman"/>
          <w:sz w:val="24"/>
          <w:szCs w:val="24"/>
        </w:rPr>
        <w:t>n.</w:t>
      </w:r>
      <w:r w:rsidRPr="005D448B">
        <w:rPr>
          <w:rFonts w:ascii="Times New Roman" w:hAnsi="Times New Roman" w:cs="Times New Roman"/>
          <w:sz w:val="24"/>
          <w:szCs w:val="24"/>
          <w:vertAlign w:val="superscript"/>
        </w:rPr>
        <w:t>o</w:t>
      </w:r>
      <w:r w:rsidRPr="004A5205">
        <w:rPr>
          <w:rFonts w:ascii="Times New Roman" w:hAnsi="Times New Roman" w:cs="Times New Roman"/>
          <w:sz w:val="24"/>
          <w:szCs w:val="24"/>
        </w:rPr>
        <w:t xml:space="preserve"> 34</w:t>
      </w:r>
      <w:r>
        <w:rPr>
          <w:rFonts w:ascii="Times New Roman" w:hAnsi="Times New Roman" w:cs="Times New Roman"/>
          <w:sz w:val="24"/>
          <w:szCs w:val="24"/>
        </w:rPr>
        <w:t xml:space="preserve"> (2015):</w:t>
      </w:r>
      <w:r w:rsidRPr="004A5205">
        <w:rPr>
          <w:rFonts w:ascii="Times New Roman" w:hAnsi="Times New Roman" w:cs="Times New Roman"/>
          <w:sz w:val="24"/>
          <w:szCs w:val="24"/>
        </w:rPr>
        <w:t xml:space="preserve"> 3-50.</w:t>
      </w:r>
    </w:p>
    <w:p w14:paraId="1ABBAE35" w14:textId="77777777" w:rsidR="008E4B86" w:rsidRPr="004A5205" w:rsidRDefault="008E4B86" w:rsidP="008E4B86">
      <w:pPr>
        <w:pStyle w:val="Textonotapie"/>
        <w:spacing w:line="360" w:lineRule="auto"/>
        <w:ind w:left="709" w:hanging="709"/>
        <w:jc w:val="both"/>
        <w:rPr>
          <w:rFonts w:ascii="Times New Roman" w:hAnsi="Times New Roman" w:cs="Times New Roman"/>
          <w:sz w:val="24"/>
          <w:szCs w:val="24"/>
        </w:rPr>
      </w:pPr>
      <w:r w:rsidRPr="005D448B">
        <w:rPr>
          <w:rFonts w:ascii="Times New Roman" w:hAnsi="Times New Roman" w:cs="Times New Roman"/>
          <w:i/>
          <w:iCs/>
          <w:sz w:val="24"/>
          <w:szCs w:val="24"/>
        </w:rPr>
        <w:t>—</w:t>
      </w:r>
      <w:r>
        <w:rPr>
          <w:rFonts w:ascii="Times New Roman" w:hAnsi="Times New Roman" w:cs="Times New Roman"/>
          <w:i/>
          <w:iCs/>
          <w:sz w:val="24"/>
          <w:szCs w:val="24"/>
        </w:rPr>
        <w:t xml:space="preserve"> </w:t>
      </w:r>
      <w:r w:rsidRPr="004A5205">
        <w:rPr>
          <w:rFonts w:ascii="Times New Roman" w:hAnsi="Times New Roman" w:cs="Times New Roman"/>
          <w:i/>
          <w:iCs/>
          <w:sz w:val="24"/>
          <w:szCs w:val="24"/>
        </w:rPr>
        <w:t xml:space="preserve">Por un derecho común para América Latina: </w:t>
      </w:r>
      <w:r>
        <w:rPr>
          <w:rFonts w:ascii="Times New Roman" w:hAnsi="Times New Roman" w:cs="Times New Roman"/>
          <w:i/>
          <w:iCs/>
          <w:sz w:val="24"/>
          <w:szCs w:val="24"/>
        </w:rPr>
        <w:t>C</w:t>
      </w:r>
      <w:r w:rsidRPr="004A5205">
        <w:rPr>
          <w:rFonts w:ascii="Times New Roman" w:hAnsi="Times New Roman" w:cs="Times New Roman"/>
          <w:i/>
          <w:iCs/>
          <w:sz w:val="24"/>
          <w:szCs w:val="24"/>
        </w:rPr>
        <w:t xml:space="preserve">ómo fortalecer las democracias frágiles y desiguales. </w:t>
      </w:r>
      <w:r w:rsidRPr="004A5205">
        <w:rPr>
          <w:rFonts w:ascii="Times New Roman" w:hAnsi="Times New Roman" w:cs="Times New Roman"/>
          <w:sz w:val="24"/>
          <w:szCs w:val="24"/>
        </w:rPr>
        <w:t>Buenos Aires</w:t>
      </w:r>
      <w:r>
        <w:rPr>
          <w:rFonts w:ascii="Times New Roman" w:hAnsi="Times New Roman" w:cs="Times New Roman"/>
          <w:sz w:val="24"/>
          <w:szCs w:val="24"/>
        </w:rPr>
        <w:t>:</w:t>
      </w:r>
      <w:r w:rsidRPr="004A5205">
        <w:rPr>
          <w:rFonts w:ascii="Times New Roman" w:hAnsi="Times New Roman" w:cs="Times New Roman"/>
          <w:sz w:val="24"/>
          <w:szCs w:val="24"/>
        </w:rPr>
        <w:t xml:space="preserve"> Siglo </w:t>
      </w:r>
      <w:r w:rsidRPr="005D448B">
        <w:rPr>
          <w:rFonts w:ascii="Times New Roman" w:hAnsi="Times New Roman" w:cs="Times New Roman"/>
          <w:smallCaps/>
          <w:sz w:val="24"/>
          <w:szCs w:val="24"/>
        </w:rPr>
        <w:t>xxi</w:t>
      </w:r>
      <w:r>
        <w:rPr>
          <w:rFonts w:ascii="Times New Roman" w:hAnsi="Times New Roman" w:cs="Times New Roman"/>
          <w:sz w:val="24"/>
          <w:szCs w:val="24"/>
        </w:rPr>
        <w:t>, 2020</w:t>
      </w:r>
      <w:r w:rsidRPr="00A31F00">
        <w:rPr>
          <w:rFonts w:ascii="Times New Roman" w:hAnsi="Times New Roman" w:cs="Times New Roman"/>
          <w:sz w:val="24"/>
          <w:szCs w:val="24"/>
          <w:highlight w:val="cyan"/>
        </w:rPr>
        <w:t>a</w:t>
      </w:r>
      <w:r w:rsidRPr="004A5205">
        <w:rPr>
          <w:rFonts w:ascii="Times New Roman" w:hAnsi="Times New Roman" w:cs="Times New Roman"/>
          <w:sz w:val="24"/>
          <w:szCs w:val="24"/>
        </w:rPr>
        <w:t>.</w:t>
      </w:r>
    </w:p>
    <w:p w14:paraId="2D16D82F" w14:textId="77777777" w:rsidR="008E4B86" w:rsidRDefault="008E4B86" w:rsidP="008E4B86">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Transformaciones del derecho público</w:t>
      </w:r>
      <w:r>
        <w:rPr>
          <w:rFonts w:ascii="Times New Roman" w:hAnsi="Times New Roman" w:cs="Times New Roman"/>
          <w:i/>
          <w:iCs/>
          <w:sz w:val="24"/>
          <w:szCs w:val="24"/>
        </w:rPr>
        <w:t>:</w:t>
      </w:r>
      <w:r w:rsidRPr="004A5205">
        <w:rPr>
          <w:rFonts w:ascii="Times New Roman" w:hAnsi="Times New Roman" w:cs="Times New Roman"/>
          <w:i/>
          <w:iCs/>
          <w:sz w:val="24"/>
          <w:szCs w:val="24"/>
        </w:rPr>
        <w:t xml:space="preserve"> Fenómenos internacionales, supranacionales y nacionales</w:t>
      </w:r>
      <w:r>
        <w:rPr>
          <w:rFonts w:ascii="Times New Roman" w:hAnsi="Times New Roman" w:cs="Times New Roman"/>
          <w:sz w:val="24"/>
          <w:szCs w:val="24"/>
        </w:rPr>
        <w:t xml:space="preserve">. Ciudad de </w:t>
      </w:r>
      <w:r w:rsidRPr="004A5205">
        <w:rPr>
          <w:rFonts w:ascii="Times New Roman" w:hAnsi="Times New Roman" w:cs="Times New Roman"/>
          <w:sz w:val="24"/>
          <w:szCs w:val="24"/>
        </w:rPr>
        <w:t xml:space="preserve">México: Instituto Max Planck de Derecho Público Comparado y Derecho Internacional Público </w:t>
      </w:r>
      <w:r>
        <w:rPr>
          <w:rFonts w:ascii="Times New Roman" w:hAnsi="Times New Roman" w:cs="Times New Roman"/>
          <w:sz w:val="24"/>
          <w:szCs w:val="24"/>
        </w:rPr>
        <w:t>/</w:t>
      </w:r>
      <w:r w:rsidRPr="004A5205">
        <w:rPr>
          <w:rFonts w:ascii="Times New Roman" w:hAnsi="Times New Roman" w:cs="Times New Roman"/>
          <w:sz w:val="24"/>
          <w:szCs w:val="24"/>
        </w:rPr>
        <w:t xml:space="preserve"> Instituto de Estudios Constitucionales del Estado de Querétaro </w:t>
      </w:r>
      <w:r>
        <w:rPr>
          <w:rFonts w:ascii="Times New Roman" w:hAnsi="Times New Roman" w:cs="Times New Roman"/>
          <w:sz w:val="24"/>
          <w:szCs w:val="24"/>
        </w:rPr>
        <w:t xml:space="preserve">/ </w:t>
      </w:r>
      <w:r w:rsidRPr="004A5205">
        <w:rPr>
          <w:rFonts w:ascii="Times New Roman" w:hAnsi="Times New Roman" w:cs="Times New Roman"/>
          <w:sz w:val="24"/>
          <w:szCs w:val="24"/>
        </w:rPr>
        <w:t>Universidad Nacional Autónoma de México</w:t>
      </w:r>
      <w:r>
        <w:rPr>
          <w:rFonts w:ascii="Times New Roman" w:hAnsi="Times New Roman" w:cs="Times New Roman"/>
          <w:sz w:val="24"/>
          <w:szCs w:val="24"/>
        </w:rPr>
        <w:t>, 2020</w:t>
      </w:r>
      <w:r w:rsidRPr="00A31F00">
        <w:rPr>
          <w:rFonts w:ascii="Times New Roman" w:hAnsi="Times New Roman" w:cs="Times New Roman"/>
          <w:sz w:val="24"/>
          <w:szCs w:val="24"/>
          <w:highlight w:val="cyan"/>
        </w:rPr>
        <w:t>b</w:t>
      </w:r>
      <w:r w:rsidRPr="004A5205">
        <w:rPr>
          <w:rFonts w:ascii="Times New Roman" w:hAnsi="Times New Roman" w:cs="Times New Roman"/>
          <w:sz w:val="24"/>
          <w:szCs w:val="24"/>
        </w:rPr>
        <w:t>.</w:t>
      </w:r>
    </w:p>
    <w:p w14:paraId="60704E00" w14:textId="77777777" w:rsidR="008E4B86" w:rsidRDefault="008E4B86" w:rsidP="008E4B86">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ES"/>
        </w:rPr>
        <w:lastRenderedPageBreak/>
        <w:t xml:space="preserve">Von </w:t>
      </w:r>
      <w:r w:rsidRPr="005D448B">
        <w:rPr>
          <w:rFonts w:ascii="Times New Roman" w:hAnsi="Times New Roman" w:cs="Times New Roman"/>
          <w:sz w:val="24"/>
          <w:szCs w:val="24"/>
          <w:lang w:val="es-ES"/>
        </w:rPr>
        <w:t>Bogdandy, Armin e Ingo Venzke.</w:t>
      </w:r>
      <w:r w:rsidRPr="004A5205">
        <w:rPr>
          <w:rFonts w:ascii="Times New Roman" w:hAnsi="Times New Roman" w:cs="Times New Roman"/>
          <w:sz w:val="24"/>
          <w:szCs w:val="24"/>
          <w:lang w:val="es-ES"/>
        </w:rPr>
        <w:t xml:space="preserve"> </w:t>
      </w:r>
      <w:r w:rsidRPr="004A5205">
        <w:rPr>
          <w:rFonts w:ascii="Times New Roman" w:hAnsi="Times New Roman" w:cs="Times New Roman"/>
          <w:i/>
          <w:iCs/>
          <w:sz w:val="24"/>
          <w:szCs w:val="24"/>
        </w:rPr>
        <w:t xml:space="preserve">¿En nombre de quién? Una teoría del derecho público sobre la actividad judicial internacional. </w:t>
      </w:r>
      <w:r w:rsidRPr="004A5205">
        <w:rPr>
          <w:rFonts w:ascii="Times New Roman" w:hAnsi="Times New Roman" w:cs="Times New Roman"/>
          <w:sz w:val="24"/>
          <w:szCs w:val="24"/>
        </w:rPr>
        <w:t>Bogotá: Universidad Externado de Colombia</w:t>
      </w:r>
      <w:r>
        <w:rPr>
          <w:rFonts w:ascii="Times New Roman" w:hAnsi="Times New Roman" w:cs="Times New Roman"/>
          <w:sz w:val="24"/>
          <w:szCs w:val="24"/>
        </w:rPr>
        <w:t>, 2016</w:t>
      </w:r>
      <w:r w:rsidRPr="004A5205">
        <w:rPr>
          <w:rFonts w:ascii="Times New Roman" w:hAnsi="Times New Roman" w:cs="Times New Roman"/>
          <w:sz w:val="24"/>
          <w:szCs w:val="24"/>
        </w:rPr>
        <w:t>.</w:t>
      </w:r>
    </w:p>
    <w:p w14:paraId="4F6D486A" w14:textId="77777777" w:rsidR="008E4B86" w:rsidRPr="004A5205" w:rsidRDefault="008E4B86" w:rsidP="008E4B86">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Von </w:t>
      </w:r>
      <w:r w:rsidRPr="005D448B">
        <w:rPr>
          <w:rFonts w:ascii="Times New Roman" w:hAnsi="Times New Roman" w:cs="Times New Roman"/>
          <w:sz w:val="24"/>
          <w:szCs w:val="24"/>
        </w:rPr>
        <w:t>Bogdandy</w:t>
      </w:r>
      <w:r>
        <w:rPr>
          <w:rFonts w:ascii="Times New Roman" w:hAnsi="Times New Roman" w:cs="Times New Roman"/>
          <w:sz w:val="24"/>
          <w:szCs w:val="24"/>
        </w:rPr>
        <w:t xml:space="preserve">, </w:t>
      </w:r>
      <w:r w:rsidRPr="005D448B">
        <w:rPr>
          <w:rFonts w:ascii="Times New Roman" w:hAnsi="Times New Roman" w:cs="Times New Roman"/>
          <w:sz w:val="24"/>
          <w:szCs w:val="24"/>
        </w:rPr>
        <w:t>Armin, Héctor Fix Fierro y Mariela Morales Antoniazzi, coords.</w:t>
      </w:r>
      <w:r w:rsidRPr="004A5205">
        <w:rPr>
          <w:rFonts w:ascii="Times New Roman" w:hAnsi="Times New Roman" w:cs="Times New Roman"/>
          <w:sz w:val="24"/>
          <w:szCs w:val="24"/>
        </w:rPr>
        <w:t xml:space="preserve"> Ius Constitutionale Commune</w:t>
      </w:r>
      <w:r w:rsidRPr="004A5205">
        <w:rPr>
          <w:rFonts w:ascii="Times New Roman" w:hAnsi="Times New Roman" w:cs="Times New Roman"/>
          <w:i/>
          <w:iCs/>
          <w:sz w:val="24"/>
          <w:szCs w:val="24"/>
        </w:rPr>
        <w:t xml:space="preserve"> en América Latina: </w:t>
      </w:r>
      <w:r>
        <w:rPr>
          <w:rFonts w:ascii="Times New Roman" w:hAnsi="Times New Roman" w:cs="Times New Roman"/>
          <w:i/>
          <w:iCs/>
          <w:sz w:val="24"/>
          <w:szCs w:val="24"/>
        </w:rPr>
        <w:t>R</w:t>
      </w:r>
      <w:r w:rsidRPr="004A5205">
        <w:rPr>
          <w:rFonts w:ascii="Times New Roman" w:hAnsi="Times New Roman" w:cs="Times New Roman"/>
          <w:i/>
          <w:iCs/>
          <w:sz w:val="24"/>
          <w:szCs w:val="24"/>
        </w:rPr>
        <w:t>asgos, potencialidades y desafíos</w:t>
      </w:r>
      <w:r w:rsidRPr="004A5205">
        <w:rPr>
          <w:rFonts w:ascii="Times New Roman" w:hAnsi="Times New Roman" w:cs="Times New Roman"/>
          <w:sz w:val="24"/>
          <w:szCs w:val="24"/>
        </w:rPr>
        <w:t xml:space="preserve">. </w:t>
      </w:r>
      <w:r>
        <w:rPr>
          <w:rFonts w:ascii="Times New Roman" w:hAnsi="Times New Roman" w:cs="Times New Roman"/>
          <w:sz w:val="24"/>
          <w:szCs w:val="24"/>
        </w:rPr>
        <w:t xml:space="preserve">Ciudad </w:t>
      </w:r>
      <w:r w:rsidRPr="004A5205">
        <w:rPr>
          <w:rFonts w:ascii="Times New Roman" w:hAnsi="Times New Roman" w:cs="Times New Roman"/>
          <w:sz w:val="24"/>
          <w:szCs w:val="24"/>
        </w:rPr>
        <w:t xml:space="preserve">México: Universidad Nacional Autónoma de México </w:t>
      </w:r>
      <w:r>
        <w:rPr>
          <w:rFonts w:ascii="Times New Roman" w:hAnsi="Times New Roman" w:cs="Times New Roman"/>
          <w:sz w:val="24"/>
          <w:szCs w:val="24"/>
        </w:rPr>
        <w:t>/</w:t>
      </w:r>
      <w:r w:rsidRPr="004A5205">
        <w:rPr>
          <w:rFonts w:ascii="Times New Roman" w:hAnsi="Times New Roman" w:cs="Times New Roman"/>
          <w:sz w:val="24"/>
          <w:szCs w:val="24"/>
        </w:rPr>
        <w:t xml:space="preserve"> Instituto Max Planck de Derecho Público Comparado y Derecho Internacional</w:t>
      </w:r>
      <w:r>
        <w:rPr>
          <w:rFonts w:ascii="Times New Roman" w:hAnsi="Times New Roman" w:cs="Times New Roman"/>
          <w:sz w:val="24"/>
          <w:szCs w:val="24"/>
        </w:rPr>
        <w:t>, 2014</w:t>
      </w:r>
      <w:r w:rsidRPr="004A5205">
        <w:rPr>
          <w:rFonts w:ascii="Times New Roman" w:hAnsi="Times New Roman" w:cs="Times New Roman"/>
          <w:sz w:val="24"/>
          <w:szCs w:val="24"/>
        </w:rPr>
        <w:t>.</w:t>
      </w:r>
    </w:p>
    <w:p w14:paraId="01C7DB57" w14:textId="2E7FF25C" w:rsidR="008E4B86" w:rsidRPr="00A31F00" w:rsidRDefault="008E4B86" w:rsidP="00A31F00">
      <w:pPr>
        <w:pStyle w:val="Textonotapie"/>
        <w:spacing w:line="360" w:lineRule="auto"/>
        <w:ind w:left="709" w:hanging="709"/>
        <w:jc w:val="both"/>
        <w:rPr>
          <w:rFonts w:ascii="Times New Roman" w:hAnsi="Times New Roman" w:cs="Times New Roman"/>
          <w:i/>
          <w:iCs/>
          <w:sz w:val="24"/>
          <w:szCs w:val="24"/>
          <w:lang w:val="es-419"/>
        </w:rPr>
      </w:pPr>
      <w:r>
        <w:rPr>
          <w:rFonts w:ascii="Times New Roman" w:hAnsi="Times New Roman" w:cs="Times New Roman"/>
          <w:sz w:val="24"/>
          <w:szCs w:val="24"/>
        </w:rPr>
        <w:t xml:space="preserve">Von </w:t>
      </w:r>
      <w:r w:rsidRPr="005D448B">
        <w:rPr>
          <w:rFonts w:ascii="Times New Roman" w:hAnsi="Times New Roman" w:cs="Times New Roman"/>
          <w:sz w:val="24"/>
          <w:szCs w:val="24"/>
        </w:rPr>
        <w:t>Bogdandy, Armin, Pedro Salazar Ugarte, Mariela Morales Antoniazzi y Franz Christian Ebert.</w:t>
      </w:r>
      <w:r w:rsidRPr="004A5205">
        <w:rPr>
          <w:rFonts w:ascii="Times New Roman" w:hAnsi="Times New Roman" w:cs="Times New Roman"/>
          <w:sz w:val="24"/>
          <w:szCs w:val="24"/>
        </w:rPr>
        <w:t xml:space="preserve"> </w:t>
      </w:r>
      <w:r w:rsidRPr="004A5205">
        <w:rPr>
          <w:rFonts w:ascii="Times New Roman" w:hAnsi="Times New Roman" w:cs="Times New Roman"/>
          <w:i/>
          <w:iCs/>
          <w:sz w:val="24"/>
          <w:szCs w:val="24"/>
        </w:rPr>
        <w:t>El constitucionalismo transformador en América Latina y el derecho económico internacional</w:t>
      </w:r>
      <w:r>
        <w:rPr>
          <w:rFonts w:ascii="Times New Roman" w:hAnsi="Times New Roman" w:cs="Times New Roman"/>
          <w:i/>
          <w:iCs/>
          <w:sz w:val="24"/>
          <w:szCs w:val="24"/>
        </w:rPr>
        <w:t>:</w:t>
      </w:r>
      <w:r w:rsidRPr="004A5205">
        <w:rPr>
          <w:rFonts w:ascii="Times New Roman" w:hAnsi="Times New Roman" w:cs="Times New Roman"/>
          <w:i/>
          <w:iCs/>
          <w:sz w:val="24"/>
          <w:szCs w:val="24"/>
        </w:rPr>
        <w:t xml:space="preserve"> De la tensión al diálogo</w:t>
      </w:r>
      <w:r>
        <w:rPr>
          <w:rFonts w:ascii="Times New Roman" w:hAnsi="Times New Roman" w:cs="Times New Roman"/>
          <w:sz w:val="24"/>
          <w:szCs w:val="24"/>
        </w:rPr>
        <w:t>.</w:t>
      </w:r>
      <w:r w:rsidRPr="004A5205">
        <w:rPr>
          <w:rFonts w:ascii="Times New Roman" w:hAnsi="Times New Roman" w:cs="Times New Roman"/>
          <w:i/>
          <w:iCs/>
          <w:sz w:val="24"/>
          <w:szCs w:val="24"/>
        </w:rPr>
        <w:t xml:space="preserve"> </w:t>
      </w:r>
      <w:r>
        <w:rPr>
          <w:rFonts w:ascii="Times New Roman" w:hAnsi="Times New Roman" w:cs="Times New Roman"/>
          <w:sz w:val="24"/>
          <w:szCs w:val="24"/>
        </w:rPr>
        <w:t xml:space="preserve">Ciudad de </w:t>
      </w:r>
      <w:r w:rsidRPr="004A5205">
        <w:rPr>
          <w:rFonts w:ascii="Times New Roman" w:hAnsi="Times New Roman" w:cs="Times New Roman"/>
          <w:sz w:val="24"/>
          <w:szCs w:val="24"/>
        </w:rPr>
        <w:t xml:space="preserve">México: Universidad Nacional Autónoma de México </w:t>
      </w:r>
      <w:r>
        <w:rPr>
          <w:rFonts w:ascii="Times New Roman" w:hAnsi="Times New Roman" w:cs="Times New Roman"/>
          <w:sz w:val="24"/>
          <w:szCs w:val="24"/>
        </w:rPr>
        <w:t>/</w:t>
      </w:r>
      <w:r w:rsidRPr="004A5205">
        <w:rPr>
          <w:rFonts w:ascii="Times New Roman" w:hAnsi="Times New Roman" w:cs="Times New Roman"/>
          <w:sz w:val="24"/>
          <w:szCs w:val="24"/>
        </w:rPr>
        <w:t xml:space="preserve"> Max Planck Institute</w:t>
      </w:r>
      <w:r>
        <w:rPr>
          <w:rFonts w:ascii="Times New Roman" w:hAnsi="Times New Roman" w:cs="Times New Roman"/>
          <w:sz w:val="24"/>
          <w:szCs w:val="24"/>
        </w:rPr>
        <w:t>, 2018</w:t>
      </w:r>
      <w:r w:rsidRPr="004A5205">
        <w:rPr>
          <w:rFonts w:ascii="Times New Roman" w:hAnsi="Times New Roman" w:cs="Times New Roman"/>
          <w:sz w:val="24"/>
          <w:szCs w:val="24"/>
        </w:rPr>
        <w:t>.</w:t>
      </w:r>
    </w:p>
    <w:p w14:paraId="6D88DF80" w14:textId="3A7D3B26" w:rsidR="00BB4054" w:rsidRPr="00C97EB1" w:rsidRDefault="00BB4054" w:rsidP="00A31F00">
      <w:pPr>
        <w:pStyle w:val="Textonotapie"/>
        <w:spacing w:line="360" w:lineRule="auto"/>
        <w:jc w:val="both"/>
        <w:rPr>
          <w:lang w:val="en-US"/>
        </w:rPr>
      </w:pPr>
      <w:bookmarkStart w:id="43" w:name="_Hlk168573563"/>
      <w:r w:rsidRPr="00A31F00">
        <w:rPr>
          <w:rFonts w:ascii="Times New Roman" w:hAnsi="Times New Roman" w:cs="Times New Roman"/>
          <w:sz w:val="24"/>
          <w:szCs w:val="24"/>
          <w:lang w:val="en-US"/>
        </w:rPr>
        <w:t>Young,</w:t>
      </w:r>
      <w:r w:rsidR="002D4AB6" w:rsidRPr="00A31F00">
        <w:rPr>
          <w:rFonts w:ascii="Times New Roman" w:hAnsi="Times New Roman" w:cs="Times New Roman"/>
          <w:sz w:val="24"/>
          <w:szCs w:val="24"/>
          <w:lang w:val="en-US"/>
        </w:rPr>
        <w:t xml:space="preserve"> I</w:t>
      </w:r>
      <w:r w:rsidR="00D0635F" w:rsidRPr="00A31F00">
        <w:rPr>
          <w:rFonts w:ascii="Times New Roman" w:hAnsi="Times New Roman" w:cs="Times New Roman"/>
          <w:sz w:val="24"/>
          <w:szCs w:val="24"/>
          <w:lang w:val="en-US"/>
        </w:rPr>
        <w:t>ris</w:t>
      </w:r>
      <w:r w:rsidR="002D4AB6" w:rsidRPr="00A31F00">
        <w:rPr>
          <w:rFonts w:ascii="Times New Roman" w:hAnsi="Times New Roman" w:cs="Times New Roman"/>
          <w:sz w:val="24"/>
          <w:szCs w:val="24"/>
          <w:lang w:val="en-US"/>
        </w:rPr>
        <w:t xml:space="preserve"> </w:t>
      </w:r>
      <w:r w:rsidR="000C7C6A" w:rsidRPr="00A31F00">
        <w:rPr>
          <w:rFonts w:ascii="Times New Roman" w:hAnsi="Times New Roman" w:cs="Times New Roman"/>
          <w:sz w:val="24"/>
          <w:szCs w:val="24"/>
          <w:lang w:val="en-US"/>
        </w:rPr>
        <w:t>M</w:t>
      </w:r>
      <w:r w:rsidR="00D0635F" w:rsidRPr="00A31F00">
        <w:rPr>
          <w:rFonts w:ascii="Times New Roman" w:hAnsi="Times New Roman" w:cs="Times New Roman"/>
          <w:sz w:val="24"/>
          <w:szCs w:val="24"/>
          <w:lang w:val="en-US"/>
        </w:rPr>
        <w:t>arion</w:t>
      </w:r>
      <w:r w:rsidR="002D4AB6" w:rsidRPr="00701A00">
        <w:rPr>
          <w:rFonts w:ascii="Times New Roman" w:hAnsi="Times New Roman" w:cs="Times New Roman"/>
          <w:sz w:val="24"/>
          <w:szCs w:val="24"/>
          <w:lang w:val="en-US"/>
        </w:rPr>
        <w:t>.</w:t>
      </w:r>
      <w:r w:rsidRPr="000E3888">
        <w:rPr>
          <w:lang w:val="en-US"/>
        </w:rPr>
        <w:t xml:space="preserve"> </w:t>
      </w:r>
      <w:r w:rsidRPr="00A31F00">
        <w:rPr>
          <w:rFonts w:ascii="Times New Roman" w:hAnsi="Times New Roman" w:cs="Times New Roman"/>
          <w:i/>
          <w:iCs/>
          <w:sz w:val="24"/>
          <w:szCs w:val="24"/>
          <w:lang w:val="en-US"/>
        </w:rPr>
        <w:t>Responsibility for Justice</w:t>
      </w:r>
      <w:r w:rsidR="002D4AB6" w:rsidRPr="00A31F00">
        <w:rPr>
          <w:rFonts w:ascii="Times New Roman" w:hAnsi="Times New Roman" w:cs="Times New Roman"/>
          <w:i/>
          <w:iCs/>
          <w:sz w:val="24"/>
          <w:szCs w:val="24"/>
          <w:lang w:val="en-US"/>
        </w:rPr>
        <w:t>.</w:t>
      </w:r>
      <w:r w:rsidRPr="00A31F00">
        <w:rPr>
          <w:rFonts w:ascii="Times New Roman" w:hAnsi="Times New Roman" w:cs="Times New Roman"/>
          <w:i/>
          <w:iCs/>
          <w:sz w:val="24"/>
          <w:szCs w:val="24"/>
          <w:lang w:val="en-US"/>
        </w:rPr>
        <w:t xml:space="preserve"> </w:t>
      </w:r>
      <w:r w:rsidRPr="00A31F00">
        <w:rPr>
          <w:rFonts w:ascii="Times New Roman" w:hAnsi="Times New Roman" w:cs="Times New Roman"/>
          <w:sz w:val="24"/>
          <w:szCs w:val="24"/>
          <w:lang w:val="en-US"/>
        </w:rPr>
        <w:t>New York</w:t>
      </w:r>
      <w:r w:rsidR="002D4AB6" w:rsidRPr="00A31F00">
        <w:rPr>
          <w:rFonts w:ascii="Times New Roman" w:hAnsi="Times New Roman" w:cs="Times New Roman"/>
          <w:sz w:val="24"/>
          <w:szCs w:val="24"/>
          <w:lang w:val="en-US"/>
        </w:rPr>
        <w:t>:</w:t>
      </w:r>
      <w:r w:rsidRPr="00A31F00">
        <w:rPr>
          <w:rFonts w:ascii="Times New Roman" w:hAnsi="Times New Roman" w:cs="Times New Roman"/>
          <w:sz w:val="24"/>
          <w:szCs w:val="24"/>
          <w:lang w:val="en-US"/>
        </w:rPr>
        <w:t xml:space="preserve"> Oxford University Press</w:t>
      </w:r>
      <w:r w:rsidR="00D0635F" w:rsidRPr="00A31F00">
        <w:rPr>
          <w:rFonts w:ascii="Times New Roman" w:hAnsi="Times New Roman" w:cs="Times New Roman"/>
          <w:sz w:val="24"/>
          <w:szCs w:val="24"/>
          <w:lang w:val="en-US"/>
        </w:rPr>
        <w:t>, 2013</w:t>
      </w:r>
      <w:r w:rsidR="002D4AB6" w:rsidRPr="00A31F00">
        <w:rPr>
          <w:rFonts w:ascii="Times New Roman" w:hAnsi="Times New Roman" w:cs="Times New Roman"/>
          <w:sz w:val="24"/>
          <w:szCs w:val="24"/>
          <w:lang w:val="en-US"/>
        </w:rPr>
        <w:t>.</w:t>
      </w:r>
      <w:bookmarkEnd w:id="43"/>
    </w:p>
    <w:sectPr w:rsidR="00BB4054" w:rsidRPr="00C97EB1" w:rsidSect="000863CC">
      <w:footerReference w:type="even" r:id="rId11"/>
      <w:footerReference w:type="default" r:id="rId1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Sandra Garcia" w:date="2024-05-31T16:34:00Z" w:initials="SG">
    <w:p w14:paraId="289B6DFF" w14:textId="38DC7728" w:rsidR="00A31F00" w:rsidRDefault="00A31F00">
      <w:pPr>
        <w:pStyle w:val="Textocomentario"/>
      </w:pPr>
      <w:r>
        <w:rPr>
          <w:rStyle w:val="Refdecomentario"/>
        </w:rPr>
        <w:annotationRef/>
      </w:r>
      <w:r>
        <w:t xml:space="preserve">AUTOR: se agregó esta frase por el cambio del tiempo en los verbos, favor de avalar o rechazar para modificar los verbos a pasado. </w:t>
      </w:r>
    </w:p>
    <w:p w14:paraId="7CD40B80" w14:textId="77777777" w:rsidR="00F22ED0" w:rsidRDefault="00F22ED0">
      <w:pPr>
        <w:pStyle w:val="Textocomentario"/>
      </w:pPr>
    </w:p>
    <w:p w14:paraId="39AAC67B" w14:textId="24D93C82" w:rsidR="00144712" w:rsidRDefault="00144712">
      <w:pPr>
        <w:pStyle w:val="Textocomentario"/>
      </w:pPr>
      <w:r w:rsidRPr="00144712">
        <w:rPr>
          <w:highlight w:val="yellow"/>
        </w:rPr>
        <w:t>DE ACUERDO</w:t>
      </w:r>
    </w:p>
  </w:comment>
  <w:comment w:id="17" w:author="Sandra Garcia" w:date="2024-06-06T13:07:00Z" w:initials="SG">
    <w:p w14:paraId="531DBF51" w14:textId="77777777" w:rsidR="00A31F00" w:rsidRDefault="00A31F00">
      <w:pPr>
        <w:pStyle w:val="Textocomentario"/>
      </w:pPr>
      <w:r>
        <w:rPr>
          <w:rStyle w:val="Refdecomentario"/>
        </w:rPr>
        <w:annotationRef/>
      </w:r>
      <w:r>
        <w:t>AUTOR: ¿Es 2020a o 2020b? Favor de confirmar.</w:t>
      </w:r>
    </w:p>
    <w:p w14:paraId="535F9F18" w14:textId="2A0B0187" w:rsidR="00144712" w:rsidRDefault="00C96427">
      <w:pPr>
        <w:pStyle w:val="Textocomentario"/>
      </w:pPr>
      <w:r w:rsidRPr="00C96427">
        <w:rPr>
          <w:highlight w:val="yellow"/>
        </w:rPr>
        <w:t>La referencia a la que aludía aquí es</w:t>
      </w:r>
      <w:r w:rsidR="00144712" w:rsidRPr="00C96427">
        <w:rPr>
          <w:highlight w:val="yellow"/>
        </w:rPr>
        <w:t xml:space="preserve"> 2020</w:t>
      </w:r>
      <w:r w:rsidR="00401056" w:rsidRPr="00C96427">
        <w:rPr>
          <w:highlight w:val="yellow"/>
        </w:rPr>
        <w:t>a</w:t>
      </w:r>
    </w:p>
  </w:comment>
  <w:comment w:id="18" w:author="Sandra Garcia" w:date="2024-06-10T15:05:00Z" w:initials="SG">
    <w:p w14:paraId="34CBD96C" w14:textId="77777777" w:rsidR="00A31F00" w:rsidRDefault="00A31F00">
      <w:pPr>
        <w:pStyle w:val="Textocomentario"/>
      </w:pPr>
      <w:r>
        <w:rPr>
          <w:rStyle w:val="Refdecomentario"/>
        </w:rPr>
        <w:annotationRef/>
      </w:r>
      <w:r>
        <w:t xml:space="preserve">AUTOR: Se encontraron ciertas coincidencias entre este texto y el que escribió en el post: </w:t>
      </w:r>
      <w:r w:rsidR="000F5A08">
        <w:fldChar w:fldCharType="begin"/>
      </w:r>
      <w:r w:rsidR="000F5A08">
        <w:instrText xml:space="preserve"> HYPERLINK "https://www.mexicosocial.org/la-tierra/" </w:instrText>
      </w:r>
      <w:r w:rsidR="000F5A08">
        <w:fldChar w:fldCharType="separate"/>
      </w:r>
      <w:r>
        <w:rPr>
          <w:rStyle w:val="Hipervnculo"/>
        </w:rPr>
        <w:t>mexico</w:t>
      </w:r>
      <w:r>
        <w:rPr>
          <w:rStyle w:val="Hipervnculo"/>
        </w:rPr>
        <w:t>s</w:t>
      </w:r>
      <w:r>
        <w:rPr>
          <w:rStyle w:val="Hipervnculo"/>
        </w:rPr>
        <w:t>ocial.org/la-tierra/</w:t>
      </w:r>
      <w:r w:rsidR="000F5A08">
        <w:rPr>
          <w:rStyle w:val="Hipervnculo"/>
        </w:rPr>
        <w:fldChar w:fldCharType="end"/>
      </w:r>
      <w:r>
        <w:t xml:space="preserve">. En este caso, debe citarse a usted mismo, ya que de no hacerlo ocurriría un autoplagio. O bien, reescribir los párrafos indicados para que la similitud no cause problemas. </w:t>
      </w:r>
    </w:p>
    <w:p w14:paraId="1DAA56C9" w14:textId="77777777" w:rsidR="00C96427" w:rsidRDefault="00C96427">
      <w:pPr>
        <w:pStyle w:val="Textocomentario"/>
      </w:pPr>
    </w:p>
    <w:p w14:paraId="72E1CCD4" w14:textId="595F6225" w:rsidR="00C96427" w:rsidRDefault="00C96427" w:rsidP="00CA21AF">
      <w:pPr>
        <w:pStyle w:val="Textocomentario"/>
        <w:rPr>
          <w:highlight w:val="yellow"/>
        </w:rPr>
      </w:pPr>
      <w:r w:rsidRPr="00F22ED0">
        <w:rPr>
          <w:highlight w:val="yellow"/>
        </w:rPr>
        <w:t xml:space="preserve">De acuerdo, prefiero auto-citarme. </w:t>
      </w:r>
      <w:r w:rsidR="00CA21AF">
        <w:rPr>
          <w:highlight w:val="yellow"/>
        </w:rPr>
        <w:t>Habría que añadirme en las Referencias Bibliográficas al final. No toco el texto principal, como se me indicó.</w:t>
      </w:r>
    </w:p>
    <w:p w14:paraId="21E8354F" w14:textId="4840F4F8" w:rsidR="00F22ED0" w:rsidRDefault="00F22ED0">
      <w:pPr>
        <w:pStyle w:val="Textocomentario"/>
      </w:pPr>
      <w:r w:rsidRPr="00F22ED0">
        <w:rPr>
          <w:highlight w:val="yellow"/>
        </w:rPr>
        <w:t>Alejandro</w:t>
      </w:r>
      <w:r w:rsidR="00CA21AF">
        <w:rPr>
          <w:highlight w:val="yellow"/>
        </w:rPr>
        <w:t xml:space="preserve"> Sahuí, </w:t>
      </w:r>
      <w:r w:rsidRPr="00F22ED0">
        <w:rPr>
          <w:highlight w:val="yellow"/>
        </w:rPr>
        <w:t>“Hacia un constitucionalismo común o de la tierra”. México Social</w:t>
      </w:r>
      <w:r w:rsidR="00CA21AF">
        <w:t xml:space="preserve"> (2023) (</w:t>
      </w:r>
      <w:r w:rsidR="00CA21AF">
        <w:fldChar w:fldCharType="begin"/>
      </w:r>
      <w:r w:rsidR="00CA21AF">
        <w:instrText xml:space="preserve"> HYPERLINK "https://www.mexicosocial.org/la-tierra/" </w:instrText>
      </w:r>
      <w:r w:rsidR="00CA21AF">
        <w:fldChar w:fldCharType="separate"/>
      </w:r>
      <w:r w:rsidR="00CA21AF">
        <w:rPr>
          <w:rStyle w:val="Hipervnculo"/>
        </w:rPr>
        <w:t>mexicosocial.org/la-tierra/</w:t>
      </w:r>
      <w:r w:rsidR="00CA21AF">
        <w:rPr>
          <w:rStyle w:val="Hipervnculo"/>
        </w:rPr>
        <w:fldChar w:fldCharType="end"/>
      </w:r>
      <w:r w:rsidR="00CA21AF">
        <w:rPr>
          <w:rStyle w:val="Hipervnculo"/>
        </w:rPr>
        <w:t>)</w:t>
      </w:r>
    </w:p>
    <w:p w14:paraId="6E3940B4" w14:textId="56DCE248" w:rsidR="00C96427" w:rsidRDefault="00C96427">
      <w:pPr>
        <w:pStyle w:val="Textocomentario"/>
      </w:pPr>
    </w:p>
  </w:comment>
  <w:comment w:id="20" w:author="Sandra Garcia" w:date="2024-06-06T13:46:00Z" w:initials="SG">
    <w:p w14:paraId="7EA47704" w14:textId="77777777" w:rsidR="00A31F00" w:rsidRDefault="00A31F00">
      <w:pPr>
        <w:pStyle w:val="Textocomentario"/>
      </w:pPr>
      <w:r>
        <w:rPr>
          <w:rStyle w:val="Refdecomentario"/>
        </w:rPr>
        <w:annotationRef/>
      </w:r>
      <w:r>
        <w:t xml:space="preserve">AUTOR: rehíce la nota al pie, pero dejé el mismo año. Favor de confirmar si es 2015 (como dice en las referencias) o 1995 (como indicaba aquí). </w:t>
      </w:r>
    </w:p>
    <w:p w14:paraId="16F44C5A" w14:textId="77777777" w:rsidR="00F22ED0" w:rsidRDefault="00F22ED0">
      <w:pPr>
        <w:pStyle w:val="Textocomentario"/>
      </w:pPr>
    </w:p>
    <w:p w14:paraId="2D6BFE04" w14:textId="27BE0734" w:rsidR="00F22ED0" w:rsidRDefault="00F22ED0">
      <w:pPr>
        <w:pStyle w:val="Textocomentario"/>
      </w:pPr>
      <w:r w:rsidRPr="00F22ED0">
        <w:rPr>
          <w:highlight w:val="yellow"/>
        </w:rPr>
        <w:t>La fecha correcta es 2015</w:t>
      </w:r>
    </w:p>
  </w:comment>
  <w:comment w:id="19" w:author="Sandra Garcia" w:date="2024-06-10T15:09:00Z" w:initials="SG">
    <w:p w14:paraId="39E3502B" w14:textId="77777777" w:rsidR="00A31F00" w:rsidRDefault="00A31F00">
      <w:pPr>
        <w:pStyle w:val="Textocomentario"/>
      </w:pPr>
      <w:r>
        <w:rPr>
          <w:rStyle w:val="Refdecomentario"/>
        </w:rPr>
        <w:annotationRef/>
      </w:r>
      <w:r>
        <w:t xml:space="preserve">AUTOR: Favor de autocitarse o reescribir las ideas. </w:t>
      </w:r>
    </w:p>
    <w:p w14:paraId="418AC989" w14:textId="77777777" w:rsidR="00F22ED0" w:rsidRDefault="00F22ED0">
      <w:pPr>
        <w:pStyle w:val="Textocomentario"/>
      </w:pPr>
    </w:p>
    <w:p w14:paraId="02B8FB83" w14:textId="77777777" w:rsidR="00F22ED0" w:rsidRPr="00CA21AF" w:rsidRDefault="00F22ED0">
      <w:pPr>
        <w:pStyle w:val="Textocomentario"/>
        <w:rPr>
          <w:highlight w:val="yellow"/>
        </w:rPr>
      </w:pPr>
      <w:r w:rsidRPr="00CA21AF">
        <w:rPr>
          <w:highlight w:val="yellow"/>
        </w:rPr>
        <w:t>Prefiero la autocita</w:t>
      </w:r>
    </w:p>
    <w:p w14:paraId="4B7B783C" w14:textId="16C1EE7E" w:rsidR="00CA21AF" w:rsidRDefault="00CA21AF">
      <w:pPr>
        <w:pStyle w:val="Textocomentario"/>
      </w:pPr>
      <w:r w:rsidRPr="00CA21AF">
        <w:rPr>
          <w:highlight w:val="yellow"/>
        </w:rPr>
        <w:t>Sahuí, “Hacia un constitucionalismo común o de la tierra” (2023)</w:t>
      </w:r>
    </w:p>
  </w:comment>
  <w:comment w:id="21" w:author="Sandra Garcia" w:date="2024-06-10T16:11:00Z" w:initials="SG">
    <w:p w14:paraId="63E7DD76" w14:textId="77777777" w:rsidR="00A31F00" w:rsidRDefault="00A31F00">
      <w:pPr>
        <w:pStyle w:val="Textocomentario"/>
      </w:pPr>
      <w:r>
        <w:rPr>
          <w:rStyle w:val="Refdecomentario"/>
        </w:rPr>
        <w:annotationRef/>
      </w:r>
      <w:r>
        <w:t xml:space="preserve">AUTOR: agregué el verbo porque la oración no estaba completa, favor de avalar o modificar. </w:t>
      </w:r>
    </w:p>
    <w:p w14:paraId="01374C53" w14:textId="77777777" w:rsidR="00CA21AF" w:rsidRDefault="00CA21AF">
      <w:pPr>
        <w:pStyle w:val="Textocomentario"/>
      </w:pPr>
    </w:p>
    <w:p w14:paraId="43E79FD1" w14:textId="45151350" w:rsidR="00CA21AF" w:rsidRDefault="00CA21AF">
      <w:pPr>
        <w:pStyle w:val="Textocomentario"/>
      </w:pPr>
      <w:r w:rsidRPr="00CA21AF">
        <w:rPr>
          <w:highlight w:val="yellow"/>
        </w:rPr>
        <w:t>DE ACUERDO</w:t>
      </w:r>
    </w:p>
  </w:comment>
  <w:comment w:id="22" w:author="Sandra Garcia" w:date="2024-06-10T16:19:00Z" w:initials="SG">
    <w:p w14:paraId="1D63AEE5" w14:textId="77777777" w:rsidR="00A31F00" w:rsidRDefault="00A31F00">
      <w:pPr>
        <w:pStyle w:val="Textocomentario"/>
      </w:pPr>
      <w:r>
        <w:rPr>
          <w:rStyle w:val="Refdecomentario"/>
        </w:rPr>
        <w:annotationRef/>
      </w:r>
      <w:r>
        <w:t>AUTOR: la idea era ambigua, así que agregué un verbo. Favor de modificar o avalar.</w:t>
      </w:r>
    </w:p>
    <w:p w14:paraId="7227E851" w14:textId="77777777" w:rsidR="00CA21AF" w:rsidRDefault="00CA21AF">
      <w:pPr>
        <w:pStyle w:val="Textocomentario"/>
      </w:pPr>
    </w:p>
    <w:p w14:paraId="4BE3250F" w14:textId="5C4D4215" w:rsidR="00CA21AF" w:rsidRDefault="00CA21AF">
      <w:pPr>
        <w:pStyle w:val="Textocomentario"/>
      </w:pPr>
      <w:r w:rsidRPr="00CA21AF">
        <w:rPr>
          <w:highlight w:val="yellow"/>
        </w:rPr>
        <w:t>DE ACUERDO</w:t>
      </w:r>
    </w:p>
  </w:comment>
  <w:comment w:id="23" w:author="Sandra Garcia" w:date="2024-06-10T09:30:00Z" w:initials="SG">
    <w:p w14:paraId="056BCB5C" w14:textId="61BA7271" w:rsidR="00A31F00" w:rsidRDefault="00A31F00">
      <w:pPr>
        <w:pStyle w:val="Textocomentario"/>
      </w:pPr>
      <w:r>
        <w:rPr>
          <w:rStyle w:val="Refdecomentario"/>
        </w:rPr>
        <w:annotationRef/>
      </w:r>
      <w:r>
        <w:t xml:space="preserve">AUTOR: ya que se está retomando una idea de estos autores, favor de agregar la fuente completa. </w:t>
      </w:r>
    </w:p>
    <w:p w14:paraId="48C556A1" w14:textId="559948CF" w:rsidR="007F07BD" w:rsidRDefault="007F07BD">
      <w:pPr>
        <w:pStyle w:val="Textocomentario"/>
      </w:pPr>
    </w:p>
    <w:p w14:paraId="748B23BC" w14:textId="58839845" w:rsidR="007F07BD" w:rsidRDefault="007F07BD">
      <w:pPr>
        <w:pStyle w:val="Textocomentario"/>
      </w:pPr>
      <w:proofErr w:type="spellStart"/>
      <w:r w:rsidRPr="00615ECB">
        <w:rPr>
          <w:highlight w:val="yellow"/>
          <w:lang w:val="es-ES"/>
        </w:rPr>
        <w:t>Bogdandy</w:t>
      </w:r>
      <w:proofErr w:type="spellEnd"/>
      <w:r w:rsidRPr="00615ECB">
        <w:rPr>
          <w:highlight w:val="yellow"/>
          <w:lang w:val="es-ES"/>
        </w:rPr>
        <w:t xml:space="preserve"> y </w:t>
      </w:r>
      <w:proofErr w:type="spellStart"/>
      <w:r w:rsidRPr="00615ECB">
        <w:rPr>
          <w:highlight w:val="yellow"/>
          <w:lang w:val="es-ES"/>
        </w:rPr>
        <w:t>Venzke</w:t>
      </w:r>
      <w:proofErr w:type="spellEnd"/>
      <w:r w:rsidRPr="00615ECB">
        <w:rPr>
          <w:highlight w:val="yellow"/>
          <w:lang w:val="es-ES"/>
        </w:rPr>
        <w:t xml:space="preserve">, </w:t>
      </w:r>
      <w:r w:rsidRPr="00615ECB">
        <w:rPr>
          <w:i/>
          <w:iCs/>
          <w:highlight w:val="yellow"/>
        </w:rPr>
        <w:t xml:space="preserve">¿En nombre de </w:t>
      </w:r>
      <w:proofErr w:type="gramStart"/>
      <w:r w:rsidRPr="00615ECB">
        <w:rPr>
          <w:i/>
          <w:iCs/>
          <w:highlight w:val="yellow"/>
        </w:rPr>
        <w:t>quién?...</w:t>
      </w:r>
      <w:proofErr w:type="gramEnd"/>
      <w:r w:rsidRPr="00615ECB">
        <w:rPr>
          <w:highlight w:val="yellow"/>
        </w:rPr>
        <w:t>, 3</w:t>
      </w:r>
      <w:r w:rsidRPr="00615ECB">
        <w:rPr>
          <w:highlight w:val="yellow"/>
        </w:rPr>
        <w:t>27</w:t>
      </w:r>
      <w:r w:rsidR="00615ECB" w:rsidRPr="00615ECB">
        <w:rPr>
          <w:highlight w:val="yellow"/>
        </w:rPr>
        <w:t>.</w:t>
      </w:r>
    </w:p>
    <w:p w14:paraId="2E3BF247" w14:textId="77777777" w:rsidR="007F07BD" w:rsidRDefault="007F07BD">
      <w:pPr>
        <w:pStyle w:val="Textocomentario"/>
      </w:pPr>
    </w:p>
    <w:p w14:paraId="00912316" w14:textId="13653F59" w:rsidR="007F07BD" w:rsidRDefault="007F07BD">
      <w:pPr>
        <w:pStyle w:val="Textocomentario"/>
      </w:pPr>
    </w:p>
  </w:comment>
  <w:comment w:id="24" w:author="Sandra Garcia" w:date="2024-06-10T09:38:00Z" w:initials="SG">
    <w:p w14:paraId="74B06225" w14:textId="77777777" w:rsidR="00A31F00" w:rsidRDefault="00A31F00">
      <w:pPr>
        <w:pStyle w:val="Textocomentario"/>
      </w:pPr>
      <w:r>
        <w:rPr>
          <w:rStyle w:val="Refdecomentario"/>
        </w:rPr>
        <w:annotationRef/>
      </w:r>
      <w:r>
        <w:t xml:space="preserve">AUTOR: ¿Se refiere a 2018a o 2018b? </w:t>
      </w:r>
      <w:r>
        <w:t>Favor de confirmar.</w:t>
      </w:r>
    </w:p>
    <w:p w14:paraId="25BCE3BA" w14:textId="77777777" w:rsidR="00615ECB" w:rsidRDefault="00615ECB">
      <w:pPr>
        <w:pStyle w:val="Textocomentario"/>
      </w:pPr>
    </w:p>
    <w:p w14:paraId="6ADDAAC1" w14:textId="4AC5FA05" w:rsidR="00615ECB" w:rsidRDefault="00615ECB">
      <w:pPr>
        <w:pStyle w:val="Textocomentario"/>
      </w:pPr>
      <w:r w:rsidRPr="00615ECB">
        <w:rPr>
          <w:highlight w:val="yellow"/>
        </w:rPr>
        <w:t>Creo que el paréntesis sobra. No ha</w:t>
      </w:r>
      <w:r>
        <w:rPr>
          <w:highlight w:val="yellow"/>
        </w:rPr>
        <w:t>go</w:t>
      </w:r>
      <w:r w:rsidRPr="00615ECB">
        <w:rPr>
          <w:highlight w:val="yellow"/>
        </w:rPr>
        <w:t xml:space="preserve"> ninguna referencia a Ferrajoli 2018. La expresión “poderes salvajes” l</w:t>
      </w:r>
      <w:r>
        <w:rPr>
          <w:highlight w:val="yellow"/>
        </w:rPr>
        <w:t>a</w:t>
      </w:r>
      <w:r w:rsidRPr="00615ECB">
        <w:rPr>
          <w:highlight w:val="yellow"/>
        </w:rPr>
        <w:t xml:space="preserve"> emplea en varios lugares</w:t>
      </w:r>
    </w:p>
  </w:comment>
  <w:comment w:id="25" w:author="Sandra Garcia" w:date="2024-06-10T15:13:00Z" w:initials="SG">
    <w:p w14:paraId="5B28A2AC" w14:textId="77777777" w:rsidR="00A31F00" w:rsidRDefault="00A31F00">
      <w:pPr>
        <w:pStyle w:val="Textocomentario"/>
      </w:pPr>
      <w:r>
        <w:rPr>
          <w:rStyle w:val="Refdecomentario"/>
        </w:rPr>
        <w:annotationRef/>
      </w:r>
      <w:r>
        <w:t xml:space="preserve">AUTOR: Favor de autocitarse o reescribir las ideas. </w:t>
      </w:r>
    </w:p>
    <w:p w14:paraId="27791043" w14:textId="77777777" w:rsidR="00615ECB" w:rsidRDefault="00615ECB">
      <w:pPr>
        <w:pStyle w:val="Textocomentario"/>
      </w:pPr>
    </w:p>
    <w:p w14:paraId="6970659F" w14:textId="77777777" w:rsidR="00615ECB" w:rsidRDefault="00615ECB">
      <w:pPr>
        <w:pStyle w:val="Textocomentario"/>
      </w:pPr>
      <w:r w:rsidRPr="00615ECB">
        <w:rPr>
          <w:highlight w:val="yellow"/>
        </w:rPr>
        <w:t>Prefiero la autocita:</w:t>
      </w:r>
    </w:p>
    <w:p w14:paraId="16C9F610" w14:textId="42F3E9D3" w:rsidR="00615ECB" w:rsidRDefault="00615ECB">
      <w:pPr>
        <w:pStyle w:val="Textocomentario"/>
      </w:pPr>
      <w:r w:rsidRPr="00CA21AF">
        <w:rPr>
          <w:highlight w:val="yellow"/>
        </w:rPr>
        <w:t>Sahuí, “Hacia un constitucionalismo común o de la tierra” (2023)</w:t>
      </w:r>
    </w:p>
  </w:comment>
  <w:comment w:id="26" w:author="Sandra Garcia" w:date="2024-06-10T09:51:00Z" w:initials="SG">
    <w:p w14:paraId="1053544D" w14:textId="77777777" w:rsidR="00A31F00" w:rsidRDefault="00A31F00">
      <w:pPr>
        <w:pStyle w:val="Textocomentario"/>
      </w:pPr>
      <w:r>
        <w:rPr>
          <w:rStyle w:val="Refdecomentario"/>
        </w:rPr>
        <w:annotationRef/>
      </w:r>
      <w:r>
        <w:t>AUTOR: ¿Esta cita pertenece también a la p. 82? Favor de confirmar.</w:t>
      </w:r>
    </w:p>
    <w:p w14:paraId="0FAFFBD7" w14:textId="77777777" w:rsidR="00615ECB" w:rsidRDefault="00615ECB">
      <w:pPr>
        <w:pStyle w:val="Textocomentario"/>
      </w:pPr>
    </w:p>
    <w:p w14:paraId="7C64D0C6" w14:textId="0EA0FA51" w:rsidR="00615ECB" w:rsidRDefault="00615ECB">
      <w:pPr>
        <w:pStyle w:val="Textocomentario"/>
      </w:pPr>
      <w:r w:rsidRPr="00615ECB">
        <w:rPr>
          <w:highlight w:val="yellow"/>
        </w:rPr>
        <w:t xml:space="preserve">ES </w:t>
      </w:r>
      <w:r w:rsidRPr="004C204A">
        <w:rPr>
          <w:highlight w:val="yellow"/>
        </w:rPr>
        <w:t>CORRECT</w:t>
      </w:r>
      <w:r w:rsidR="004C204A" w:rsidRPr="004C204A">
        <w:rPr>
          <w:highlight w:val="yellow"/>
        </w:rPr>
        <w:t>O, AMBAS SON DE LA MISMA PÁGINA</w:t>
      </w:r>
    </w:p>
  </w:comment>
  <w:comment w:id="27" w:author="Sandra Garcia" w:date="2024-06-10T10:26:00Z" w:initials="SG">
    <w:p w14:paraId="7F458832" w14:textId="77777777" w:rsidR="00A31F00" w:rsidRDefault="00A31F00">
      <w:pPr>
        <w:pStyle w:val="Textocomentario"/>
      </w:pPr>
      <w:r>
        <w:rPr>
          <w:rStyle w:val="Refdecomentario"/>
        </w:rPr>
        <w:annotationRef/>
      </w:r>
      <w:r>
        <w:t xml:space="preserve">AUTOR: ya que se retoman las ideas de Ostrom, favor de agregar la fuente. </w:t>
      </w:r>
    </w:p>
    <w:p w14:paraId="386E483E" w14:textId="77777777" w:rsidR="004C204A" w:rsidRDefault="004C204A">
      <w:pPr>
        <w:pStyle w:val="Textocomentario"/>
      </w:pPr>
    </w:p>
    <w:p w14:paraId="30F010A2" w14:textId="125F167C" w:rsidR="004C204A" w:rsidRPr="004C204A" w:rsidRDefault="004C204A">
      <w:pPr>
        <w:pStyle w:val="Textocomentario"/>
        <w:rPr>
          <w:highlight w:val="yellow"/>
        </w:rPr>
      </w:pPr>
      <w:r w:rsidRPr="004C204A">
        <w:rPr>
          <w:highlight w:val="yellow"/>
        </w:rPr>
        <w:t>DE ACUERDO</w:t>
      </w:r>
    </w:p>
    <w:p w14:paraId="0EAB926F" w14:textId="2485829A" w:rsidR="004C204A" w:rsidRPr="004C204A" w:rsidRDefault="004C204A">
      <w:pPr>
        <w:pStyle w:val="Textocomentario"/>
      </w:pPr>
      <w:r w:rsidRPr="004C204A">
        <w:rPr>
          <w:highlight w:val="yellow"/>
        </w:rPr>
        <w:t xml:space="preserve">Elinor Ostrom. </w:t>
      </w:r>
      <w:r w:rsidRPr="004C204A">
        <w:rPr>
          <w:i/>
          <w:iCs/>
          <w:highlight w:val="yellow"/>
        </w:rPr>
        <w:t xml:space="preserve">El gobierno de los comunes. La evolución de las instituciones de acción colectiva </w:t>
      </w:r>
      <w:r w:rsidRPr="004C204A">
        <w:rPr>
          <w:highlight w:val="yellow"/>
        </w:rPr>
        <w:t>(México: FCE, 2000)</w:t>
      </w:r>
    </w:p>
  </w:comment>
  <w:comment w:id="28" w:author="Sandra Garcia" w:date="2024-06-10T17:18:00Z" w:initials="SG">
    <w:p w14:paraId="24595140" w14:textId="77777777" w:rsidR="00A31F00" w:rsidRDefault="00A31F00">
      <w:pPr>
        <w:pStyle w:val="Textocomentario"/>
      </w:pPr>
      <w:r>
        <w:rPr>
          <w:rStyle w:val="Refdecomentario"/>
        </w:rPr>
        <w:annotationRef/>
      </w:r>
      <w:r>
        <w:t>AUTOR: se modificó la redacción porque la oración no estaba completa. Favor de avalar o modificar.</w:t>
      </w:r>
    </w:p>
    <w:p w14:paraId="2D86D116" w14:textId="77777777" w:rsidR="004C204A" w:rsidRDefault="004C204A">
      <w:pPr>
        <w:pStyle w:val="Textocomentario"/>
      </w:pPr>
    </w:p>
    <w:p w14:paraId="6FAB1BBF" w14:textId="77777777" w:rsidR="004C204A" w:rsidRPr="004C204A" w:rsidRDefault="004C204A">
      <w:pPr>
        <w:pStyle w:val="Textocomentario"/>
        <w:rPr>
          <w:highlight w:val="yellow"/>
        </w:rPr>
      </w:pPr>
      <w:r w:rsidRPr="004C204A">
        <w:rPr>
          <w:highlight w:val="yellow"/>
        </w:rPr>
        <w:t xml:space="preserve">MODIFICO: </w:t>
      </w:r>
    </w:p>
    <w:p w14:paraId="541AB66D" w14:textId="02DC4630" w:rsidR="004C204A" w:rsidRDefault="004C204A">
      <w:pPr>
        <w:pStyle w:val="Textocomentario"/>
      </w:pPr>
      <w:r w:rsidRPr="004C204A">
        <w:rPr>
          <w:highlight w:val="yellow"/>
        </w:rPr>
        <w:t>“es decir, prácticas de autogestión…” u “o sea, prácticas de autogestión…”</w:t>
      </w:r>
    </w:p>
  </w:comment>
  <w:comment w:id="34" w:author="Sandra Garcia" w:date="2024-06-10T11:28:00Z" w:initials="SG">
    <w:p w14:paraId="7BBAC582" w14:textId="77777777" w:rsidR="00A31F00" w:rsidRDefault="00A31F00">
      <w:pPr>
        <w:pStyle w:val="Textocomentario"/>
      </w:pPr>
      <w:r>
        <w:rPr>
          <w:rStyle w:val="Refdecomentario"/>
        </w:rPr>
        <w:annotationRef/>
      </w:r>
      <w:r>
        <w:t xml:space="preserve">AUTOR: Favor de agregar el rango de páginas que abarca el capítulo referenciado. </w:t>
      </w:r>
    </w:p>
    <w:p w14:paraId="4D7AFB89" w14:textId="77777777" w:rsidR="004C204A" w:rsidRDefault="004C204A">
      <w:pPr>
        <w:pStyle w:val="Textocomentario"/>
      </w:pPr>
    </w:p>
    <w:p w14:paraId="42FC8207" w14:textId="6477D2DF" w:rsidR="004C204A" w:rsidRDefault="00791809">
      <w:pPr>
        <w:pStyle w:val="Textocomentario"/>
      </w:pPr>
      <w:r>
        <w:rPr>
          <w:highlight w:val="yellow"/>
        </w:rPr>
        <w:t xml:space="preserve">pp. </w:t>
      </w:r>
      <w:r w:rsidRPr="00791809">
        <w:rPr>
          <w:highlight w:val="yellow"/>
        </w:rPr>
        <w:t>668-699</w:t>
      </w:r>
    </w:p>
  </w:comment>
  <w:comment w:id="39" w:author="Sandra Garcia" w:date="2024-06-06T12:00:00Z" w:initials="SG">
    <w:p w14:paraId="64ACD3C1" w14:textId="77777777" w:rsidR="00A31F00" w:rsidRDefault="00A31F00">
      <w:pPr>
        <w:pStyle w:val="Textocomentario"/>
      </w:pPr>
      <w:r>
        <w:rPr>
          <w:rStyle w:val="Refdecomentario"/>
        </w:rPr>
        <w:annotationRef/>
      </w:r>
      <w:r>
        <w:t xml:space="preserve">AUTOR: Dentro del texto la fuente dice 1995. ¿Cuál es la fecha correcta? </w:t>
      </w:r>
    </w:p>
    <w:p w14:paraId="405638CF" w14:textId="77777777" w:rsidR="00791809" w:rsidRDefault="00791809">
      <w:pPr>
        <w:pStyle w:val="Textocomentario"/>
      </w:pPr>
    </w:p>
    <w:p w14:paraId="019B5A72" w14:textId="0E238E0D" w:rsidR="00791809" w:rsidRDefault="00791809">
      <w:pPr>
        <w:pStyle w:val="Textocomentario"/>
      </w:pPr>
      <w:r w:rsidRPr="00791809">
        <w:rPr>
          <w:highlight w:val="yellow"/>
        </w:rPr>
        <w:t>2015 -se observó antes dentro del texto. Gracias por la observación del error</w:t>
      </w:r>
    </w:p>
  </w:comment>
  <w:comment w:id="41" w:author="Sandra Garcia" w:date="2024-06-10T12:12:00Z" w:initials="SG">
    <w:p w14:paraId="69FEA8D9" w14:textId="77777777" w:rsidR="00A31F00" w:rsidRDefault="00A31F00">
      <w:pPr>
        <w:pStyle w:val="Textocomentario"/>
      </w:pPr>
      <w:r>
        <w:rPr>
          <w:rStyle w:val="Refdecomentario"/>
        </w:rPr>
        <w:annotationRef/>
      </w:r>
      <w:r>
        <w:t xml:space="preserve">AUTOR: Favor de agregar el rango de páginas de este capítulo referenciado. </w:t>
      </w:r>
    </w:p>
    <w:p w14:paraId="4EEDA856" w14:textId="77777777" w:rsidR="00791809" w:rsidRDefault="00791809">
      <w:pPr>
        <w:pStyle w:val="Textocomentario"/>
      </w:pPr>
    </w:p>
    <w:p w14:paraId="093149BB" w14:textId="2B92AE4B" w:rsidR="00791809" w:rsidRDefault="00791809">
      <w:pPr>
        <w:pStyle w:val="Textocomentario"/>
      </w:pPr>
      <w:bookmarkStart w:id="42" w:name="_GoBack"/>
      <w:bookmarkEnd w:id="42"/>
      <w:r w:rsidRPr="00791809">
        <w:rPr>
          <w:highlight w:val="yellow"/>
        </w:rPr>
        <w:t>pp. 157-159.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AAC67B" w15:done="0"/>
  <w15:commentEx w15:paraId="535F9F18" w15:done="0"/>
  <w15:commentEx w15:paraId="6E3940B4" w15:done="0"/>
  <w15:commentEx w15:paraId="2D6BFE04" w15:done="0"/>
  <w15:commentEx w15:paraId="4B7B783C" w15:done="0"/>
  <w15:commentEx w15:paraId="43E79FD1" w15:done="0"/>
  <w15:commentEx w15:paraId="4BE3250F" w15:done="0"/>
  <w15:commentEx w15:paraId="00912316" w15:done="0"/>
  <w15:commentEx w15:paraId="6ADDAAC1" w15:done="0"/>
  <w15:commentEx w15:paraId="16C9F610" w15:done="0"/>
  <w15:commentEx w15:paraId="7C64D0C6" w15:done="0"/>
  <w15:commentEx w15:paraId="0EAB926F" w15:done="0"/>
  <w15:commentEx w15:paraId="541AB66D" w15:done="0"/>
  <w15:commentEx w15:paraId="42FC8207" w15:done="0"/>
  <w15:commentEx w15:paraId="019B5A72" w15:done="0"/>
  <w15:commentEx w15:paraId="09314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47A87" w16cex:dateUtc="2024-05-31T22:34:00Z"/>
  <w16cex:commentExtensible w16cex:durableId="2A0C330C" w16cex:dateUtc="2024-06-06T19:07:00Z"/>
  <w16cex:commentExtensible w16cex:durableId="2A1194B0" w16cex:dateUtc="2024-06-10T21:05:00Z"/>
  <w16cex:commentExtensible w16cex:durableId="2A0C3C25" w16cex:dateUtc="2024-06-06T19:46:00Z"/>
  <w16cex:commentExtensible w16cex:durableId="2A1195A0" w16cex:dateUtc="2024-06-10T21:09:00Z"/>
  <w16cex:commentExtensible w16cex:durableId="2A11A416" w16cex:dateUtc="2024-06-10T22:11:00Z"/>
  <w16cex:commentExtensible w16cex:durableId="2A11A61B" w16cex:dateUtc="2024-06-10T22:19:00Z"/>
  <w16cex:commentExtensible w16cex:durableId="2A114635" w16cex:dateUtc="2024-06-10T15:30:00Z"/>
  <w16cex:commentExtensible w16cex:durableId="2A11482C" w16cex:dateUtc="2024-06-10T15:38:00Z"/>
  <w16cex:commentExtensible w16cex:durableId="2A1196AE" w16cex:dateUtc="2024-06-10T21:13:00Z"/>
  <w16cex:commentExtensible w16cex:durableId="2A114B21" w16cex:dateUtc="2024-06-10T15:51:00Z"/>
  <w16cex:commentExtensible w16cex:durableId="2A115358" w16cex:dateUtc="2024-06-10T16:26:00Z"/>
  <w16cex:commentExtensible w16cex:durableId="2A11B401" w16cex:dateUtc="2024-06-10T23:18:00Z"/>
  <w16cex:commentExtensible w16cex:durableId="2A1161E4" w16cex:dateUtc="2024-06-10T17:28:00Z"/>
  <w16cex:commentExtensible w16cex:durableId="2A0C234F" w16cex:dateUtc="2024-06-06T18:00:00Z"/>
  <w16cex:commentExtensible w16cex:durableId="2A116C4B" w16cex:dateUtc="2024-06-10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AC67B" w16cid:durableId="2A047A87"/>
  <w16cid:commentId w16cid:paraId="535F9F18" w16cid:durableId="2A0C330C"/>
  <w16cid:commentId w16cid:paraId="6E3940B4" w16cid:durableId="2A1194B0"/>
  <w16cid:commentId w16cid:paraId="2D6BFE04" w16cid:durableId="2A0C3C25"/>
  <w16cid:commentId w16cid:paraId="4B7B783C" w16cid:durableId="2A1195A0"/>
  <w16cid:commentId w16cid:paraId="43E79FD1" w16cid:durableId="2A11A416"/>
  <w16cid:commentId w16cid:paraId="4BE3250F" w16cid:durableId="2A11A61B"/>
  <w16cid:commentId w16cid:paraId="00912316" w16cid:durableId="2A114635"/>
  <w16cid:commentId w16cid:paraId="6ADDAAC1" w16cid:durableId="2A11482C"/>
  <w16cid:commentId w16cid:paraId="16C9F610" w16cid:durableId="2A1196AE"/>
  <w16cid:commentId w16cid:paraId="7C64D0C6" w16cid:durableId="2A114B21"/>
  <w16cid:commentId w16cid:paraId="0EAB926F" w16cid:durableId="2A115358"/>
  <w16cid:commentId w16cid:paraId="541AB66D" w16cid:durableId="2A11B401"/>
  <w16cid:commentId w16cid:paraId="42FC8207" w16cid:durableId="2A1161E4"/>
  <w16cid:commentId w16cid:paraId="019B5A72" w16cid:durableId="2A0C234F"/>
  <w16cid:commentId w16cid:paraId="093149BB" w16cid:durableId="2A116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A375E" w14:textId="77777777" w:rsidR="000F5A08" w:rsidRDefault="000F5A08" w:rsidP="00090950">
      <w:r>
        <w:separator/>
      </w:r>
    </w:p>
  </w:endnote>
  <w:endnote w:type="continuationSeparator" w:id="0">
    <w:p w14:paraId="001768A3" w14:textId="77777777" w:rsidR="000F5A08" w:rsidRDefault="000F5A08" w:rsidP="0009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77642782"/>
      <w:docPartObj>
        <w:docPartGallery w:val="Page Numbers (Bottom of Page)"/>
        <w:docPartUnique/>
      </w:docPartObj>
    </w:sdtPr>
    <w:sdtEndPr>
      <w:rPr>
        <w:rStyle w:val="Nmerodepgina"/>
      </w:rPr>
    </w:sdtEndPr>
    <w:sdtContent>
      <w:p w14:paraId="4C6F2784" w14:textId="7D63523B" w:rsidR="00A31F00" w:rsidRDefault="00A31F00" w:rsidP="00C97EB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AF702D" w14:textId="77777777" w:rsidR="00A31F00" w:rsidRDefault="00A31F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756975038"/>
      <w:docPartObj>
        <w:docPartGallery w:val="Page Numbers (Bottom of Page)"/>
        <w:docPartUnique/>
      </w:docPartObj>
    </w:sdtPr>
    <w:sdtEndPr>
      <w:rPr>
        <w:rStyle w:val="Nmerodepgina"/>
      </w:rPr>
    </w:sdtEndPr>
    <w:sdtContent>
      <w:p w14:paraId="597AC696" w14:textId="3662D517" w:rsidR="00A31F00" w:rsidRDefault="00A31F00" w:rsidP="00C97EB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161A16E" w14:textId="77777777" w:rsidR="00A31F00" w:rsidRDefault="00A31F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4855" w14:textId="77777777" w:rsidR="000F5A08" w:rsidRDefault="000F5A08" w:rsidP="00090950">
      <w:r>
        <w:separator/>
      </w:r>
    </w:p>
  </w:footnote>
  <w:footnote w:type="continuationSeparator" w:id="0">
    <w:p w14:paraId="5ACBE8F6" w14:textId="77777777" w:rsidR="000F5A08" w:rsidRDefault="000F5A08" w:rsidP="00090950">
      <w:r>
        <w:continuationSeparator/>
      </w:r>
    </w:p>
  </w:footnote>
  <w:footnote w:id="1">
    <w:p w14:paraId="4C69633C" w14:textId="56FC9302" w:rsidR="00A31F00" w:rsidRPr="004869C5" w:rsidRDefault="00A31F00">
      <w:pPr>
        <w:pStyle w:val="Textonotapie"/>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Samuel P. </w:t>
      </w:r>
      <w:r w:rsidRPr="00A31F00">
        <w:rPr>
          <w:rFonts w:ascii="Times New Roman" w:hAnsi="Times New Roman" w:cs="Times New Roman"/>
        </w:rPr>
        <w:t xml:space="preserve">Huntington, </w:t>
      </w:r>
      <w:r w:rsidRPr="00A31F00">
        <w:rPr>
          <w:rFonts w:ascii="Times New Roman" w:hAnsi="Times New Roman" w:cs="Times New Roman"/>
          <w:i/>
          <w:iCs/>
        </w:rPr>
        <w:t>La tercera ola</w:t>
      </w:r>
      <w:r>
        <w:rPr>
          <w:rFonts w:ascii="Times New Roman" w:hAnsi="Times New Roman" w:cs="Times New Roman"/>
          <w:i/>
          <w:iCs/>
        </w:rPr>
        <w:t>:</w:t>
      </w:r>
      <w:r w:rsidRPr="00A31F00">
        <w:rPr>
          <w:rFonts w:ascii="Times New Roman" w:hAnsi="Times New Roman" w:cs="Times New Roman"/>
          <w:i/>
          <w:iCs/>
        </w:rPr>
        <w:t xml:space="preserve"> La democratización a finales del siglo </w:t>
      </w:r>
      <w:r w:rsidRPr="00180D3E">
        <w:rPr>
          <w:rFonts w:ascii="Times New Roman" w:hAnsi="Times New Roman" w:cs="Times New Roman"/>
          <w:i/>
          <w:iCs/>
          <w:smallCaps/>
        </w:rPr>
        <w:t>xx</w:t>
      </w:r>
      <w:r w:rsidRPr="00A31F00">
        <w:rPr>
          <w:rFonts w:ascii="Times New Roman" w:hAnsi="Times New Roman" w:cs="Times New Roman"/>
        </w:rPr>
        <w:t xml:space="preserve"> </w:t>
      </w:r>
      <w:r>
        <w:rPr>
          <w:rFonts w:ascii="Times New Roman" w:hAnsi="Times New Roman" w:cs="Times New Roman"/>
        </w:rPr>
        <w:t>(</w:t>
      </w:r>
      <w:r w:rsidRPr="00A31F00">
        <w:rPr>
          <w:rFonts w:ascii="Times New Roman" w:hAnsi="Times New Roman" w:cs="Times New Roman"/>
        </w:rPr>
        <w:t>Buenos Aires: Paidós</w:t>
      </w:r>
      <w:r>
        <w:rPr>
          <w:rFonts w:ascii="Times New Roman" w:hAnsi="Times New Roman" w:cs="Times New Roman"/>
        </w:rPr>
        <w:t xml:space="preserve">, </w:t>
      </w:r>
      <w:r w:rsidRPr="001457FA">
        <w:rPr>
          <w:rFonts w:ascii="Times New Roman" w:hAnsi="Times New Roman" w:cs="Times New Roman"/>
        </w:rPr>
        <w:t>1994).</w:t>
      </w:r>
    </w:p>
  </w:footnote>
  <w:footnote w:id="2">
    <w:p w14:paraId="23C54A14" w14:textId="18245F67" w:rsidR="00A31F00" w:rsidRPr="004869C5" w:rsidRDefault="00A31F00">
      <w:pPr>
        <w:pStyle w:val="Textonotapie"/>
      </w:pPr>
      <w:r>
        <w:rPr>
          <w:rStyle w:val="Refdenotaalpie"/>
        </w:rPr>
        <w:footnoteRef/>
      </w:r>
      <w:r>
        <w:t xml:space="preserve"> </w:t>
      </w:r>
      <w:r w:rsidRPr="00A31F00">
        <w:rPr>
          <w:rFonts w:ascii="Times New Roman" w:hAnsi="Times New Roman" w:cs="Times New Roman"/>
        </w:rPr>
        <w:t>Fernando</w:t>
      </w:r>
      <w:r>
        <w:t xml:space="preserve"> </w:t>
      </w:r>
      <w:r w:rsidRPr="00A31F00">
        <w:rPr>
          <w:rFonts w:ascii="Times New Roman" w:hAnsi="Times New Roman" w:cs="Times New Roman"/>
          <w:lang w:val="es-ES"/>
        </w:rPr>
        <w:t>Escalante Gonzalbo</w:t>
      </w:r>
      <w:r w:rsidRPr="00A31F00">
        <w:rPr>
          <w:rFonts w:ascii="Times New Roman" w:hAnsi="Times New Roman" w:cs="Times New Roman"/>
        </w:rPr>
        <w:t xml:space="preserve">, </w:t>
      </w:r>
      <w:r w:rsidRPr="00A31F00">
        <w:rPr>
          <w:rFonts w:ascii="Times New Roman" w:hAnsi="Times New Roman" w:cs="Times New Roman"/>
          <w:i/>
          <w:iCs/>
        </w:rPr>
        <w:t>Historia mínima del neoliberalismo</w:t>
      </w:r>
      <w:r>
        <w:rPr>
          <w:rFonts w:ascii="Times New Roman" w:hAnsi="Times New Roman" w:cs="Times New Roman"/>
          <w:i/>
          <w:iCs/>
        </w:rPr>
        <w:t xml:space="preserve"> </w:t>
      </w:r>
      <w:r>
        <w:rPr>
          <w:rFonts w:ascii="Times New Roman" w:hAnsi="Times New Roman" w:cs="Times New Roman"/>
        </w:rPr>
        <w:t xml:space="preserve">(Ciudad de </w:t>
      </w:r>
      <w:r w:rsidRPr="00A31F00">
        <w:rPr>
          <w:rFonts w:ascii="Times New Roman" w:hAnsi="Times New Roman" w:cs="Times New Roman"/>
        </w:rPr>
        <w:t xml:space="preserve">México: </w:t>
      </w:r>
      <w:r>
        <w:rPr>
          <w:rFonts w:ascii="Times New Roman" w:hAnsi="Times New Roman" w:cs="Times New Roman"/>
        </w:rPr>
        <w:t>Colmex</w:t>
      </w:r>
      <w:r w:rsidRPr="00A31F00">
        <w:rPr>
          <w:rFonts w:ascii="Times New Roman" w:hAnsi="Times New Roman" w:cs="Times New Roman"/>
        </w:rPr>
        <w:t xml:space="preserve"> </w:t>
      </w:r>
      <w:r>
        <w:rPr>
          <w:rFonts w:ascii="Times New Roman" w:hAnsi="Times New Roman" w:cs="Times New Roman"/>
        </w:rPr>
        <w:t>/</w:t>
      </w:r>
      <w:r w:rsidRPr="00A31F00">
        <w:rPr>
          <w:rFonts w:ascii="Times New Roman" w:hAnsi="Times New Roman" w:cs="Times New Roman"/>
        </w:rPr>
        <w:t xml:space="preserve"> Turner</w:t>
      </w:r>
      <w:r>
        <w:rPr>
          <w:rFonts w:ascii="Times New Roman" w:hAnsi="Times New Roman" w:cs="Times New Roman"/>
        </w:rPr>
        <w:t>, 2016).</w:t>
      </w:r>
    </w:p>
  </w:footnote>
  <w:footnote w:id="3">
    <w:p w14:paraId="1D322443" w14:textId="7264459D" w:rsidR="00A31F00" w:rsidRPr="00A31F00" w:rsidRDefault="00A31F00">
      <w:pPr>
        <w:pStyle w:val="Textonotapie"/>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Hardin, “</w:t>
      </w:r>
      <w:r w:rsidRPr="00A31F00">
        <w:rPr>
          <w:rFonts w:ascii="Times New Roman" w:hAnsi="Times New Roman" w:cs="Times New Roman"/>
          <w:lang w:val="en-US"/>
        </w:rPr>
        <w:t>The Tragedy of Commons</w:t>
      </w:r>
      <w:r>
        <w:rPr>
          <w:rFonts w:ascii="Times New Roman" w:hAnsi="Times New Roman" w:cs="Times New Roman"/>
          <w:lang w:val="en-US"/>
        </w:rPr>
        <w:t>”,</w:t>
      </w:r>
      <w:r w:rsidRPr="00A31F00">
        <w:rPr>
          <w:rFonts w:ascii="Times New Roman" w:hAnsi="Times New Roman" w:cs="Times New Roman"/>
          <w:lang w:val="en-US"/>
        </w:rPr>
        <w:t xml:space="preserve"> </w:t>
      </w:r>
      <w:r w:rsidRPr="00A31F00">
        <w:rPr>
          <w:rFonts w:ascii="Times New Roman" w:hAnsi="Times New Roman" w:cs="Times New Roman"/>
          <w:i/>
          <w:iCs/>
          <w:lang w:val="en-US"/>
        </w:rPr>
        <w:t xml:space="preserve">Science </w:t>
      </w:r>
      <w:r w:rsidRPr="00A31F00">
        <w:rPr>
          <w:rFonts w:ascii="Times New Roman" w:hAnsi="Times New Roman" w:cs="Times New Roman"/>
          <w:lang w:val="en-US"/>
        </w:rPr>
        <w:t xml:space="preserve">162, </w:t>
      </w:r>
      <w:r>
        <w:rPr>
          <w:rFonts w:ascii="Times New Roman" w:hAnsi="Times New Roman" w:cs="Times New Roman"/>
          <w:lang w:val="en-US"/>
        </w:rPr>
        <w:t>n.</w:t>
      </w:r>
      <w:r w:rsidRPr="00A31F00">
        <w:rPr>
          <w:rFonts w:ascii="Times New Roman" w:hAnsi="Times New Roman" w:cs="Times New Roman"/>
          <w:vertAlign w:val="superscript"/>
          <w:lang w:val="en-US"/>
        </w:rPr>
        <w:t>o</w:t>
      </w:r>
      <w:r w:rsidRPr="00A31F00">
        <w:rPr>
          <w:rFonts w:ascii="Times New Roman" w:hAnsi="Times New Roman" w:cs="Times New Roman"/>
          <w:lang w:val="en-US"/>
        </w:rPr>
        <w:t xml:space="preserve"> 3859</w:t>
      </w:r>
      <w:r>
        <w:rPr>
          <w:rFonts w:ascii="Times New Roman" w:hAnsi="Times New Roman" w:cs="Times New Roman"/>
          <w:lang w:val="en-US"/>
        </w:rPr>
        <w:t xml:space="preserve"> (1968).</w:t>
      </w:r>
    </w:p>
  </w:footnote>
  <w:footnote w:id="4">
    <w:p w14:paraId="0DBD58F7" w14:textId="54A022A1" w:rsidR="00A31F00" w:rsidRPr="00A31F00" w:rsidRDefault="00A31F00">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i/>
          <w:iCs/>
          <w:lang w:val="es-ES"/>
        </w:rPr>
        <w:t>El gobierno de los bienes comunes</w:t>
      </w:r>
      <w:r>
        <w:rPr>
          <w:rFonts w:ascii="Times New Roman" w:hAnsi="Times New Roman" w:cs="Times New Roman"/>
          <w:i/>
          <w:iCs/>
          <w:lang w:val="es-ES"/>
        </w:rPr>
        <w:t>:</w:t>
      </w:r>
      <w:r w:rsidRPr="00A31F00">
        <w:rPr>
          <w:rFonts w:ascii="Times New Roman" w:hAnsi="Times New Roman" w:cs="Times New Roman"/>
          <w:i/>
          <w:iCs/>
          <w:lang w:val="es-ES"/>
        </w:rPr>
        <w:t xml:space="preserve"> La evolución de las instituciones de acción colectiva </w:t>
      </w:r>
      <w:r>
        <w:rPr>
          <w:rFonts w:ascii="Times New Roman" w:hAnsi="Times New Roman" w:cs="Times New Roman"/>
          <w:lang w:val="es-ES"/>
        </w:rPr>
        <w:t xml:space="preserve">(Ciudad de </w:t>
      </w:r>
      <w:r w:rsidRPr="00A31F00">
        <w:rPr>
          <w:rFonts w:ascii="Times New Roman" w:hAnsi="Times New Roman" w:cs="Times New Roman"/>
          <w:lang w:val="es-ES"/>
        </w:rPr>
        <w:t>México:</w:t>
      </w:r>
      <w:r>
        <w:rPr>
          <w:rFonts w:ascii="Times New Roman" w:hAnsi="Times New Roman" w:cs="Times New Roman"/>
          <w:lang w:val="es-ES"/>
        </w:rPr>
        <w:t xml:space="preserve"> </w:t>
      </w:r>
      <w:proofErr w:type="spellStart"/>
      <w:r w:rsidRPr="00A31F00">
        <w:rPr>
          <w:rFonts w:ascii="Times New Roman" w:hAnsi="Times New Roman" w:cs="Times New Roman"/>
          <w:smallCaps/>
          <w:lang w:val="es-ES"/>
        </w:rPr>
        <w:t>fce</w:t>
      </w:r>
      <w:proofErr w:type="spellEnd"/>
      <w:r>
        <w:rPr>
          <w:rFonts w:ascii="Times New Roman" w:hAnsi="Times New Roman" w:cs="Times New Roman"/>
          <w:lang w:val="es-ES"/>
        </w:rPr>
        <w:t xml:space="preserve"> / </w:t>
      </w:r>
      <w:proofErr w:type="spellStart"/>
      <w:r w:rsidRPr="00A31F00">
        <w:rPr>
          <w:rFonts w:ascii="Times New Roman" w:hAnsi="Times New Roman" w:cs="Times New Roman"/>
          <w:smallCaps/>
          <w:lang w:val="es-ES"/>
        </w:rPr>
        <w:t>unam</w:t>
      </w:r>
      <w:proofErr w:type="spellEnd"/>
      <w:r>
        <w:rPr>
          <w:rFonts w:ascii="Times New Roman" w:hAnsi="Times New Roman" w:cs="Times New Roman"/>
          <w:lang w:val="es-ES"/>
        </w:rPr>
        <w:t>, 2000).</w:t>
      </w:r>
    </w:p>
  </w:footnote>
  <w:footnote w:id="5">
    <w:p w14:paraId="3D6A1992" w14:textId="19C4CD8F" w:rsidR="00A31F00" w:rsidRPr="00A31F00" w:rsidRDefault="00A31F00" w:rsidP="008151D2">
      <w:pPr>
        <w:pStyle w:val="Textonotapie"/>
        <w:spacing w:line="360" w:lineRule="auto"/>
        <w:jc w:val="both"/>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proofErr w:type="spellStart"/>
      <w:r w:rsidRPr="00A31F00">
        <w:rPr>
          <w:rFonts w:ascii="Times New Roman" w:hAnsi="Times New Roman" w:cs="Times New Roman"/>
          <w:lang w:val="en-US"/>
        </w:rPr>
        <w:t>Vermeule</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 xml:space="preserve">Common Good Constitutionalism </w:t>
      </w:r>
      <w:r>
        <w:rPr>
          <w:rFonts w:ascii="Times New Roman" w:hAnsi="Times New Roman" w:cs="Times New Roman"/>
          <w:lang w:val="en-US"/>
        </w:rPr>
        <w:t>(</w:t>
      </w:r>
      <w:r w:rsidRPr="00A31F00">
        <w:rPr>
          <w:rFonts w:ascii="Times New Roman" w:hAnsi="Times New Roman" w:cs="Times New Roman"/>
          <w:lang w:val="en-US"/>
        </w:rPr>
        <w:t>Cambridge</w:t>
      </w:r>
      <w:r>
        <w:rPr>
          <w:rFonts w:ascii="Times New Roman" w:hAnsi="Times New Roman" w:cs="Times New Roman"/>
          <w:lang w:val="en-US"/>
        </w:rPr>
        <w:t>:</w:t>
      </w:r>
      <w:r w:rsidRPr="00A31F00">
        <w:rPr>
          <w:rFonts w:ascii="Times New Roman" w:hAnsi="Times New Roman" w:cs="Times New Roman"/>
          <w:lang w:val="en-US"/>
        </w:rPr>
        <w:t xml:space="preserve"> Polity Press, 2022). </w:t>
      </w:r>
    </w:p>
    <w:p w14:paraId="27D50EB4" w14:textId="2A63D0A1" w:rsidR="00A31F00" w:rsidRPr="00A31F00" w:rsidRDefault="00A31F00">
      <w:pPr>
        <w:pStyle w:val="Textonotapie"/>
        <w:rPr>
          <w:lang w:val="en-US"/>
        </w:rPr>
      </w:pPr>
    </w:p>
  </w:footnote>
  <w:footnote w:id="6">
    <w:p w14:paraId="6726D105" w14:textId="01AEDBB2"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Armin von </w:t>
      </w:r>
      <w:r w:rsidRPr="00A31F00">
        <w:rPr>
          <w:rFonts w:ascii="Times New Roman" w:hAnsi="Times New Roman" w:cs="Times New Roman"/>
        </w:rPr>
        <w:t>Bogdandy, Héctor Fix Fierro y Mariela Morales Antoniazzi</w:t>
      </w:r>
      <w:r>
        <w:rPr>
          <w:rFonts w:ascii="Times New Roman" w:hAnsi="Times New Roman" w:cs="Times New Roman"/>
        </w:rPr>
        <w:t xml:space="preserve">, </w:t>
      </w:r>
      <w:r w:rsidRPr="00A31F00">
        <w:rPr>
          <w:rFonts w:ascii="Times New Roman" w:hAnsi="Times New Roman" w:cs="Times New Roman"/>
        </w:rPr>
        <w:t>coords. Ius Constitutionale Commune</w:t>
      </w:r>
      <w:r w:rsidRPr="00A31F00">
        <w:rPr>
          <w:rFonts w:ascii="Times New Roman" w:hAnsi="Times New Roman" w:cs="Times New Roman"/>
          <w:i/>
          <w:iCs/>
        </w:rPr>
        <w:t xml:space="preserve"> en América Latina: </w:t>
      </w:r>
      <w:r>
        <w:rPr>
          <w:rFonts w:ascii="Times New Roman" w:hAnsi="Times New Roman" w:cs="Times New Roman"/>
          <w:i/>
          <w:iCs/>
        </w:rPr>
        <w:t>R</w:t>
      </w:r>
      <w:r w:rsidRPr="00A31F00">
        <w:rPr>
          <w:rFonts w:ascii="Times New Roman" w:hAnsi="Times New Roman" w:cs="Times New Roman"/>
          <w:i/>
          <w:iCs/>
        </w:rPr>
        <w:t>asgos, potencialidades y desafíos</w:t>
      </w:r>
      <w:r w:rsidRPr="00A31F00">
        <w:rPr>
          <w:rFonts w:ascii="Times New Roman" w:hAnsi="Times New Roman" w:cs="Times New Roman"/>
        </w:rPr>
        <w:t xml:space="preserve"> </w:t>
      </w:r>
      <w:r>
        <w:rPr>
          <w:rFonts w:ascii="Times New Roman" w:hAnsi="Times New Roman" w:cs="Times New Roman"/>
        </w:rPr>
        <w:t xml:space="preserve">(Ciudad de </w:t>
      </w:r>
      <w:r w:rsidRPr="00A31F00">
        <w:rPr>
          <w:rFonts w:ascii="Times New Roman" w:hAnsi="Times New Roman" w:cs="Times New Roman"/>
        </w:rPr>
        <w:t>México:</w:t>
      </w:r>
      <w:r>
        <w:rPr>
          <w:rFonts w:ascii="Times New Roman" w:hAnsi="Times New Roman" w:cs="Times New Roman"/>
        </w:rPr>
        <w:t xml:space="preserve"> </w:t>
      </w:r>
      <w:r w:rsidRPr="00A31F00">
        <w:rPr>
          <w:rFonts w:ascii="Times New Roman" w:hAnsi="Times New Roman" w:cs="Times New Roman"/>
          <w:smallCaps/>
        </w:rPr>
        <w:t>unam</w:t>
      </w:r>
      <w:r>
        <w:rPr>
          <w:rFonts w:ascii="Times New Roman" w:hAnsi="Times New Roman" w:cs="Times New Roman"/>
        </w:rPr>
        <w:t xml:space="preserve"> / </w:t>
      </w:r>
      <w:r w:rsidRPr="00A31F00">
        <w:rPr>
          <w:rFonts w:ascii="Times New Roman" w:hAnsi="Times New Roman" w:cs="Times New Roman"/>
        </w:rPr>
        <w:t>Instituto Max Planck de Derecho Público Comparado y Derecho Internacional</w:t>
      </w:r>
      <w:r>
        <w:rPr>
          <w:rFonts w:ascii="Times New Roman" w:hAnsi="Times New Roman" w:cs="Times New Roman"/>
        </w:rPr>
        <w:t>, 2014); FALTA INFO.</w:t>
      </w:r>
    </w:p>
  </w:footnote>
  <w:footnote w:id="7">
    <w:p w14:paraId="3372D0E1" w14:textId="2B1880B6" w:rsidR="00A31F00" w:rsidRPr="00A31F00" w:rsidRDefault="00A31F00" w:rsidP="00A31F00">
      <w:pPr>
        <w:pStyle w:val="Textonotapie"/>
        <w:jc w:val="both"/>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4869C5">
        <w:rPr>
          <w:rFonts w:ascii="Times New Roman" w:hAnsi="Times New Roman" w:cs="Times New Roman"/>
          <w:lang w:val="es-ES"/>
        </w:rPr>
        <w:t xml:space="preserve">Ferrajoli, </w:t>
      </w:r>
      <w:r w:rsidRPr="00A31F00">
        <w:rPr>
          <w:rFonts w:ascii="Times New Roman" w:hAnsi="Times New Roman" w:cs="Times New Roman"/>
          <w:i/>
          <w:iCs/>
          <w:lang w:val="es-ES"/>
        </w:rPr>
        <w:t>Por una Constitución de la Tierra</w:t>
      </w:r>
      <w:r>
        <w:rPr>
          <w:rFonts w:ascii="Times New Roman" w:hAnsi="Times New Roman" w:cs="Times New Roman"/>
          <w:i/>
          <w:iCs/>
          <w:lang w:val="es-ES"/>
        </w:rPr>
        <w:t>:</w:t>
      </w:r>
      <w:r w:rsidRPr="00A31F00">
        <w:rPr>
          <w:rFonts w:ascii="Times New Roman" w:hAnsi="Times New Roman" w:cs="Times New Roman"/>
          <w:i/>
          <w:iCs/>
          <w:lang w:val="es-ES"/>
        </w:rPr>
        <w:t xml:space="preserve"> La humanidad en la encrucijada </w:t>
      </w:r>
      <w:r w:rsidRPr="004869C5">
        <w:rPr>
          <w:rFonts w:ascii="Times New Roman" w:hAnsi="Times New Roman" w:cs="Times New Roman"/>
          <w:lang w:val="es-ES"/>
        </w:rPr>
        <w:t>(</w:t>
      </w:r>
      <w:r w:rsidRPr="00A31F00">
        <w:rPr>
          <w:rFonts w:ascii="Times New Roman" w:hAnsi="Times New Roman" w:cs="Times New Roman"/>
          <w:lang w:val="es-419"/>
        </w:rPr>
        <w:t>Madrid: Trotta</w:t>
      </w:r>
      <w:r w:rsidRPr="004869C5">
        <w:rPr>
          <w:rFonts w:ascii="Times New Roman" w:hAnsi="Times New Roman" w:cs="Times New Roman"/>
          <w:lang w:val="es-419"/>
        </w:rPr>
        <w:t>, 2022).</w:t>
      </w:r>
    </w:p>
  </w:footnote>
  <w:footnote w:id="8">
    <w:p w14:paraId="03B03529" w14:textId="5A60A09B" w:rsidR="00A31F00" w:rsidRPr="00A31F00" w:rsidRDefault="00A31F00" w:rsidP="00A31F00">
      <w:pPr>
        <w:pStyle w:val="Textonotapie"/>
        <w:jc w:val="both"/>
        <w:rPr>
          <w:rFonts w:ascii="Times New Roman" w:hAnsi="Times New Roman" w:cs="Times New Roman"/>
          <w:sz w:val="24"/>
          <w:szCs w:val="24"/>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Jason W. </w:t>
      </w:r>
      <w:r w:rsidRPr="00A31F00">
        <w:rPr>
          <w:rFonts w:ascii="Times New Roman" w:hAnsi="Times New Roman" w:cs="Times New Roman"/>
          <w:lang w:val="en-US"/>
        </w:rPr>
        <w:t xml:space="preserve">Moore, </w:t>
      </w:r>
      <w:proofErr w:type="spellStart"/>
      <w:r w:rsidRPr="00A31F00">
        <w:rPr>
          <w:rFonts w:ascii="Times New Roman" w:hAnsi="Times New Roman" w:cs="Times New Roman"/>
          <w:i/>
          <w:iCs/>
          <w:lang w:val="en-US"/>
        </w:rPr>
        <w:t>Antropocene</w:t>
      </w:r>
      <w:proofErr w:type="spellEnd"/>
      <w:r w:rsidRPr="00A31F00">
        <w:rPr>
          <w:rFonts w:ascii="Times New Roman" w:hAnsi="Times New Roman" w:cs="Times New Roman"/>
          <w:i/>
          <w:iCs/>
          <w:lang w:val="en-US"/>
        </w:rPr>
        <w:t xml:space="preserve"> or </w:t>
      </w:r>
      <w:proofErr w:type="spellStart"/>
      <w:r w:rsidRPr="00A31F00">
        <w:rPr>
          <w:rFonts w:ascii="Times New Roman" w:hAnsi="Times New Roman" w:cs="Times New Roman"/>
          <w:i/>
          <w:iCs/>
          <w:lang w:val="en-US"/>
        </w:rPr>
        <w:t>Capitalocene</w:t>
      </w:r>
      <w:proofErr w:type="spellEnd"/>
      <w:r w:rsidRPr="00A31F00">
        <w:rPr>
          <w:rFonts w:ascii="Times New Roman" w:hAnsi="Times New Roman" w:cs="Times New Roman"/>
          <w:i/>
          <w:iCs/>
          <w:lang w:val="en-US"/>
        </w:rPr>
        <w:t xml:space="preserve">? Nature, History, and the Crisis of Capitalism </w:t>
      </w:r>
      <w:r>
        <w:rPr>
          <w:rFonts w:ascii="Times New Roman" w:hAnsi="Times New Roman" w:cs="Times New Roman"/>
          <w:lang w:val="en-US"/>
        </w:rPr>
        <w:t xml:space="preserve">(Michigan: </w:t>
      </w:r>
      <w:r w:rsidRPr="00A31F00">
        <w:rPr>
          <w:rFonts w:ascii="Times New Roman" w:hAnsi="Times New Roman" w:cs="Times New Roman"/>
          <w:lang w:val="en-US"/>
        </w:rPr>
        <w:t>PM Press</w:t>
      </w:r>
      <w:r>
        <w:rPr>
          <w:rFonts w:ascii="Times New Roman" w:hAnsi="Times New Roman" w:cs="Times New Roman"/>
          <w:lang w:val="en-US"/>
        </w:rPr>
        <w:t xml:space="preserve">, 2016); Manuel </w:t>
      </w:r>
      <w:r w:rsidRPr="00A31F00">
        <w:rPr>
          <w:rFonts w:ascii="Times New Roman" w:hAnsi="Times New Roman" w:cs="Times New Roman"/>
          <w:lang w:val="en-US"/>
        </w:rPr>
        <w:t xml:space="preserve">Arias Maldonado, </w:t>
      </w:r>
      <w:r w:rsidRPr="00A31F00">
        <w:rPr>
          <w:rFonts w:ascii="Times New Roman" w:hAnsi="Times New Roman" w:cs="Times New Roman"/>
          <w:i/>
          <w:iCs/>
          <w:lang w:val="en-US"/>
        </w:rPr>
        <w:t>Environment and Society</w:t>
      </w:r>
      <w:r>
        <w:rPr>
          <w:rFonts w:ascii="Times New Roman" w:hAnsi="Times New Roman" w:cs="Times New Roman"/>
          <w:i/>
          <w:iCs/>
          <w:lang w:val="en-US"/>
        </w:rPr>
        <w:t>:</w:t>
      </w:r>
      <w:r w:rsidRPr="00A31F00">
        <w:rPr>
          <w:rFonts w:ascii="Times New Roman" w:hAnsi="Times New Roman" w:cs="Times New Roman"/>
          <w:i/>
          <w:iCs/>
          <w:lang w:val="en-US"/>
        </w:rPr>
        <w:t xml:space="preserve"> </w:t>
      </w:r>
      <w:proofErr w:type="spellStart"/>
      <w:r w:rsidRPr="00A31F00">
        <w:rPr>
          <w:rFonts w:ascii="Times New Roman" w:hAnsi="Times New Roman" w:cs="Times New Roman"/>
          <w:i/>
          <w:iCs/>
          <w:lang w:val="en-US"/>
        </w:rPr>
        <w:t>Socionatural</w:t>
      </w:r>
      <w:proofErr w:type="spellEnd"/>
      <w:r w:rsidRPr="00A31F00">
        <w:rPr>
          <w:rFonts w:ascii="Times New Roman" w:hAnsi="Times New Roman" w:cs="Times New Roman"/>
          <w:i/>
          <w:iCs/>
          <w:lang w:val="en-US"/>
        </w:rPr>
        <w:t xml:space="preserve"> Relations in the Anthropocene </w:t>
      </w:r>
      <w:r>
        <w:rPr>
          <w:rFonts w:ascii="Times New Roman" w:hAnsi="Times New Roman" w:cs="Times New Roman"/>
          <w:lang w:val="en-US"/>
        </w:rPr>
        <w:t>(</w:t>
      </w:r>
      <w:r w:rsidRPr="004869C5">
        <w:rPr>
          <w:rFonts w:ascii="Times New Roman" w:hAnsi="Times New Roman" w:cs="Times New Roman"/>
          <w:lang w:val="en-US"/>
        </w:rPr>
        <w:t>C</w:t>
      </w:r>
      <w:r w:rsidRPr="00AD1C14">
        <w:rPr>
          <w:rFonts w:ascii="Times New Roman" w:hAnsi="Times New Roman" w:cs="Times New Roman"/>
          <w:lang w:val="en-US"/>
        </w:rPr>
        <w:t xml:space="preserve">ham, </w:t>
      </w:r>
      <w:proofErr w:type="spellStart"/>
      <w:r w:rsidRPr="00AD1C14">
        <w:rPr>
          <w:rFonts w:ascii="Times New Roman" w:hAnsi="Times New Roman" w:cs="Times New Roman"/>
          <w:lang w:val="en-US"/>
        </w:rPr>
        <w:t>Suiza</w:t>
      </w:r>
      <w:proofErr w:type="spellEnd"/>
      <w:r w:rsidRPr="00AD1C14">
        <w:rPr>
          <w:rFonts w:ascii="Times New Roman" w:hAnsi="Times New Roman" w:cs="Times New Roman"/>
          <w:lang w:val="en-US"/>
        </w:rPr>
        <w:t xml:space="preserve">: </w:t>
      </w:r>
      <w:r w:rsidRPr="00A31F00">
        <w:rPr>
          <w:rFonts w:ascii="Times New Roman" w:hAnsi="Times New Roman" w:cs="Times New Roman"/>
          <w:lang w:val="en-US"/>
        </w:rPr>
        <w:t>Springer International Publishing</w:t>
      </w:r>
      <w:r w:rsidRPr="004869C5">
        <w:rPr>
          <w:rFonts w:ascii="Times New Roman" w:hAnsi="Times New Roman" w:cs="Times New Roman"/>
          <w:lang w:val="en-US"/>
        </w:rPr>
        <w:t>, 2015)</w:t>
      </w:r>
      <w:r w:rsidRPr="00A31F00">
        <w:rPr>
          <w:rFonts w:ascii="Times New Roman" w:hAnsi="Times New Roman" w:cs="Times New Roman"/>
          <w:lang w:val="en-US"/>
        </w:rPr>
        <w:t>;</w:t>
      </w:r>
      <w:r w:rsidRPr="004869C5">
        <w:rPr>
          <w:rFonts w:ascii="Times New Roman" w:hAnsi="Times New Roman" w:cs="Times New Roman"/>
          <w:lang w:val="en-US"/>
        </w:rPr>
        <w:t xml:space="preserve"> </w:t>
      </w:r>
      <w:r>
        <w:rPr>
          <w:rFonts w:ascii="Times New Roman" w:hAnsi="Times New Roman" w:cs="Times New Roman"/>
          <w:lang w:val="en-US"/>
        </w:rPr>
        <w:t xml:space="preserve">Francisco </w:t>
      </w:r>
      <w:proofErr w:type="spellStart"/>
      <w:r w:rsidRPr="00A31F00">
        <w:rPr>
          <w:rFonts w:ascii="Times New Roman" w:hAnsi="Times New Roman" w:cs="Times New Roman"/>
          <w:lang w:val="en-US"/>
        </w:rPr>
        <w:t>Serratos</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 xml:space="preserve">El </w:t>
      </w:r>
      <w:proofErr w:type="spellStart"/>
      <w:r w:rsidRPr="00A31F00">
        <w:rPr>
          <w:rFonts w:ascii="Times New Roman" w:hAnsi="Times New Roman" w:cs="Times New Roman"/>
          <w:i/>
          <w:iCs/>
          <w:lang w:val="en-US"/>
        </w:rPr>
        <w:t>capitaloceno</w:t>
      </w:r>
      <w:proofErr w:type="spellEnd"/>
      <w:r>
        <w:rPr>
          <w:rFonts w:ascii="Times New Roman" w:hAnsi="Times New Roman" w:cs="Times New Roman"/>
          <w:i/>
          <w:iCs/>
          <w:lang w:val="en-US"/>
        </w:rPr>
        <w:t>:</w:t>
      </w:r>
      <w:r w:rsidRPr="00A31F00">
        <w:rPr>
          <w:rFonts w:ascii="Times New Roman" w:hAnsi="Times New Roman" w:cs="Times New Roman"/>
          <w:i/>
          <w:iCs/>
          <w:lang w:val="en-US"/>
        </w:rPr>
        <w:t xml:space="preserve"> Una </w:t>
      </w:r>
      <w:proofErr w:type="spellStart"/>
      <w:r w:rsidRPr="00A31F00">
        <w:rPr>
          <w:rFonts w:ascii="Times New Roman" w:hAnsi="Times New Roman" w:cs="Times New Roman"/>
          <w:i/>
          <w:iCs/>
          <w:lang w:val="en-US"/>
        </w:rPr>
        <w:t>historia</w:t>
      </w:r>
      <w:proofErr w:type="spellEnd"/>
      <w:r w:rsidRPr="00A31F00">
        <w:rPr>
          <w:rFonts w:ascii="Times New Roman" w:hAnsi="Times New Roman" w:cs="Times New Roman"/>
          <w:i/>
          <w:iCs/>
          <w:lang w:val="en-US"/>
        </w:rPr>
        <w:t xml:space="preserve"> radical de la crisis </w:t>
      </w:r>
      <w:proofErr w:type="spellStart"/>
      <w:r w:rsidRPr="00A31F00">
        <w:rPr>
          <w:rFonts w:ascii="Times New Roman" w:hAnsi="Times New Roman" w:cs="Times New Roman"/>
          <w:i/>
          <w:iCs/>
          <w:lang w:val="en-US"/>
        </w:rPr>
        <w:t>climática</w:t>
      </w:r>
      <w:proofErr w:type="spellEnd"/>
      <w:r w:rsidRPr="00180D3E">
        <w:rPr>
          <w:rFonts w:ascii="Times New Roman" w:hAnsi="Times New Roman" w:cs="Times New Roman"/>
          <w:i/>
          <w:iCs/>
          <w:lang w:val="en-US"/>
        </w:rPr>
        <w:t xml:space="preserve"> </w:t>
      </w:r>
      <w:r w:rsidRPr="004E24C3">
        <w:rPr>
          <w:rFonts w:ascii="Times New Roman" w:hAnsi="Times New Roman" w:cs="Times New Roman"/>
          <w:lang w:val="en-US"/>
        </w:rPr>
        <w:t xml:space="preserve">(Ciudad </w:t>
      </w:r>
      <w:r w:rsidRPr="00A31F00">
        <w:rPr>
          <w:rFonts w:ascii="Times New Roman" w:hAnsi="Times New Roman" w:cs="Times New Roman"/>
          <w:lang w:val="en-US"/>
        </w:rPr>
        <w:t xml:space="preserve">de México: </w:t>
      </w:r>
      <w:r w:rsidRPr="00A31F00">
        <w:rPr>
          <w:rFonts w:ascii="Times New Roman" w:hAnsi="Times New Roman" w:cs="Times New Roman"/>
          <w:smallCaps/>
          <w:lang w:val="en-US"/>
        </w:rPr>
        <w:t>unam</w:t>
      </w:r>
      <w:r w:rsidRPr="00A31F00">
        <w:rPr>
          <w:rFonts w:ascii="Times New Roman" w:hAnsi="Times New Roman" w:cs="Times New Roman"/>
          <w:lang w:val="en-US"/>
        </w:rPr>
        <w:t xml:space="preserve">, 2020). </w:t>
      </w:r>
    </w:p>
    <w:p w14:paraId="2473FB1A" w14:textId="19F40B23" w:rsidR="00A31F00" w:rsidRPr="00180D3E" w:rsidRDefault="00A31F00" w:rsidP="00A31F00">
      <w:pPr>
        <w:pStyle w:val="Textonotapie"/>
        <w:jc w:val="both"/>
        <w:rPr>
          <w:rFonts w:ascii="Times New Roman" w:hAnsi="Times New Roman" w:cs="Times New Roman"/>
          <w:sz w:val="24"/>
          <w:szCs w:val="24"/>
          <w:lang w:val="en-US"/>
        </w:rPr>
      </w:pPr>
    </w:p>
    <w:p w14:paraId="2BA1E420" w14:textId="0BCA8BC7" w:rsidR="00A31F00" w:rsidRPr="00A31F00" w:rsidRDefault="00A31F00">
      <w:pPr>
        <w:pStyle w:val="Textonotapie"/>
        <w:rPr>
          <w:lang w:val="en-US"/>
        </w:rPr>
      </w:pPr>
    </w:p>
  </w:footnote>
  <w:footnote w:id="9">
    <w:p w14:paraId="6179E281" w14:textId="65C5927E" w:rsidR="00A31F00" w:rsidRPr="00A31F00" w:rsidRDefault="00A31F00">
      <w:pPr>
        <w:pStyle w:val="Textonotapie"/>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Iris Marion </w:t>
      </w:r>
      <w:r w:rsidRPr="00A31F00">
        <w:rPr>
          <w:rFonts w:ascii="Times New Roman" w:hAnsi="Times New Roman" w:cs="Times New Roman"/>
          <w:lang w:val="en-US"/>
        </w:rPr>
        <w:t xml:space="preserve">Young, </w:t>
      </w:r>
      <w:r w:rsidRPr="00A31F00">
        <w:rPr>
          <w:rFonts w:ascii="Times New Roman" w:hAnsi="Times New Roman" w:cs="Times New Roman"/>
          <w:i/>
          <w:iCs/>
          <w:lang w:val="en-US"/>
        </w:rPr>
        <w:t xml:space="preserve">Responsibility for Justice </w:t>
      </w:r>
      <w:r>
        <w:rPr>
          <w:rFonts w:ascii="Times New Roman" w:hAnsi="Times New Roman" w:cs="Times New Roman"/>
          <w:lang w:val="en-US"/>
        </w:rPr>
        <w:t>(</w:t>
      </w:r>
      <w:r w:rsidRPr="00A31F00">
        <w:rPr>
          <w:rFonts w:ascii="Times New Roman" w:hAnsi="Times New Roman" w:cs="Times New Roman"/>
          <w:lang w:val="en-US"/>
        </w:rPr>
        <w:t>New York: Oxford University Press</w:t>
      </w:r>
      <w:r>
        <w:rPr>
          <w:rFonts w:ascii="Times New Roman" w:hAnsi="Times New Roman" w:cs="Times New Roman"/>
          <w:lang w:val="en-US"/>
        </w:rPr>
        <w:t>, 2013)</w:t>
      </w:r>
      <w:r w:rsidRPr="00A31F00">
        <w:rPr>
          <w:rFonts w:ascii="Times New Roman" w:hAnsi="Times New Roman" w:cs="Times New Roman"/>
          <w:lang w:val="en-US"/>
        </w:rPr>
        <w:t>.</w:t>
      </w:r>
    </w:p>
  </w:footnote>
  <w:footnote w:id="10">
    <w:p w14:paraId="53DB60D4" w14:textId="78D5A2F2" w:rsidR="00A31F00" w:rsidRPr="00A31F00" w:rsidRDefault="00A31F00">
      <w:pPr>
        <w:pStyle w:val="Textonotapie"/>
        <w:rPr>
          <w:lang w:val="en-US"/>
        </w:rPr>
      </w:pPr>
      <w:r>
        <w:rPr>
          <w:rStyle w:val="Refdenotaalpie"/>
        </w:rPr>
        <w:footnoteRef/>
      </w:r>
      <w:r w:rsidRPr="00A31F00">
        <w:rPr>
          <w:lang w:val="en-US"/>
        </w:rPr>
        <w:t xml:space="preserve"> </w:t>
      </w:r>
      <w:r>
        <w:rPr>
          <w:rFonts w:ascii="Times New Roman" w:hAnsi="Times New Roman" w:cs="Times New Roman"/>
          <w:lang w:val="en-US"/>
        </w:rPr>
        <w:t>Hardin, “</w:t>
      </w:r>
      <w:r w:rsidRPr="001457FA">
        <w:rPr>
          <w:rFonts w:ascii="Times New Roman" w:hAnsi="Times New Roman" w:cs="Times New Roman"/>
          <w:lang w:val="en-US"/>
        </w:rPr>
        <w:t>The Tragedy of Commons</w:t>
      </w:r>
      <w:r>
        <w:rPr>
          <w:rFonts w:ascii="Times New Roman" w:hAnsi="Times New Roman" w:cs="Times New Roman"/>
          <w:lang w:val="en-US"/>
        </w:rPr>
        <w:t>”.</w:t>
      </w:r>
    </w:p>
  </w:footnote>
  <w:footnote w:id="11">
    <w:p w14:paraId="7168CD65" w14:textId="3DED6912" w:rsidR="00A31F00" w:rsidRPr="00A31F00" w:rsidRDefault="00A31F00" w:rsidP="004869C5">
      <w:pPr>
        <w:pStyle w:val="Textonotapie"/>
        <w:jc w:val="both"/>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En esto se asemejan Christian </w:t>
      </w:r>
      <w:r w:rsidRPr="00A31F00">
        <w:rPr>
          <w:rFonts w:ascii="Times New Roman" w:hAnsi="Times New Roman" w:cs="Times New Roman"/>
        </w:rPr>
        <w:t>Laval y Pierre Dardot: no se trata de proteger algunos bienes (tierra, aire, agua, bosques)</w:t>
      </w:r>
      <w:r>
        <w:rPr>
          <w:rFonts w:ascii="Times New Roman" w:hAnsi="Times New Roman" w:cs="Times New Roman"/>
        </w:rPr>
        <w:t>,</w:t>
      </w:r>
      <w:r w:rsidRPr="00A31F00">
        <w:rPr>
          <w:rFonts w:ascii="Times New Roman" w:hAnsi="Times New Roman" w:cs="Times New Roman"/>
        </w:rPr>
        <w:t xml:space="preserve"> sino de cambiar profundamente economía y sociedad, </w:t>
      </w:r>
      <w:r w:rsidRPr="004869C5">
        <w:rPr>
          <w:rFonts w:ascii="Times New Roman" w:hAnsi="Times New Roman" w:cs="Times New Roman"/>
        </w:rPr>
        <w:t xml:space="preserve">al </w:t>
      </w:r>
      <w:r w:rsidRPr="00A31F00">
        <w:rPr>
          <w:rFonts w:ascii="Times New Roman" w:hAnsi="Times New Roman" w:cs="Times New Roman"/>
        </w:rPr>
        <w:t>modifica</w:t>
      </w:r>
      <w:r w:rsidRPr="004869C5">
        <w:rPr>
          <w:rFonts w:ascii="Times New Roman" w:hAnsi="Times New Roman" w:cs="Times New Roman"/>
        </w:rPr>
        <w:t>r</w:t>
      </w:r>
      <w:r w:rsidRPr="00A31F00">
        <w:rPr>
          <w:rFonts w:ascii="Times New Roman" w:hAnsi="Times New Roman" w:cs="Times New Roman"/>
        </w:rPr>
        <w:t xml:space="preserve"> el sistema de normas</w:t>
      </w:r>
      <w:r w:rsidRPr="004869C5">
        <w:rPr>
          <w:rFonts w:ascii="Times New Roman" w:hAnsi="Times New Roman" w:cs="Times New Roman"/>
        </w:rPr>
        <w:t>.</w:t>
      </w:r>
      <w:r w:rsidRPr="00A31F00">
        <w:rPr>
          <w:rFonts w:ascii="Times New Roman" w:hAnsi="Times New Roman" w:cs="Times New Roman"/>
        </w:rPr>
        <w:t xml:space="preserve"> </w:t>
      </w:r>
      <w:r w:rsidRPr="00A31F00">
        <w:rPr>
          <w:rFonts w:ascii="Times New Roman" w:hAnsi="Times New Roman" w:cs="Times New Roman"/>
          <w:i/>
          <w:iCs/>
        </w:rPr>
        <w:t>Común</w:t>
      </w:r>
      <w:r>
        <w:rPr>
          <w:rFonts w:ascii="Times New Roman" w:hAnsi="Times New Roman" w:cs="Times New Roman"/>
          <w:i/>
          <w:iCs/>
        </w:rPr>
        <w:t>:</w:t>
      </w:r>
      <w:r w:rsidRPr="00A31F00">
        <w:rPr>
          <w:rFonts w:ascii="Times New Roman" w:hAnsi="Times New Roman" w:cs="Times New Roman"/>
          <w:i/>
          <w:iCs/>
        </w:rPr>
        <w:t xml:space="preserve"> Ensayo sobre la revolución en el siglo </w:t>
      </w:r>
      <w:r w:rsidRPr="00A31F00">
        <w:rPr>
          <w:rFonts w:ascii="Times New Roman" w:hAnsi="Times New Roman" w:cs="Times New Roman"/>
          <w:i/>
          <w:iCs/>
          <w:smallCaps/>
        </w:rPr>
        <w:t>xxi</w:t>
      </w:r>
      <w:r w:rsidRPr="00A31F00">
        <w:rPr>
          <w:rFonts w:ascii="Times New Roman" w:hAnsi="Times New Roman" w:cs="Times New Roman"/>
          <w:i/>
          <w:iCs/>
        </w:rPr>
        <w:t xml:space="preserve"> </w:t>
      </w:r>
      <w:r>
        <w:rPr>
          <w:rFonts w:ascii="Times New Roman" w:hAnsi="Times New Roman" w:cs="Times New Roman"/>
        </w:rPr>
        <w:t>(</w:t>
      </w:r>
      <w:r w:rsidRPr="00A31F00">
        <w:rPr>
          <w:rFonts w:ascii="Times New Roman" w:hAnsi="Times New Roman" w:cs="Times New Roman"/>
          <w:lang w:val="es-419"/>
        </w:rPr>
        <w:t>Barcelona: Gedisa</w:t>
      </w:r>
      <w:r>
        <w:rPr>
          <w:rFonts w:ascii="Times New Roman" w:hAnsi="Times New Roman" w:cs="Times New Roman"/>
          <w:lang w:val="es-419"/>
        </w:rPr>
        <w:t xml:space="preserve">, </w:t>
      </w:r>
      <w:r w:rsidRPr="00A31F00">
        <w:rPr>
          <w:rFonts w:ascii="Times New Roman" w:hAnsi="Times New Roman" w:cs="Times New Roman"/>
          <w:highlight w:val="green"/>
        </w:rPr>
        <w:t>1995</w:t>
      </w:r>
      <w:r>
        <w:rPr>
          <w:rFonts w:ascii="Times New Roman" w:hAnsi="Times New Roman" w:cs="Times New Roman"/>
        </w:rPr>
        <w:t>),</w:t>
      </w:r>
      <w:r w:rsidRPr="00A31F00">
        <w:rPr>
          <w:rFonts w:ascii="Times New Roman" w:hAnsi="Times New Roman" w:cs="Times New Roman"/>
        </w:rPr>
        <w:t xml:space="preserve"> 15.</w:t>
      </w:r>
    </w:p>
  </w:footnote>
  <w:footnote w:id="12">
    <w:p w14:paraId="4EAF5D59" w14:textId="11A42DAC" w:rsidR="00A31F00" w:rsidRPr="00A31F00" w:rsidRDefault="00A31F00">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rPr>
        <w:t xml:space="preserve">Rawls, </w:t>
      </w:r>
      <w:r w:rsidRPr="00A31F00">
        <w:rPr>
          <w:rFonts w:ascii="Times New Roman" w:hAnsi="Times New Roman" w:cs="Times New Roman"/>
          <w:i/>
          <w:iCs/>
        </w:rPr>
        <w:t xml:space="preserve">Teoría de la justicia </w:t>
      </w:r>
      <w:r>
        <w:rPr>
          <w:rFonts w:ascii="Times New Roman" w:hAnsi="Times New Roman" w:cs="Times New Roman"/>
        </w:rPr>
        <w:t>(</w:t>
      </w:r>
      <w:r w:rsidRPr="00A31F00">
        <w:rPr>
          <w:rFonts w:ascii="Times New Roman" w:hAnsi="Times New Roman" w:cs="Times New Roman"/>
        </w:rPr>
        <w:t>Madrid:</w:t>
      </w:r>
      <w:r>
        <w:rPr>
          <w:rFonts w:ascii="Times New Roman" w:hAnsi="Times New Roman" w:cs="Times New Roman"/>
        </w:rPr>
        <w:t xml:space="preserve"> </w:t>
      </w:r>
      <w:r w:rsidRPr="00A31F00">
        <w:rPr>
          <w:rFonts w:ascii="Times New Roman" w:hAnsi="Times New Roman" w:cs="Times New Roman"/>
          <w:smallCaps/>
        </w:rPr>
        <w:t>fce</w:t>
      </w:r>
      <w:r>
        <w:rPr>
          <w:rFonts w:ascii="Times New Roman" w:hAnsi="Times New Roman" w:cs="Times New Roman"/>
        </w:rPr>
        <w:t>, 1995).</w:t>
      </w:r>
    </w:p>
  </w:footnote>
  <w:footnote w:id="13">
    <w:p w14:paraId="397E17DE" w14:textId="52098E5E" w:rsidR="00A31F00" w:rsidRPr="00A31F00" w:rsidRDefault="00A31F00" w:rsidP="00A31F00">
      <w:pPr>
        <w:pStyle w:val="Textonotapie"/>
        <w:jc w:val="both"/>
        <w:rPr>
          <w:rFonts w:ascii="Times New Roman" w:hAnsi="Times New Roman" w:cs="Times New Roman"/>
          <w:sz w:val="24"/>
          <w:szCs w:val="24"/>
          <w:lang w:val="en-U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Bruce </w:t>
      </w:r>
      <w:r w:rsidRPr="00A31F00">
        <w:rPr>
          <w:rFonts w:ascii="Times New Roman" w:hAnsi="Times New Roman" w:cs="Times New Roman"/>
        </w:rPr>
        <w:t xml:space="preserve">Ackerman, </w:t>
      </w:r>
      <w:r w:rsidRPr="00A31F00">
        <w:rPr>
          <w:rFonts w:ascii="Times New Roman" w:hAnsi="Times New Roman" w:cs="Times New Roman"/>
          <w:i/>
          <w:iCs/>
        </w:rPr>
        <w:t xml:space="preserve">La nueva división de poderes </w:t>
      </w:r>
      <w:r>
        <w:rPr>
          <w:rFonts w:ascii="Times New Roman" w:hAnsi="Times New Roman" w:cs="Times New Roman"/>
        </w:rPr>
        <w:t xml:space="preserve">(Ciudad de </w:t>
      </w:r>
      <w:r w:rsidRPr="00A31F00">
        <w:rPr>
          <w:rFonts w:ascii="Times New Roman" w:hAnsi="Times New Roman" w:cs="Times New Roman"/>
        </w:rPr>
        <w:t>México:</w:t>
      </w:r>
      <w:r>
        <w:rPr>
          <w:rFonts w:ascii="Times New Roman" w:hAnsi="Times New Roman" w:cs="Times New Roman"/>
        </w:rPr>
        <w:t xml:space="preserve"> </w:t>
      </w:r>
      <w:r w:rsidRPr="00A31F00">
        <w:rPr>
          <w:rFonts w:ascii="Times New Roman" w:hAnsi="Times New Roman" w:cs="Times New Roman"/>
          <w:smallCaps/>
        </w:rPr>
        <w:t>fce</w:t>
      </w:r>
      <w:r>
        <w:rPr>
          <w:rFonts w:ascii="Times New Roman" w:hAnsi="Times New Roman" w:cs="Times New Roman"/>
        </w:rPr>
        <w:t>, 2011);</w:t>
      </w:r>
      <w:r w:rsidRPr="00A31F00">
        <w:rPr>
          <w:rFonts w:ascii="Times New Roman" w:hAnsi="Times New Roman" w:cs="Times New Roman"/>
        </w:rPr>
        <w:t xml:space="preserve"> </w:t>
      </w:r>
      <w:r>
        <w:rPr>
          <w:rFonts w:ascii="Times New Roman" w:hAnsi="Times New Roman" w:cs="Times New Roman"/>
        </w:rPr>
        <w:t xml:space="preserve">Giovanni </w:t>
      </w:r>
      <w:r w:rsidRPr="00A31F00">
        <w:rPr>
          <w:rFonts w:ascii="Times New Roman" w:hAnsi="Times New Roman" w:cs="Times New Roman"/>
        </w:rPr>
        <w:t xml:space="preserve">Sartori, </w:t>
      </w:r>
      <w:r w:rsidRPr="00A31F00">
        <w:rPr>
          <w:rFonts w:ascii="Times New Roman" w:hAnsi="Times New Roman" w:cs="Times New Roman"/>
          <w:i/>
          <w:iCs/>
        </w:rPr>
        <w:t>Ingeniería constitucional comparada</w:t>
      </w:r>
      <w:r>
        <w:rPr>
          <w:rFonts w:ascii="Times New Roman" w:hAnsi="Times New Roman" w:cs="Times New Roman"/>
          <w:i/>
          <w:iCs/>
        </w:rPr>
        <w:t>:</w:t>
      </w:r>
      <w:r w:rsidRPr="00A31F00">
        <w:rPr>
          <w:rFonts w:ascii="Times New Roman" w:hAnsi="Times New Roman" w:cs="Times New Roman"/>
          <w:i/>
          <w:iCs/>
        </w:rPr>
        <w:t xml:space="preserve"> Una investigación de estructuras, incentivos y resultados </w:t>
      </w:r>
      <w:r>
        <w:rPr>
          <w:rFonts w:ascii="Times New Roman" w:hAnsi="Times New Roman" w:cs="Times New Roman"/>
        </w:rPr>
        <w:t xml:space="preserve">(Ciudad de </w:t>
      </w:r>
      <w:r w:rsidRPr="00A31F00">
        <w:rPr>
          <w:rFonts w:ascii="Times New Roman" w:hAnsi="Times New Roman" w:cs="Times New Roman"/>
        </w:rPr>
        <w:t xml:space="preserve">México: </w:t>
      </w:r>
      <w:r w:rsidRPr="00A31F00">
        <w:rPr>
          <w:rFonts w:ascii="Times New Roman" w:hAnsi="Times New Roman" w:cs="Times New Roman"/>
          <w:smallCaps/>
        </w:rPr>
        <w:t>fce</w:t>
      </w:r>
      <w:r>
        <w:rPr>
          <w:rFonts w:ascii="Times New Roman" w:hAnsi="Times New Roman" w:cs="Times New Roman"/>
        </w:rPr>
        <w:t xml:space="preserve">, 2011); </w:t>
      </w:r>
      <w:r w:rsidRPr="00A31F00">
        <w:rPr>
          <w:rFonts w:ascii="Times New Roman" w:hAnsi="Times New Roman" w:cs="Times New Roman"/>
          <w:lang w:val="es-419"/>
        </w:rPr>
        <w:t>Cass R.</w:t>
      </w:r>
      <w:r w:rsidRPr="004869C5">
        <w:rPr>
          <w:rFonts w:ascii="Times New Roman" w:hAnsi="Times New Roman" w:cs="Times New Roman"/>
        </w:rPr>
        <w:t xml:space="preserve"> </w:t>
      </w:r>
      <w:r w:rsidRPr="00A31F00">
        <w:rPr>
          <w:rFonts w:ascii="Times New Roman" w:hAnsi="Times New Roman" w:cs="Times New Roman"/>
          <w:lang w:val="es-419"/>
        </w:rPr>
        <w:t xml:space="preserve">Sunstein, </w:t>
      </w:r>
      <w:r w:rsidRPr="00A31F00">
        <w:rPr>
          <w:rFonts w:ascii="Times New Roman" w:hAnsi="Times New Roman" w:cs="Times New Roman"/>
          <w:i/>
          <w:iCs/>
          <w:lang w:val="es-419"/>
        </w:rPr>
        <w:t>Designing Democracy</w:t>
      </w:r>
      <w:r w:rsidRPr="00701A00">
        <w:rPr>
          <w:rFonts w:ascii="Times New Roman" w:hAnsi="Times New Roman" w:cs="Times New Roman"/>
          <w:i/>
          <w:iCs/>
          <w:lang w:val="es-419"/>
        </w:rPr>
        <w:t>:</w:t>
      </w:r>
      <w:r w:rsidRPr="00A31F00">
        <w:rPr>
          <w:rFonts w:ascii="Times New Roman" w:hAnsi="Times New Roman" w:cs="Times New Roman"/>
          <w:i/>
          <w:iCs/>
          <w:lang w:val="es-419"/>
        </w:rPr>
        <w:t xml:space="preserve"> What Constitutions Do </w:t>
      </w:r>
      <w:r w:rsidRPr="00180D3E">
        <w:rPr>
          <w:rFonts w:ascii="Times New Roman" w:hAnsi="Times New Roman" w:cs="Times New Roman"/>
          <w:lang w:val="es-419"/>
        </w:rPr>
        <w:t>(</w:t>
      </w:r>
      <w:r w:rsidRPr="00A31F00">
        <w:rPr>
          <w:rFonts w:ascii="Times New Roman" w:hAnsi="Times New Roman" w:cs="Times New Roman"/>
          <w:lang w:val="es-419"/>
        </w:rPr>
        <w:t xml:space="preserve">New York. </w:t>
      </w:r>
      <w:r w:rsidRPr="00A31F00">
        <w:rPr>
          <w:rFonts w:ascii="Times New Roman" w:hAnsi="Times New Roman" w:cs="Times New Roman"/>
          <w:lang w:val="en-US"/>
        </w:rPr>
        <w:t xml:space="preserve">Oxford University Press, 2001); </w:t>
      </w:r>
      <w:r w:rsidRPr="004869C5">
        <w:rPr>
          <w:rFonts w:ascii="Times New Roman" w:hAnsi="Times New Roman" w:cs="Times New Roman"/>
          <w:lang w:val="en-US"/>
        </w:rPr>
        <w:t xml:space="preserve">Adrian </w:t>
      </w:r>
      <w:proofErr w:type="spellStart"/>
      <w:r w:rsidRPr="00A31F00">
        <w:rPr>
          <w:rFonts w:ascii="Times New Roman" w:hAnsi="Times New Roman" w:cs="Times New Roman"/>
          <w:lang w:val="en-US"/>
        </w:rPr>
        <w:t>Vermeule</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Mechanisms of Democracy</w:t>
      </w:r>
      <w:r>
        <w:rPr>
          <w:rFonts w:ascii="Times New Roman" w:hAnsi="Times New Roman" w:cs="Times New Roman"/>
          <w:i/>
          <w:iCs/>
          <w:lang w:val="en-US"/>
        </w:rPr>
        <w:t>:</w:t>
      </w:r>
      <w:r w:rsidRPr="00A31F00">
        <w:rPr>
          <w:rFonts w:ascii="Times New Roman" w:hAnsi="Times New Roman" w:cs="Times New Roman"/>
          <w:i/>
          <w:iCs/>
          <w:lang w:val="en-US"/>
        </w:rPr>
        <w:t xml:space="preserve"> Institutional Design Writ Small </w:t>
      </w:r>
      <w:r>
        <w:rPr>
          <w:rFonts w:ascii="Times New Roman" w:hAnsi="Times New Roman" w:cs="Times New Roman"/>
          <w:lang w:val="en-US"/>
        </w:rPr>
        <w:t>(</w:t>
      </w:r>
      <w:r w:rsidRPr="00A31F00">
        <w:rPr>
          <w:rFonts w:ascii="Times New Roman" w:hAnsi="Times New Roman" w:cs="Times New Roman"/>
          <w:lang w:val="en-US"/>
        </w:rPr>
        <w:t>New York: Oxford University Press</w:t>
      </w:r>
      <w:r>
        <w:rPr>
          <w:rFonts w:ascii="Times New Roman" w:hAnsi="Times New Roman" w:cs="Times New Roman"/>
          <w:lang w:val="en-US"/>
        </w:rPr>
        <w:t>, 2007)</w:t>
      </w:r>
      <w:r w:rsidRPr="00A31F00">
        <w:rPr>
          <w:rFonts w:ascii="Times New Roman" w:hAnsi="Times New Roman" w:cs="Times New Roman"/>
          <w:lang w:val="en-US"/>
        </w:rPr>
        <w:t>.</w:t>
      </w:r>
    </w:p>
  </w:footnote>
  <w:footnote w:id="14">
    <w:p w14:paraId="41F20007" w14:textId="430DDD4B" w:rsidR="00A31F00" w:rsidRPr="00A31F00" w:rsidRDefault="00A31F00">
      <w:pPr>
        <w:pStyle w:val="Textonotapie"/>
        <w:rPr>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Hardin, “</w:t>
      </w:r>
      <w:r w:rsidRPr="001457FA">
        <w:rPr>
          <w:rFonts w:ascii="Times New Roman" w:hAnsi="Times New Roman" w:cs="Times New Roman"/>
          <w:lang w:val="en-US"/>
        </w:rPr>
        <w:t>The Tragedy of Commons</w:t>
      </w:r>
      <w:r>
        <w:rPr>
          <w:rFonts w:ascii="Times New Roman" w:hAnsi="Times New Roman" w:cs="Times New Roman"/>
          <w:lang w:val="en-US"/>
        </w:rPr>
        <w:t>”, 1246.</w:t>
      </w:r>
    </w:p>
  </w:footnote>
  <w:footnote w:id="15">
    <w:p w14:paraId="3775134F" w14:textId="7C2E2E18" w:rsidR="00A31F00" w:rsidRPr="00A31F00" w:rsidRDefault="00A31F00">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i/>
          <w:iCs/>
          <w:lang w:val="es-ES"/>
        </w:rPr>
        <w:t>El gobierno de los bienes comunes</w:t>
      </w:r>
      <w:r>
        <w:rPr>
          <w:rFonts w:ascii="Times New Roman" w:hAnsi="Times New Roman" w:cs="Times New Roman"/>
          <w:i/>
          <w:iCs/>
          <w:lang w:val="es-ES"/>
        </w:rPr>
        <w:t>…</w:t>
      </w:r>
    </w:p>
  </w:footnote>
  <w:footnote w:id="16">
    <w:p w14:paraId="7E29FFFC" w14:textId="5906F905" w:rsidR="00A31F00" w:rsidRPr="00A31F00" w:rsidRDefault="00A31F00" w:rsidP="004869C5">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i/>
          <w:iCs/>
          <w:lang w:val="es-419"/>
        </w:rPr>
        <w:t>Common Good Constitutionalism</w:t>
      </w:r>
      <w:r>
        <w:rPr>
          <w:rFonts w:ascii="Times New Roman" w:hAnsi="Times New Roman" w:cs="Times New Roman"/>
          <w:lang w:val="es-419"/>
        </w:rPr>
        <w:t>.</w:t>
      </w:r>
    </w:p>
  </w:footnote>
  <w:footnote w:id="17">
    <w:p w14:paraId="30EA2739" w14:textId="57E49BB9" w:rsidR="00A31F00" w:rsidRPr="00A31F00" w:rsidRDefault="00A31F00" w:rsidP="003D2A03">
      <w:pPr>
        <w:pStyle w:val="Textonotapie"/>
        <w:jc w:val="both"/>
        <w:rPr>
          <w:rFonts w:ascii="Times New Roman" w:hAnsi="Times New Roman" w:cs="Times New Roman"/>
          <w:color w:val="000000" w:themeColor="text1"/>
        </w:rPr>
      </w:pPr>
      <w:r w:rsidRPr="00A31F00">
        <w:rPr>
          <w:rStyle w:val="Refdenotaalpie"/>
          <w:rFonts w:ascii="Times New Roman" w:hAnsi="Times New Roman" w:cs="Times New Roman"/>
          <w:color w:val="000000" w:themeColor="text1"/>
        </w:rPr>
        <w:footnoteRef/>
      </w:r>
      <w:r w:rsidRPr="00A31F00">
        <w:rPr>
          <w:rFonts w:ascii="Times New Roman" w:hAnsi="Times New Roman" w:cs="Times New Roman"/>
          <w:color w:val="000000" w:themeColor="text1"/>
        </w:rPr>
        <w:t xml:space="preserve"> </w:t>
      </w:r>
      <w:r w:rsidRPr="00A31F00">
        <w:rPr>
          <w:rFonts w:ascii="Times New Roman" w:hAnsi="Times New Roman" w:cs="Times New Roman"/>
          <w:color w:val="000000" w:themeColor="text1"/>
        </w:rPr>
        <w:t>Conviene hacer una aclaración: el término “común” empleado en cada una de las secciones no tiene el mismo significado y no se pretende equipararlos ni ofrecer una solución sintética a los problemas que en ellas se plantean. El propósito es más modesto: trato solo de revisar intuiciones que parecen semejantes acerca de la crisis del constitucionalismo liberal que emplean la misma expresión.</w:t>
      </w:r>
    </w:p>
  </w:footnote>
  <w:footnote w:id="18">
    <w:p w14:paraId="66074CE5" w14:textId="2C0BF533" w:rsidR="00A31F00" w:rsidRPr="004A5205" w:rsidRDefault="00A31F00" w:rsidP="00A31F00">
      <w:pPr>
        <w:pStyle w:val="Textonotapie"/>
        <w:jc w:val="both"/>
        <w:rPr>
          <w:rFonts w:ascii="Times New Roman" w:hAnsi="Times New Roman" w:cs="Times New Roman"/>
          <w:sz w:val="24"/>
          <w:szCs w:val="24"/>
        </w:rPr>
      </w:pPr>
      <w:r w:rsidRPr="00A31F00">
        <w:rPr>
          <w:rStyle w:val="Refdenotaalpie"/>
          <w:rFonts w:ascii="Times New Roman" w:hAnsi="Times New Roman" w:cs="Times New Roman"/>
        </w:rPr>
        <w:footnoteRef/>
      </w:r>
      <w:r w:rsidRPr="00A31F00">
        <w:rPr>
          <w:rFonts w:ascii="Times New Roman" w:hAnsi="Times New Roman" w:cs="Times New Roman"/>
          <w:lang w:val="es-419"/>
        </w:rPr>
        <w:t xml:space="preserve"> </w:t>
      </w:r>
      <w:r w:rsidRPr="00A31F00">
        <w:rPr>
          <w:rFonts w:ascii="Times New Roman" w:hAnsi="Times New Roman" w:cs="Times New Roman"/>
          <w:lang w:val="es-419"/>
        </w:rPr>
        <w:t>Vermeule,</w:t>
      </w:r>
      <w:r w:rsidRPr="00A31F00">
        <w:rPr>
          <w:lang w:val="es-419"/>
        </w:rPr>
        <w:t xml:space="preserve"> </w:t>
      </w:r>
      <w:r w:rsidRPr="00A31F00">
        <w:rPr>
          <w:rFonts w:ascii="Times New Roman" w:hAnsi="Times New Roman" w:cs="Times New Roman"/>
          <w:i/>
          <w:iCs/>
          <w:lang w:val="es-419"/>
        </w:rPr>
        <w:t>Common Good Constitutionalism</w:t>
      </w:r>
      <w:r w:rsidRPr="00A31F00">
        <w:rPr>
          <w:rFonts w:ascii="Times New Roman" w:hAnsi="Times New Roman" w:cs="Times New Roman"/>
          <w:lang w:val="es-419"/>
        </w:rPr>
        <w:t>, 6;</w:t>
      </w:r>
      <w:r w:rsidRPr="004869C5">
        <w:rPr>
          <w:rFonts w:ascii="Times New Roman" w:hAnsi="Times New Roman" w:cs="Times New Roman"/>
          <w:lang w:val="es-419"/>
        </w:rPr>
        <w:t xml:space="preserve"> </w:t>
      </w:r>
      <w:r w:rsidRPr="008F3841">
        <w:rPr>
          <w:rFonts w:ascii="Times New Roman" w:hAnsi="Times New Roman" w:cs="Times New Roman"/>
          <w:lang w:val="es-419"/>
        </w:rPr>
        <w:t>R</w:t>
      </w:r>
      <w:r w:rsidRPr="00A31F00">
        <w:rPr>
          <w:rFonts w:ascii="Times New Roman" w:hAnsi="Times New Roman" w:cs="Times New Roman"/>
          <w:lang w:val="es-419"/>
        </w:rPr>
        <w:t xml:space="preserve">onald Dworkin, </w:t>
      </w:r>
      <w:r w:rsidRPr="00A31F00">
        <w:rPr>
          <w:rFonts w:ascii="Times New Roman" w:hAnsi="Times New Roman" w:cs="Times New Roman"/>
          <w:i/>
          <w:iCs/>
        </w:rPr>
        <w:t xml:space="preserve">Los derechos en serio </w:t>
      </w:r>
      <w:r>
        <w:rPr>
          <w:rFonts w:ascii="Times New Roman" w:hAnsi="Times New Roman" w:cs="Times New Roman"/>
        </w:rPr>
        <w:t>(</w:t>
      </w:r>
      <w:r w:rsidRPr="00A31F00">
        <w:rPr>
          <w:rFonts w:ascii="Times New Roman" w:hAnsi="Times New Roman" w:cs="Times New Roman"/>
        </w:rPr>
        <w:t>Barcelona: Ariel</w:t>
      </w:r>
      <w:r>
        <w:rPr>
          <w:rFonts w:ascii="Times New Roman" w:hAnsi="Times New Roman" w:cs="Times New Roman"/>
        </w:rPr>
        <w:t>, 1984).</w:t>
      </w:r>
    </w:p>
    <w:p w14:paraId="458D0DCA" w14:textId="411DC8AE" w:rsidR="00A31F00" w:rsidRPr="00A31F00" w:rsidRDefault="00A31F00">
      <w:pPr>
        <w:pStyle w:val="Textonotapie"/>
        <w:rPr>
          <w:lang w:val="es-419"/>
        </w:rPr>
      </w:pPr>
    </w:p>
  </w:footnote>
  <w:footnote w:id="19">
    <w:p w14:paraId="662A7C4B" w14:textId="5E63D61F" w:rsidR="00A31F00" w:rsidRPr="00A31F00" w:rsidRDefault="00A31F00">
      <w:pPr>
        <w:pStyle w:val="Textonotapie"/>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Immanuel </w:t>
      </w:r>
      <w:r w:rsidRPr="00A31F00">
        <w:rPr>
          <w:rFonts w:ascii="Times New Roman" w:hAnsi="Times New Roman" w:cs="Times New Roman"/>
        </w:rPr>
        <w:t xml:space="preserve">Kant, </w:t>
      </w:r>
      <w:r w:rsidRPr="00A31F00">
        <w:rPr>
          <w:rFonts w:ascii="Times New Roman" w:hAnsi="Times New Roman" w:cs="Times New Roman"/>
          <w:i/>
        </w:rPr>
        <w:t xml:space="preserve">Teoría y práctica </w:t>
      </w:r>
      <w:r>
        <w:rPr>
          <w:rFonts w:ascii="Times New Roman" w:hAnsi="Times New Roman" w:cs="Times New Roman"/>
          <w:iCs/>
        </w:rPr>
        <w:t>(</w:t>
      </w:r>
      <w:r w:rsidRPr="00A31F00">
        <w:rPr>
          <w:rFonts w:ascii="Times New Roman" w:hAnsi="Times New Roman" w:cs="Times New Roman"/>
          <w:lang w:val="es-419"/>
        </w:rPr>
        <w:t>Madrid: Tecnos</w:t>
      </w:r>
      <w:r>
        <w:rPr>
          <w:rFonts w:ascii="Times New Roman" w:hAnsi="Times New Roman" w:cs="Times New Roman"/>
          <w:lang w:val="es-419"/>
        </w:rPr>
        <w:t xml:space="preserve">, </w:t>
      </w:r>
      <w:r w:rsidRPr="001457FA">
        <w:rPr>
          <w:rFonts w:ascii="Times New Roman" w:hAnsi="Times New Roman" w:cs="Times New Roman"/>
        </w:rPr>
        <w:t>1993).</w:t>
      </w:r>
    </w:p>
  </w:footnote>
  <w:footnote w:id="20">
    <w:p w14:paraId="0B06684E" w14:textId="5FA62BBB" w:rsidR="00A31F00" w:rsidRPr="00A31F00" w:rsidRDefault="00A31F00" w:rsidP="00A31F00">
      <w:pPr>
        <w:pStyle w:val="Textonotapie"/>
        <w:jc w:val="both"/>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proofErr w:type="spellStart"/>
      <w:r w:rsidRPr="00A31F00">
        <w:rPr>
          <w:rFonts w:ascii="Times New Roman" w:hAnsi="Times New Roman" w:cs="Times New Roman"/>
          <w:lang w:val="en-US"/>
        </w:rPr>
        <w:t>Rosanvallon</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Counter-Democracy</w:t>
      </w:r>
      <w:r>
        <w:rPr>
          <w:rFonts w:ascii="Times New Roman" w:hAnsi="Times New Roman" w:cs="Times New Roman"/>
          <w:i/>
          <w:iCs/>
          <w:lang w:val="en-US"/>
        </w:rPr>
        <w:t>:</w:t>
      </w:r>
      <w:r w:rsidRPr="00A31F00">
        <w:rPr>
          <w:rFonts w:ascii="Times New Roman" w:hAnsi="Times New Roman" w:cs="Times New Roman"/>
          <w:i/>
          <w:iCs/>
          <w:lang w:val="en-US"/>
        </w:rPr>
        <w:t xml:space="preserve"> Politics in an Age of Distrust </w:t>
      </w:r>
      <w:r>
        <w:rPr>
          <w:rFonts w:ascii="Times New Roman" w:hAnsi="Times New Roman" w:cs="Times New Roman"/>
          <w:lang w:val="en-US"/>
        </w:rPr>
        <w:t>(</w:t>
      </w:r>
      <w:r w:rsidRPr="00A31F00">
        <w:rPr>
          <w:rFonts w:ascii="Times New Roman" w:hAnsi="Times New Roman" w:cs="Times New Roman"/>
          <w:lang w:val="en-US"/>
        </w:rPr>
        <w:t>Cambridge</w:t>
      </w:r>
      <w:r>
        <w:rPr>
          <w:rFonts w:ascii="Times New Roman" w:hAnsi="Times New Roman" w:cs="Times New Roman"/>
          <w:lang w:val="en-US"/>
        </w:rPr>
        <w:t>:</w:t>
      </w:r>
      <w:r w:rsidRPr="00A31F00">
        <w:rPr>
          <w:rFonts w:ascii="Times New Roman" w:hAnsi="Times New Roman" w:cs="Times New Roman"/>
          <w:lang w:val="en-US"/>
        </w:rPr>
        <w:t xml:space="preserve"> University Press</w:t>
      </w:r>
      <w:r>
        <w:rPr>
          <w:rFonts w:ascii="Times New Roman" w:hAnsi="Times New Roman" w:cs="Times New Roman"/>
          <w:lang w:val="en-US"/>
        </w:rPr>
        <w:t xml:space="preserve">, 2008); </w:t>
      </w:r>
      <w:r w:rsidRPr="001457FA">
        <w:rPr>
          <w:rFonts w:ascii="Times New Roman" w:hAnsi="Times New Roman" w:cs="Times New Roman"/>
          <w:i/>
          <w:iCs/>
          <w:lang w:val="en-US"/>
        </w:rPr>
        <w:t xml:space="preserve">Democratic Legitimacy: Impartiality, Reflexivity, Proximity </w:t>
      </w:r>
      <w:r>
        <w:rPr>
          <w:rFonts w:ascii="Times New Roman" w:hAnsi="Times New Roman" w:cs="Times New Roman"/>
          <w:lang w:val="en-US"/>
        </w:rPr>
        <w:t>(</w:t>
      </w:r>
      <w:r w:rsidRPr="001457FA">
        <w:rPr>
          <w:rFonts w:ascii="Times New Roman" w:hAnsi="Times New Roman" w:cs="Times New Roman"/>
          <w:lang w:val="en-US"/>
        </w:rPr>
        <w:t>New Jersey</w:t>
      </w:r>
      <w:r>
        <w:rPr>
          <w:rFonts w:ascii="Times New Roman" w:hAnsi="Times New Roman" w:cs="Times New Roman"/>
          <w:lang w:val="en-US"/>
        </w:rPr>
        <w:t>:</w:t>
      </w:r>
      <w:r w:rsidRPr="001457FA">
        <w:rPr>
          <w:rFonts w:ascii="Times New Roman" w:hAnsi="Times New Roman" w:cs="Times New Roman"/>
          <w:lang w:val="en-US"/>
        </w:rPr>
        <w:t xml:space="preserve"> Princeton University Press</w:t>
      </w:r>
      <w:r>
        <w:rPr>
          <w:rFonts w:ascii="Times New Roman" w:hAnsi="Times New Roman" w:cs="Times New Roman"/>
          <w:lang w:val="en-US"/>
        </w:rPr>
        <w:t>, 2011).</w:t>
      </w:r>
    </w:p>
    <w:p w14:paraId="358BE3DA" w14:textId="0D7271C3" w:rsidR="00A31F00" w:rsidRPr="00A31F00" w:rsidRDefault="00A31F00">
      <w:pPr>
        <w:pStyle w:val="Textonotapie"/>
        <w:rPr>
          <w:lang w:val="en-US"/>
        </w:rPr>
      </w:pPr>
    </w:p>
  </w:footnote>
  <w:footnote w:id="21">
    <w:p w14:paraId="0AA5AFA0" w14:textId="3815B9FC" w:rsidR="00A31F00" w:rsidRPr="00A31F00" w:rsidRDefault="00A31F00" w:rsidP="00A31F00">
      <w:pPr>
        <w:pStyle w:val="Textonotapie"/>
        <w:jc w:val="both"/>
        <w:rPr>
          <w:rFonts w:ascii="Times New Roman" w:hAnsi="Times New Roman" w:cs="Times New Roman"/>
          <w:sz w:val="24"/>
          <w:szCs w:val="24"/>
          <w:lang w:val="en-US"/>
        </w:rPr>
      </w:pPr>
      <w:r>
        <w:rPr>
          <w:rStyle w:val="Refdenotaalpie"/>
        </w:rPr>
        <w:footnoteRef/>
      </w:r>
      <w:r w:rsidRPr="00A31F00">
        <w:rPr>
          <w:lang w:val="en-US"/>
        </w:rPr>
        <w:t xml:space="preserve"> </w:t>
      </w:r>
      <w:proofErr w:type="spellStart"/>
      <w:r w:rsidRPr="00A31F00">
        <w:rPr>
          <w:rFonts w:ascii="Times New Roman" w:hAnsi="Times New Roman" w:cs="Times New Roman"/>
          <w:lang w:val="en-US"/>
        </w:rPr>
        <w:t>Vermeule</w:t>
      </w:r>
      <w:proofErr w:type="spellEnd"/>
      <w:r w:rsidRPr="00A31F00">
        <w:rPr>
          <w:rFonts w:ascii="Times New Roman" w:hAnsi="Times New Roman" w:cs="Times New Roman"/>
          <w:lang w:val="en-US"/>
        </w:rPr>
        <w:t>,</w:t>
      </w:r>
      <w:r w:rsidRPr="00A31F00">
        <w:rPr>
          <w:lang w:val="en-US"/>
        </w:rPr>
        <w:t xml:space="preserve"> </w:t>
      </w:r>
      <w:r w:rsidRPr="00A31F00">
        <w:rPr>
          <w:rFonts w:ascii="Times New Roman" w:hAnsi="Times New Roman" w:cs="Times New Roman"/>
          <w:i/>
          <w:iCs/>
          <w:lang w:val="en-US"/>
        </w:rPr>
        <w:t>Common Good Constitutionalism</w:t>
      </w:r>
      <w:r w:rsidRPr="00A31F00">
        <w:rPr>
          <w:rFonts w:ascii="Times New Roman" w:hAnsi="Times New Roman" w:cs="Times New Roman"/>
          <w:lang w:val="en-US"/>
        </w:rPr>
        <w:t xml:space="preserve">, 8; </w:t>
      </w:r>
      <w:r>
        <w:rPr>
          <w:rFonts w:ascii="Times New Roman" w:hAnsi="Times New Roman" w:cs="Times New Roman"/>
          <w:lang w:val="en-US"/>
        </w:rPr>
        <w:t xml:space="preserve">Lon </w:t>
      </w:r>
      <w:r w:rsidRPr="00A31F00">
        <w:rPr>
          <w:rFonts w:ascii="Times New Roman" w:hAnsi="Times New Roman" w:cs="Times New Roman"/>
          <w:lang w:val="en-US"/>
        </w:rPr>
        <w:t>Fuller,</w:t>
      </w:r>
      <w:r>
        <w:rPr>
          <w:rFonts w:ascii="Times New Roman" w:hAnsi="Times New Roman" w:cs="Times New Roman"/>
          <w:lang w:val="en-US"/>
        </w:rPr>
        <w:t xml:space="preserve"> </w:t>
      </w:r>
      <w:r w:rsidRPr="00A31F00">
        <w:rPr>
          <w:rFonts w:ascii="Times New Roman" w:hAnsi="Times New Roman" w:cs="Times New Roman"/>
          <w:i/>
          <w:iCs/>
          <w:lang w:val="en-US"/>
        </w:rPr>
        <w:t xml:space="preserve">The Morality of Law </w:t>
      </w:r>
      <w:r>
        <w:rPr>
          <w:rFonts w:ascii="Times New Roman" w:hAnsi="Times New Roman" w:cs="Times New Roman"/>
          <w:lang w:val="en-US"/>
        </w:rPr>
        <w:t>(</w:t>
      </w:r>
      <w:r w:rsidRPr="00A31F00">
        <w:rPr>
          <w:rFonts w:ascii="Times New Roman" w:hAnsi="Times New Roman" w:cs="Times New Roman"/>
          <w:lang w:val="en-US"/>
        </w:rPr>
        <w:t>New Haven: Yale University Press</w:t>
      </w:r>
      <w:r>
        <w:rPr>
          <w:rFonts w:ascii="Times New Roman" w:hAnsi="Times New Roman" w:cs="Times New Roman"/>
          <w:lang w:val="en-US"/>
        </w:rPr>
        <w:t>, 1969)</w:t>
      </w:r>
      <w:r w:rsidRPr="00A31F00">
        <w:rPr>
          <w:rFonts w:ascii="Times New Roman" w:hAnsi="Times New Roman" w:cs="Times New Roman"/>
          <w:lang w:val="en-US"/>
        </w:rPr>
        <w:t>.</w:t>
      </w:r>
    </w:p>
  </w:footnote>
  <w:footnote w:id="22">
    <w:p w14:paraId="12361DD1" w14:textId="6A5F150B" w:rsidR="00A31F00" w:rsidRPr="00A31F00" w:rsidRDefault="00A31F00" w:rsidP="00A31F00">
      <w:pPr>
        <w:pStyle w:val="Textonotapie"/>
        <w:jc w:val="both"/>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Ran </w:t>
      </w:r>
      <w:proofErr w:type="spellStart"/>
      <w:r w:rsidRPr="00A31F00">
        <w:rPr>
          <w:rFonts w:ascii="Times New Roman" w:hAnsi="Times New Roman" w:cs="Times New Roman"/>
          <w:lang w:val="en-US"/>
        </w:rPr>
        <w:t>Hirschl</w:t>
      </w:r>
      <w:proofErr w:type="spellEnd"/>
      <w:r w:rsidRPr="00A31F00">
        <w:rPr>
          <w:rFonts w:ascii="Times New Roman" w:hAnsi="Times New Roman" w:cs="Times New Roman"/>
          <w:lang w:val="en-US"/>
        </w:rPr>
        <w:t>,</w:t>
      </w:r>
      <w:r>
        <w:rPr>
          <w:rFonts w:ascii="Times New Roman" w:hAnsi="Times New Roman" w:cs="Times New Roman"/>
          <w:lang w:val="en-US"/>
        </w:rPr>
        <w:t xml:space="preserve"> </w:t>
      </w:r>
      <w:r w:rsidRPr="00A31F00">
        <w:rPr>
          <w:rFonts w:ascii="Times New Roman" w:hAnsi="Times New Roman" w:cs="Times New Roman"/>
          <w:i/>
          <w:iCs/>
          <w:lang w:val="en-US"/>
        </w:rPr>
        <w:t xml:space="preserve">Towards </w:t>
      </w:r>
      <w:proofErr w:type="spellStart"/>
      <w:r w:rsidRPr="00A31F00">
        <w:rPr>
          <w:rFonts w:ascii="Times New Roman" w:hAnsi="Times New Roman" w:cs="Times New Roman"/>
          <w:i/>
          <w:iCs/>
          <w:lang w:val="en-US"/>
        </w:rPr>
        <w:t>Juristocracy</w:t>
      </w:r>
      <w:proofErr w:type="spellEnd"/>
      <w:r>
        <w:rPr>
          <w:rFonts w:ascii="Times New Roman" w:hAnsi="Times New Roman" w:cs="Times New Roman"/>
          <w:i/>
          <w:iCs/>
          <w:lang w:val="en-US"/>
        </w:rPr>
        <w:t>:</w:t>
      </w:r>
      <w:r w:rsidRPr="00A31F00">
        <w:rPr>
          <w:rFonts w:ascii="Times New Roman" w:hAnsi="Times New Roman" w:cs="Times New Roman"/>
          <w:i/>
          <w:iCs/>
          <w:lang w:val="en-US"/>
        </w:rPr>
        <w:t xml:space="preserve"> The Origins and Consequences of the New Constitutionalism </w:t>
      </w:r>
      <w:r>
        <w:rPr>
          <w:rFonts w:ascii="Times New Roman" w:hAnsi="Times New Roman" w:cs="Times New Roman"/>
          <w:lang w:val="en-US"/>
        </w:rPr>
        <w:t>(</w:t>
      </w:r>
      <w:r w:rsidRPr="00A31F00">
        <w:rPr>
          <w:rFonts w:ascii="Times New Roman" w:hAnsi="Times New Roman" w:cs="Times New Roman"/>
          <w:lang w:val="en-US"/>
        </w:rPr>
        <w:t>Cambridge: Harvard University Press</w:t>
      </w:r>
      <w:r>
        <w:rPr>
          <w:rFonts w:ascii="Times New Roman" w:hAnsi="Times New Roman" w:cs="Times New Roman"/>
          <w:lang w:val="en-US"/>
        </w:rPr>
        <w:t>, 2004)</w:t>
      </w:r>
      <w:r w:rsidRPr="00A31F00">
        <w:rPr>
          <w:rFonts w:ascii="Times New Roman" w:hAnsi="Times New Roman" w:cs="Times New Roman"/>
          <w:lang w:val="en-US"/>
        </w:rPr>
        <w:t>.</w:t>
      </w:r>
    </w:p>
  </w:footnote>
  <w:footnote w:id="23">
    <w:p w14:paraId="191A103F" w14:textId="157343DC" w:rsidR="00A31F00" w:rsidRPr="00A31F00" w:rsidRDefault="00A31F00" w:rsidP="00A31F00">
      <w:pPr>
        <w:pStyle w:val="Textonotapie"/>
        <w:jc w:val="both"/>
        <w:rPr>
          <w:rFonts w:ascii="Times New Roman" w:hAnsi="Times New Roman" w:cs="Times New Roman"/>
          <w:sz w:val="24"/>
          <w:szCs w:val="24"/>
        </w:rPr>
      </w:pPr>
      <w:r w:rsidRPr="00A31F00">
        <w:rPr>
          <w:rStyle w:val="Refdenotaalpie"/>
          <w:rFonts w:ascii="Times New Roman" w:hAnsi="Times New Roman" w:cs="Times New Roman"/>
        </w:rPr>
        <w:footnoteRef/>
      </w:r>
      <w:r w:rsidRPr="00A31F00">
        <w:rPr>
          <w:rFonts w:ascii="Times New Roman" w:hAnsi="Times New Roman" w:cs="Times New Roman"/>
          <w:lang w:val="es-419"/>
        </w:rPr>
        <w:t xml:space="preserve"> </w:t>
      </w:r>
      <w:r w:rsidRPr="00A31F00">
        <w:rPr>
          <w:rFonts w:ascii="Times New Roman" w:hAnsi="Times New Roman" w:cs="Times New Roman"/>
          <w:lang w:val="es-419"/>
        </w:rPr>
        <w:t xml:space="preserve">Armin von Bogdandy, </w:t>
      </w:r>
      <w:r w:rsidRPr="00A31F00">
        <w:rPr>
          <w:rFonts w:ascii="Times New Roman" w:hAnsi="Times New Roman" w:cs="Times New Roman"/>
          <w:i/>
          <w:iCs/>
        </w:rPr>
        <w:t xml:space="preserve">Por un derecho común para América Latina: </w:t>
      </w:r>
      <w:r>
        <w:rPr>
          <w:rFonts w:ascii="Times New Roman" w:hAnsi="Times New Roman" w:cs="Times New Roman"/>
          <w:i/>
          <w:iCs/>
        </w:rPr>
        <w:t>C</w:t>
      </w:r>
      <w:r w:rsidRPr="00A31F00">
        <w:rPr>
          <w:rFonts w:ascii="Times New Roman" w:hAnsi="Times New Roman" w:cs="Times New Roman"/>
          <w:i/>
          <w:iCs/>
        </w:rPr>
        <w:t xml:space="preserve">ómo fortalecer las democracias frágiles y desiguales </w:t>
      </w:r>
      <w:r>
        <w:rPr>
          <w:rFonts w:ascii="Times New Roman" w:hAnsi="Times New Roman" w:cs="Times New Roman"/>
        </w:rPr>
        <w:t>(</w:t>
      </w:r>
      <w:r w:rsidRPr="00A31F00">
        <w:rPr>
          <w:rFonts w:ascii="Times New Roman" w:hAnsi="Times New Roman" w:cs="Times New Roman"/>
        </w:rPr>
        <w:t xml:space="preserve">Buenos Aires. Siglo </w:t>
      </w:r>
      <w:r w:rsidRPr="00A31F00">
        <w:rPr>
          <w:rFonts w:ascii="Times New Roman" w:hAnsi="Times New Roman" w:cs="Times New Roman"/>
          <w:smallCaps/>
        </w:rPr>
        <w:t>xxi</w:t>
      </w:r>
      <w:r>
        <w:rPr>
          <w:rFonts w:ascii="Times New Roman" w:hAnsi="Times New Roman" w:cs="Times New Roman"/>
        </w:rPr>
        <w:t xml:space="preserve">, 2020); </w:t>
      </w:r>
      <w:r w:rsidRPr="00A31F00">
        <w:rPr>
          <w:rFonts w:ascii="Times New Roman" w:hAnsi="Times New Roman" w:cs="Times New Roman"/>
          <w:i/>
          <w:iCs/>
        </w:rPr>
        <w:t>Transformaciones del derecho público</w:t>
      </w:r>
      <w:r>
        <w:rPr>
          <w:rFonts w:ascii="Times New Roman" w:hAnsi="Times New Roman" w:cs="Times New Roman"/>
          <w:i/>
          <w:iCs/>
        </w:rPr>
        <w:t>:</w:t>
      </w:r>
      <w:r w:rsidRPr="00A31F00">
        <w:rPr>
          <w:rFonts w:ascii="Times New Roman" w:hAnsi="Times New Roman" w:cs="Times New Roman"/>
          <w:i/>
          <w:iCs/>
        </w:rPr>
        <w:t xml:space="preserve"> Fenómenos internacionales, supranacionales y nacionales </w:t>
      </w:r>
      <w:r>
        <w:rPr>
          <w:rFonts w:ascii="Times New Roman" w:hAnsi="Times New Roman" w:cs="Times New Roman"/>
        </w:rPr>
        <w:t xml:space="preserve">(Ciudad de </w:t>
      </w:r>
      <w:r w:rsidRPr="00A31F00">
        <w:rPr>
          <w:rFonts w:ascii="Times New Roman" w:hAnsi="Times New Roman" w:cs="Times New Roman"/>
        </w:rPr>
        <w:t xml:space="preserve">México: Instituto Max Planck de Derecho Público Comparado y Derecho Internacional Público </w:t>
      </w:r>
      <w:r>
        <w:rPr>
          <w:rFonts w:ascii="Times New Roman" w:hAnsi="Times New Roman" w:cs="Times New Roman"/>
        </w:rPr>
        <w:t>/</w:t>
      </w:r>
      <w:r w:rsidRPr="00A31F00">
        <w:rPr>
          <w:rFonts w:ascii="Times New Roman" w:hAnsi="Times New Roman" w:cs="Times New Roman"/>
        </w:rPr>
        <w:t xml:space="preserve"> Instituto de Estudios Constitucionales del Estado de Querétaro </w:t>
      </w:r>
      <w:r>
        <w:rPr>
          <w:rFonts w:ascii="Times New Roman" w:hAnsi="Times New Roman" w:cs="Times New Roman"/>
        </w:rPr>
        <w:t xml:space="preserve">/ </w:t>
      </w:r>
      <w:r w:rsidRPr="00A31F00">
        <w:rPr>
          <w:rFonts w:ascii="Times New Roman" w:hAnsi="Times New Roman" w:cs="Times New Roman"/>
          <w:smallCaps/>
        </w:rPr>
        <w:t>unam</w:t>
      </w:r>
      <w:r>
        <w:rPr>
          <w:rFonts w:ascii="Times New Roman" w:hAnsi="Times New Roman" w:cs="Times New Roman"/>
        </w:rPr>
        <w:t xml:space="preserve">, 2020); </w:t>
      </w:r>
      <w:r w:rsidRPr="001457FA">
        <w:rPr>
          <w:rFonts w:ascii="Times New Roman" w:hAnsi="Times New Roman" w:cs="Times New Roman"/>
        </w:rPr>
        <w:t>Bogdandy, Fix Fierro y Morales Antoniazzi</w:t>
      </w:r>
      <w:r>
        <w:rPr>
          <w:rFonts w:ascii="Times New Roman" w:hAnsi="Times New Roman" w:cs="Times New Roman"/>
        </w:rPr>
        <w:t xml:space="preserve">, </w:t>
      </w:r>
      <w:r w:rsidRPr="001457FA">
        <w:rPr>
          <w:rFonts w:ascii="Times New Roman" w:hAnsi="Times New Roman" w:cs="Times New Roman"/>
        </w:rPr>
        <w:t>coords. Ius Constitutionale Commune</w:t>
      </w:r>
      <w:r w:rsidRPr="001457FA">
        <w:rPr>
          <w:rFonts w:ascii="Times New Roman" w:hAnsi="Times New Roman" w:cs="Times New Roman"/>
          <w:i/>
          <w:iCs/>
        </w:rPr>
        <w:t xml:space="preserve"> en América Latina</w:t>
      </w:r>
      <w:r>
        <w:rPr>
          <w:rFonts w:ascii="Times New Roman" w:hAnsi="Times New Roman" w:cs="Times New Roman"/>
          <w:i/>
          <w:iCs/>
        </w:rPr>
        <w:t>…</w:t>
      </w:r>
      <w:r w:rsidRPr="00A31F00">
        <w:rPr>
          <w:rFonts w:ascii="Times New Roman" w:hAnsi="Times New Roman" w:cs="Times New Roman"/>
        </w:rPr>
        <w:t>;</w:t>
      </w:r>
      <w:r w:rsidRPr="00483FF3">
        <w:rPr>
          <w:rFonts w:ascii="Times New Roman" w:hAnsi="Times New Roman" w:cs="Times New Roman"/>
          <w:i/>
          <w:iCs/>
        </w:rPr>
        <w:t xml:space="preserve"> </w:t>
      </w:r>
      <w:r>
        <w:rPr>
          <w:rFonts w:ascii="Times New Roman" w:hAnsi="Times New Roman" w:cs="Times New Roman"/>
        </w:rPr>
        <w:t xml:space="preserve">Mariela </w:t>
      </w:r>
      <w:r w:rsidRPr="00A31F00">
        <w:rPr>
          <w:rFonts w:ascii="Times New Roman" w:hAnsi="Times New Roman" w:cs="Times New Roman"/>
        </w:rPr>
        <w:t xml:space="preserve">Morales Antoniazzi, </w:t>
      </w:r>
      <w:r w:rsidRPr="00A31F00">
        <w:rPr>
          <w:rFonts w:ascii="Times New Roman" w:hAnsi="Times New Roman" w:cs="Times New Roman"/>
          <w:i/>
          <w:iCs/>
        </w:rPr>
        <w:t>Protección supranacional de la democracia en Suramérica</w:t>
      </w:r>
      <w:r>
        <w:rPr>
          <w:rFonts w:ascii="Times New Roman" w:hAnsi="Times New Roman" w:cs="Times New Roman"/>
          <w:i/>
          <w:iCs/>
        </w:rPr>
        <w:t>:</w:t>
      </w:r>
      <w:r w:rsidRPr="00A31F00">
        <w:rPr>
          <w:rFonts w:ascii="Times New Roman" w:hAnsi="Times New Roman" w:cs="Times New Roman"/>
          <w:i/>
          <w:iCs/>
        </w:rPr>
        <w:t xml:space="preserve"> Un estudio sobre el acervo del </w:t>
      </w:r>
      <w:r w:rsidRPr="00A31F00">
        <w:rPr>
          <w:rFonts w:ascii="Times New Roman" w:hAnsi="Times New Roman" w:cs="Times New Roman"/>
        </w:rPr>
        <w:t xml:space="preserve">Ius Constitutionale Commune </w:t>
      </w:r>
      <w:r>
        <w:rPr>
          <w:rFonts w:ascii="Times New Roman" w:hAnsi="Times New Roman" w:cs="Times New Roman"/>
        </w:rPr>
        <w:t xml:space="preserve">(Ciudad de </w:t>
      </w:r>
      <w:r w:rsidRPr="00A31F00">
        <w:rPr>
          <w:rFonts w:ascii="Times New Roman" w:hAnsi="Times New Roman" w:cs="Times New Roman"/>
        </w:rPr>
        <w:t xml:space="preserve">México: </w:t>
      </w:r>
      <w:r w:rsidRPr="00A31F00">
        <w:rPr>
          <w:rFonts w:ascii="Times New Roman" w:hAnsi="Times New Roman" w:cs="Times New Roman"/>
          <w:smallCaps/>
        </w:rPr>
        <w:t>unam</w:t>
      </w:r>
      <w:r>
        <w:rPr>
          <w:rFonts w:ascii="Times New Roman" w:hAnsi="Times New Roman" w:cs="Times New Roman"/>
        </w:rPr>
        <w:t>, 2015)</w:t>
      </w:r>
      <w:r w:rsidRPr="00A31F00">
        <w:rPr>
          <w:rFonts w:ascii="Times New Roman" w:hAnsi="Times New Roman" w:cs="Times New Roman"/>
        </w:rPr>
        <w:t>.</w:t>
      </w:r>
    </w:p>
  </w:footnote>
  <w:footnote w:id="24">
    <w:p w14:paraId="1978FBBE" w14:textId="41A53D25"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Armin von </w:t>
      </w:r>
      <w:r w:rsidRPr="00A31F00">
        <w:rPr>
          <w:rFonts w:ascii="Times New Roman" w:hAnsi="Times New Roman" w:cs="Times New Roman"/>
        </w:rPr>
        <w:t xml:space="preserve">Bogdandy, </w:t>
      </w:r>
      <w:r>
        <w:rPr>
          <w:rFonts w:ascii="Times New Roman" w:hAnsi="Times New Roman" w:cs="Times New Roman"/>
        </w:rPr>
        <w:t>“</w:t>
      </w:r>
      <w:r w:rsidRPr="00A31F00">
        <w:rPr>
          <w:rFonts w:ascii="Times New Roman" w:hAnsi="Times New Roman" w:cs="Times New Roman"/>
        </w:rPr>
        <w:t xml:space="preserve">Ius Constitutionale Commune en América Latina: </w:t>
      </w:r>
      <w:r>
        <w:rPr>
          <w:rFonts w:ascii="Times New Roman" w:hAnsi="Times New Roman" w:cs="Times New Roman"/>
        </w:rPr>
        <w:t>U</w:t>
      </w:r>
      <w:r w:rsidRPr="00A31F00">
        <w:rPr>
          <w:rFonts w:ascii="Times New Roman" w:hAnsi="Times New Roman" w:cs="Times New Roman"/>
        </w:rPr>
        <w:t xml:space="preserve">na mirada a un constitucionalismo transformador”, </w:t>
      </w:r>
      <w:r w:rsidRPr="00A31F00">
        <w:rPr>
          <w:rFonts w:ascii="Times New Roman" w:hAnsi="Times New Roman" w:cs="Times New Roman"/>
          <w:i/>
          <w:iCs/>
        </w:rPr>
        <w:t xml:space="preserve">Revista de Derecho del Estado </w:t>
      </w:r>
      <w:r w:rsidRPr="00A31F00">
        <w:rPr>
          <w:rFonts w:ascii="Times New Roman" w:hAnsi="Times New Roman" w:cs="Times New Roman"/>
        </w:rPr>
        <w:t>34</w:t>
      </w:r>
      <w:r>
        <w:rPr>
          <w:rFonts w:ascii="Times New Roman" w:hAnsi="Times New Roman" w:cs="Times New Roman"/>
        </w:rPr>
        <w:t xml:space="preserve"> (2015).</w:t>
      </w:r>
    </w:p>
  </w:footnote>
  <w:footnote w:id="25">
    <w:p w14:paraId="20CCC130" w14:textId="2FA42DE0" w:rsidR="00A31F00" w:rsidRPr="00A31F00" w:rsidRDefault="00A31F00" w:rsidP="00A31F00">
      <w:pPr>
        <w:pStyle w:val="Textonotapie"/>
        <w:jc w:val="both"/>
        <w:rPr>
          <w:rFonts w:ascii="Times New Roman" w:hAnsi="Times New Roman" w:cs="Times New Roman"/>
          <w:lang w:val="es-E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Samuel </w:t>
      </w:r>
      <w:proofErr w:type="spellStart"/>
      <w:r w:rsidRPr="00A31F00">
        <w:rPr>
          <w:rFonts w:ascii="Times New Roman" w:hAnsi="Times New Roman" w:cs="Times New Roman"/>
          <w:lang w:val="es-ES"/>
        </w:rPr>
        <w:t>Moyn</w:t>
      </w:r>
      <w:proofErr w:type="spellEnd"/>
      <w:r w:rsidRPr="00A31F00">
        <w:rPr>
          <w:rFonts w:ascii="Times New Roman" w:hAnsi="Times New Roman" w:cs="Times New Roman"/>
          <w:lang w:val="es-ES"/>
        </w:rPr>
        <w:t>,</w:t>
      </w:r>
      <w:r>
        <w:rPr>
          <w:rFonts w:ascii="Times New Roman" w:hAnsi="Times New Roman" w:cs="Times New Roman"/>
          <w:lang w:val="es-ES"/>
        </w:rPr>
        <w:t xml:space="preserve"> </w:t>
      </w:r>
      <w:r w:rsidRPr="00A31F00">
        <w:rPr>
          <w:rFonts w:ascii="Times New Roman" w:hAnsi="Times New Roman" w:cs="Times New Roman"/>
          <w:i/>
          <w:iCs/>
          <w:lang w:val="es-ES"/>
        </w:rPr>
        <w:t>La última utopía</w:t>
      </w:r>
      <w:r>
        <w:rPr>
          <w:rFonts w:ascii="Times New Roman" w:hAnsi="Times New Roman" w:cs="Times New Roman"/>
          <w:i/>
          <w:iCs/>
          <w:lang w:val="es-ES"/>
        </w:rPr>
        <w:t>:</w:t>
      </w:r>
      <w:r w:rsidRPr="00A31F00">
        <w:rPr>
          <w:rFonts w:ascii="Times New Roman" w:hAnsi="Times New Roman" w:cs="Times New Roman"/>
          <w:i/>
          <w:iCs/>
          <w:lang w:val="es-ES"/>
        </w:rPr>
        <w:t xml:space="preserve"> Los derechos humanos en la historia </w:t>
      </w:r>
      <w:r>
        <w:rPr>
          <w:rFonts w:ascii="Times New Roman" w:hAnsi="Times New Roman" w:cs="Times New Roman"/>
          <w:lang w:val="es-ES"/>
        </w:rPr>
        <w:t>(</w:t>
      </w:r>
      <w:r w:rsidRPr="00A31F00">
        <w:rPr>
          <w:rFonts w:ascii="Times New Roman" w:hAnsi="Times New Roman" w:cs="Times New Roman"/>
          <w:lang w:val="es-ES"/>
        </w:rPr>
        <w:t>Bogotá: Pontificia Universidad Javeriana</w:t>
      </w:r>
      <w:r>
        <w:rPr>
          <w:rFonts w:ascii="Times New Roman" w:hAnsi="Times New Roman" w:cs="Times New Roman"/>
          <w:lang w:val="es-ES"/>
        </w:rPr>
        <w:t>, 2015).</w:t>
      </w:r>
    </w:p>
  </w:footnote>
  <w:footnote w:id="26">
    <w:p w14:paraId="793D3A8B" w14:textId="0085A7FA" w:rsidR="00A31F00" w:rsidRPr="00A31F00" w:rsidRDefault="00A31F00" w:rsidP="00180D3E">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Luigi Ferrajoli, en este sentido, añade la categoría de bienes fundamentales porque considera que pueden reñir con los derechos cuando se interpretan en forma individualista</w:t>
      </w:r>
      <w:r>
        <w:rPr>
          <w:rFonts w:ascii="Times New Roman" w:hAnsi="Times New Roman" w:cs="Times New Roman"/>
        </w:rPr>
        <w:t xml:space="preserve">. </w:t>
      </w:r>
      <w:r w:rsidRPr="001457FA">
        <w:rPr>
          <w:rFonts w:ascii="Times New Roman" w:hAnsi="Times New Roman" w:cs="Times New Roman"/>
          <w:i/>
          <w:iCs/>
          <w:lang w:val="es-ES"/>
        </w:rPr>
        <w:t>Por una Constitución de la Tierra</w:t>
      </w:r>
      <w:r>
        <w:rPr>
          <w:rFonts w:ascii="Times New Roman" w:hAnsi="Times New Roman" w:cs="Times New Roman"/>
          <w:lang w:val="es-ES"/>
        </w:rPr>
        <w:t xml:space="preserve">, </w:t>
      </w:r>
      <w:r w:rsidRPr="00A31F00">
        <w:rPr>
          <w:rFonts w:ascii="Times New Roman" w:hAnsi="Times New Roman" w:cs="Times New Roman"/>
          <w:lang w:val="es-ES"/>
        </w:rPr>
        <w:t>23.</w:t>
      </w:r>
    </w:p>
  </w:footnote>
  <w:footnote w:id="27">
    <w:p w14:paraId="36E3BB84" w14:textId="7302E029" w:rsidR="00A31F00" w:rsidRPr="00A31F00" w:rsidRDefault="00A31F00" w:rsidP="00A31F00">
      <w:pPr>
        <w:pStyle w:val="Textonotapie"/>
        <w:jc w:val="both"/>
        <w:rPr>
          <w:rFonts w:ascii="Times New Roman" w:hAnsi="Times New Roman" w:cs="Times New Roman"/>
          <w:sz w:val="24"/>
          <w:szCs w:val="24"/>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Sobre este tema merecen especial atención los </w:t>
      </w:r>
      <w:r w:rsidRPr="00A31F00">
        <w:rPr>
          <w:rFonts w:ascii="Times New Roman" w:hAnsi="Times New Roman" w:cs="Times New Roman"/>
        </w:rPr>
        <w:t xml:space="preserve">textos </w:t>
      </w:r>
      <w:r>
        <w:rPr>
          <w:rFonts w:ascii="Times New Roman" w:hAnsi="Times New Roman" w:cs="Times New Roman"/>
        </w:rPr>
        <w:t xml:space="preserve">de </w:t>
      </w:r>
      <w:r w:rsidRPr="00A31F00">
        <w:rPr>
          <w:rFonts w:ascii="Times New Roman" w:hAnsi="Times New Roman" w:cs="Times New Roman"/>
        </w:rPr>
        <w:t>Anna Margherita Russo e Isabel Wences</w:t>
      </w:r>
      <w:r w:rsidRPr="005A2AAC">
        <w:rPr>
          <w:rFonts w:ascii="Times New Roman" w:hAnsi="Times New Roman" w:cs="Times New Roman"/>
        </w:rPr>
        <w:t>,</w:t>
      </w:r>
      <w:r w:rsidRPr="00A31F00">
        <w:rPr>
          <w:rFonts w:ascii="Times New Roman" w:hAnsi="Times New Roman" w:cs="Times New Roman"/>
        </w:rPr>
        <w:t xml:space="preserve"> </w:t>
      </w:r>
      <w:r>
        <w:rPr>
          <w:rFonts w:ascii="Times New Roman" w:hAnsi="Times New Roman" w:cs="Times New Roman"/>
        </w:rPr>
        <w:t>“</w:t>
      </w:r>
      <w:r w:rsidRPr="00A31F00">
        <w:rPr>
          <w:rFonts w:ascii="Times New Roman" w:hAnsi="Times New Roman" w:cs="Times New Roman"/>
        </w:rPr>
        <w:t xml:space="preserve">Los pueblos indígenas en la jurisprudencia de la Corte Interamericana de Derechos: </w:t>
      </w:r>
      <w:r>
        <w:rPr>
          <w:rFonts w:ascii="Times New Roman" w:hAnsi="Times New Roman" w:cs="Times New Roman"/>
        </w:rPr>
        <w:t>E</w:t>
      </w:r>
      <w:r w:rsidRPr="00A31F00">
        <w:rPr>
          <w:rFonts w:ascii="Times New Roman" w:hAnsi="Times New Roman" w:cs="Times New Roman"/>
        </w:rPr>
        <w:t>l enfoque de la diversidad cultural</w:t>
      </w:r>
      <w:r>
        <w:rPr>
          <w:rFonts w:ascii="Times New Roman" w:hAnsi="Times New Roman" w:cs="Times New Roman"/>
        </w:rPr>
        <w:t>;</w:t>
      </w:r>
      <w:r w:rsidRPr="00A31F00">
        <w:rPr>
          <w:rFonts w:ascii="Times New Roman" w:hAnsi="Times New Roman" w:cs="Times New Roman"/>
        </w:rPr>
        <w:t xml:space="preserve"> Entre la teoría del reconocimiento y el derecho de propiedad comunitaria</w:t>
      </w:r>
      <w:r>
        <w:rPr>
          <w:rFonts w:ascii="Times New Roman" w:hAnsi="Times New Roman" w:cs="Times New Roman"/>
        </w:rPr>
        <w:t>”,</w:t>
      </w:r>
      <w:r w:rsidRPr="00A31F00">
        <w:rPr>
          <w:rFonts w:ascii="Times New Roman" w:hAnsi="Times New Roman" w:cs="Times New Roman"/>
        </w:rPr>
        <w:t xml:space="preserve"> </w:t>
      </w:r>
      <w:r>
        <w:rPr>
          <w:rFonts w:ascii="Times New Roman" w:hAnsi="Times New Roman" w:cs="Times New Roman"/>
        </w:rPr>
        <w:t>en</w:t>
      </w:r>
      <w:r w:rsidRPr="00A31F00">
        <w:rPr>
          <w:rFonts w:ascii="Times New Roman" w:hAnsi="Times New Roman" w:cs="Times New Roman"/>
        </w:rPr>
        <w:t xml:space="preserve"> D</w:t>
      </w:r>
      <w:r>
        <w:rPr>
          <w:rFonts w:ascii="Times New Roman" w:hAnsi="Times New Roman" w:cs="Times New Roman"/>
        </w:rPr>
        <w:t>igno</w:t>
      </w:r>
      <w:r w:rsidRPr="00A31F00">
        <w:rPr>
          <w:rFonts w:ascii="Times New Roman" w:hAnsi="Times New Roman" w:cs="Times New Roman"/>
        </w:rPr>
        <w:t xml:space="preserve"> Montalván-Zambrano e I</w:t>
      </w:r>
      <w:r>
        <w:rPr>
          <w:rFonts w:ascii="Times New Roman" w:hAnsi="Times New Roman" w:cs="Times New Roman"/>
        </w:rPr>
        <w:t>sabel</w:t>
      </w:r>
      <w:r w:rsidRPr="00A31F00">
        <w:rPr>
          <w:rFonts w:ascii="Times New Roman" w:hAnsi="Times New Roman" w:cs="Times New Roman"/>
        </w:rPr>
        <w:t xml:space="preserve"> Wences</w:t>
      </w:r>
      <w:r>
        <w:rPr>
          <w:rFonts w:ascii="Times New Roman" w:hAnsi="Times New Roman" w:cs="Times New Roman"/>
        </w:rPr>
        <w:t xml:space="preserve">, </w:t>
      </w:r>
      <w:r w:rsidRPr="00A31F00">
        <w:rPr>
          <w:rFonts w:ascii="Times New Roman" w:hAnsi="Times New Roman" w:cs="Times New Roman"/>
        </w:rPr>
        <w:t xml:space="preserve">coords., </w:t>
      </w:r>
      <w:r w:rsidRPr="00A31F00">
        <w:rPr>
          <w:rFonts w:ascii="Times New Roman" w:hAnsi="Times New Roman" w:cs="Times New Roman"/>
          <w:i/>
          <w:iCs/>
        </w:rPr>
        <w:t>La justicia detrás de la justicia</w:t>
      </w:r>
      <w:r>
        <w:rPr>
          <w:rFonts w:ascii="Times New Roman" w:hAnsi="Times New Roman" w:cs="Times New Roman"/>
          <w:i/>
          <w:iCs/>
        </w:rPr>
        <w:t>:</w:t>
      </w:r>
      <w:r w:rsidRPr="00A31F00">
        <w:rPr>
          <w:rFonts w:ascii="Times New Roman" w:hAnsi="Times New Roman" w:cs="Times New Roman"/>
          <w:i/>
          <w:iCs/>
        </w:rPr>
        <w:t xml:space="preserve"> Ideas y valores políticos en la Corte Interamericana de Derechos Humanos </w:t>
      </w:r>
      <w:r>
        <w:rPr>
          <w:rFonts w:ascii="Times New Roman" w:hAnsi="Times New Roman" w:cs="Times New Roman"/>
        </w:rPr>
        <w:t>(</w:t>
      </w:r>
      <w:r w:rsidRPr="00A31F00">
        <w:rPr>
          <w:rFonts w:ascii="Times New Roman" w:hAnsi="Times New Roman" w:cs="Times New Roman"/>
        </w:rPr>
        <w:t>Madrid: Marcial Pons</w:t>
      </w:r>
      <w:r>
        <w:rPr>
          <w:rFonts w:ascii="Times New Roman" w:hAnsi="Times New Roman" w:cs="Times New Roman"/>
        </w:rPr>
        <w:t>, 2023)</w:t>
      </w:r>
      <w:r w:rsidRPr="002A5F6B">
        <w:rPr>
          <w:rFonts w:ascii="Times New Roman" w:hAnsi="Times New Roman" w:cs="Times New Roman"/>
        </w:rPr>
        <w:t xml:space="preserve">; </w:t>
      </w:r>
      <w:r>
        <w:rPr>
          <w:rFonts w:ascii="Times New Roman" w:hAnsi="Times New Roman" w:cs="Times New Roman"/>
        </w:rPr>
        <w:t xml:space="preserve">Digno </w:t>
      </w:r>
      <w:r w:rsidRPr="00A31F00">
        <w:rPr>
          <w:rFonts w:ascii="Times New Roman" w:hAnsi="Times New Roman" w:cs="Times New Roman"/>
        </w:rPr>
        <w:t xml:space="preserve">Montalván-Zambrano, </w:t>
      </w:r>
      <w:r>
        <w:rPr>
          <w:rFonts w:ascii="Times New Roman" w:hAnsi="Times New Roman" w:cs="Times New Roman"/>
        </w:rPr>
        <w:t>“</w:t>
      </w:r>
      <w:r w:rsidRPr="00A31F00">
        <w:rPr>
          <w:rFonts w:ascii="Times New Roman" w:hAnsi="Times New Roman" w:cs="Times New Roman"/>
        </w:rPr>
        <w:t xml:space="preserve">Redefiniendo lo humano: </w:t>
      </w:r>
      <w:r>
        <w:rPr>
          <w:rFonts w:ascii="Times New Roman" w:hAnsi="Times New Roman" w:cs="Times New Roman"/>
        </w:rPr>
        <w:t>L</w:t>
      </w:r>
      <w:r w:rsidRPr="00A31F00">
        <w:rPr>
          <w:rFonts w:ascii="Times New Roman" w:hAnsi="Times New Roman" w:cs="Times New Roman"/>
        </w:rPr>
        <w:t>a protección de la naturaleza en la Corte Interamericana de Derechos Humanos</w:t>
      </w:r>
      <w:r>
        <w:rPr>
          <w:rFonts w:ascii="Times New Roman" w:hAnsi="Times New Roman" w:cs="Times New Roman"/>
        </w:rPr>
        <w:t>”,</w:t>
      </w:r>
      <w:r w:rsidRPr="00A31F00">
        <w:rPr>
          <w:rFonts w:ascii="Times New Roman" w:hAnsi="Times New Roman" w:cs="Times New Roman"/>
        </w:rPr>
        <w:t xml:space="preserve"> </w:t>
      </w:r>
      <w:r>
        <w:rPr>
          <w:rFonts w:ascii="Times New Roman" w:hAnsi="Times New Roman" w:cs="Times New Roman"/>
        </w:rPr>
        <w:t>e</w:t>
      </w:r>
      <w:r w:rsidRPr="00A31F00">
        <w:rPr>
          <w:rFonts w:ascii="Times New Roman" w:hAnsi="Times New Roman" w:cs="Times New Roman"/>
        </w:rPr>
        <w:t>n D</w:t>
      </w:r>
      <w:r>
        <w:rPr>
          <w:rFonts w:ascii="Times New Roman" w:hAnsi="Times New Roman" w:cs="Times New Roman"/>
        </w:rPr>
        <w:t>igno</w:t>
      </w:r>
      <w:r w:rsidRPr="00A31F00">
        <w:rPr>
          <w:rFonts w:ascii="Times New Roman" w:hAnsi="Times New Roman" w:cs="Times New Roman"/>
        </w:rPr>
        <w:t xml:space="preserve"> Montalván-Zambrano e I</w:t>
      </w:r>
      <w:r>
        <w:rPr>
          <w:rFonts w:ascii="Times New Roman" w:hAnsi="Times New Roman" w:cs="Times New Roman"/>
        </w:rPr>
        <w:t>sabel</w:t>
      </w:r>
      <w:r w:rsidRPr="00A31F00">
        <w:rPr>
          <w:rFonts w:ascii="Times New Roman" w:hAnsi="Times New Roman" w:cs="Times New Roman"/>
        </w:rPr>
        <w:t xml:space="preserve"> Wences</w:t>
      </w:r>
      <w:r>
        <w:rPr>
          <w:rFonts w:ascii="Times New Roman" w:hAnsi="Times New Roman" w:cs="Times New Roman"/>
        </w:rPr>
        <w:t>,</w:t>
      </w:r>
      <w:r w:rsidRPr="00A31F00">
        <w:rPr>
          <w:rFonts w:ascii="Times New Roman" w:hAnsi="Times New Roman" w:cs="Times New Roman"/>
        </w:rPr>
        <w:t xml:space="preserve"> coords., </w:t>
      </w:r>
      <w:r w:rsidRPr="00A31F00">
        <w:rPr>
          <w:rFonts w:ascii="Times New Roman" w:hAnsi="Times New Roman" w:cs="Times New Roman"/>
          <w:i/>
          <w:iCs/>
        </w:rPr>
        <w:t>La justicia detrás de la justicia</w:t>
      </w:r>
      <w:r>
        <w:rPr>
          <w:rFonts w:ascii="Times New Roman" w:hAnsi="Times New Roman" w:cs="Times New Roman"/>
          <w:i/>
          <w:iCs/>
        </w:rPr>
        <w:t>:</w:t>
      </w:r>
      <w:r w:rsidRPr="00A31F00">
        <w:rPr>
          <w:rFonts w:ascii="Times New Roman" w:hAnsi="Times New Roman" w:cs="Times New Roman"/>
          <w:i/>
          <w:iCs/>
        </w:rPr>
        <w:t xml:space="preserve"> Ideas y valores políticos en la Corte Interamericana de Derechos Humanos </w:t>
      </w:r>
      <w:r>
        <w:rPr>
          <w:rFonts w:ascii="Times New Roman" w:hAnsi="Times New Roman" w:cs="Times New Roman"/>
        </w:rPr>
        <w:t>(</w:t>
      </w:r>
      <w:r w:rsidRPr="00A31F00">
        <w:rPr>
          <w:rFonts w:ascii="Times New Roman" w:hAnsi="Times New Roman" w:cs="Times New Roman"/>
          <w:lang w:val="es-419"/>
        </w:rPr>
        <w:t>Madrid: Marcial Pons, 2023).</w:t>
      </w:r>
    </w:p>
    <w:p w14:paraId="03A14E00" w14:textId="0D5A85D3" w:rsidR="00A31F00" w:rsidRPr="00933A24" w:rsidRDefault="00A31F00" w:rsidP="000550FE">
      <w:pPr>
        <w:pStyle w:val="Textonotapie"/>
        <w:jc w:val="both"/>
        <w:rPr>
          <w:rFonts w:ascii="Times New Roman" w:hAnsi="Times New Roman" w:cs="Times New Roman"/>
          <w:sz w:val="22"/>
          <w:szCs w:val="22"/>
        </w:rPr>
      </w:pPr>
    </w:p>
  </w:footnote>
  <w:footnote w:id="28">
    <w:p w14:paraId="693F9AC6" w14:textId="723C76A2"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Flávia </w:t>
      </w:r>
      <w:r w:rsidRPr="00A31F00">
        <w:rPr>
          <w:rFonts w:ascii="Times New Roman" w:hAnsi="Times New Roman" w:cs="Times New Roman"/>
        </w:rPr>
        <w:t xml:space="preserve">Piovesan, </w:t>
      </w:r>
      <w:r>
        <w:rPr>
          <w:rFonts w:ascii="Times New Roman" w:hAnsi="Times New Roman" w:cs="Times New Roman"/>
        </w:rPr>
        <w:t>“</w:t>
      </w:r>
      <w:r w:rsidRPr="00A31F00">
        <w:rPr>
          <w:rFonts w:ascii="Times New Roman" w:hAnsi="Times New Roman" w:cs="Times New Roman"/>
          <w:i/>
          <w:iCs/>
        </w:rPr>
        <w:t xml:space="preserve">Ius Constitutionale Commune </w:t>
      </w:r>
      <w:r w:rsidRPr="00A31F00">
        <w:rPr>
          <w:rFonts w:ascii="Times New Roman" w:hAnsi="Times New Roman" w:cs="Times New Roman"/>
        </w:rPr>
        <w:t>latinoamericano en derechos humanos e impacto del Sistema Interamericano: Rasgos, potencialidades y desafíos</w:t>
      </w:r>
      <w:r>
        <w:rPr>
          <w:rFonts w:ascii="Times New Roman" w:hAnsi="Times New Roman" w:cs="Times New Roman"/>
        </w:rPr>
        <w:t>”,</w:t>
      </w:r>
      <w:r w:rsidRPr="00A31F00">
        <w:rPr>
          <w:rFonts w:ascii="Times New Roman" w:hAnsi="Times New Roman" w:cs="Times New Roman"/>
        </w:rPr>
        <w:t xml:space="preserve"> </w:t>
      </w:r>
      <w:r>
        <w:rPr>
          <w:rFonts w:ascii="Times New Roman" w:hAnsi="Times New Roman" w:cs="Times New Roman"/>
        </w:rPr>
        <w:t>e</w:t>
      </w:r>
      <w:r w:rsidRPr="00A31F00">
        <w:rPr>
          <w:rFonts w:ascii="Times New Roman" w:hAnsi="Times New Roman" w:cs="Times New Roman"/>
        </w:rPr>
        <w:t xml:space="preserve">n Ius Constitutionale Commune </w:t>
      </w:r>
      <w:r w:rsidRPr="00A31F00">
        <w:rPr>
          <w:rFonts w:ascii="Times New Roman" w:hAnsi="Times New Roman" w:cs="Times New Roman"/>
          <w:i/>
          <w:iCs/>
        </w:rPr>
        <w:t>en América Latina</w:t>
      </w:r>
      <w:r>
        <w:rPr>
          <w:rFonts w:ascii="Times New Roman" w:hAnsi="Times New Roman" w:cs="Times New Roman"/>
          <w:i/>
          <w:iCs/>
        </w:rPr>
        <w:t>:</w:t>
      </w:r>
      <w:r w:rsidRPr="00A31F00">
        <w:rPr>
          <w:rFonts w:ascii="Times New Roman" w:hAnsi="Times New Roman" w:cs="Times New Roman"/>
          <w:i/>
          <w:iCs/>
        </w:rPr>
        <w:t xml:space="preserve"> Textos básicos para su comprensión</w:t>
      </w:r>
      <w:r>
        <w:rPr>
          <w:rFonts w:ascii="Times New Roman" w:hAnsi="Times New Roman" w:cs="Times New Roman"/>
        </w:rPr>
        <w:t xml:space="preserve">, coord. por </w:t>
      </w:r>
      <w:r w:rsidRPr="001457FA">
        <w:rPr>
          <w:rFonts w:ascii="Times New Roman" w:hAnsi="Times New Roman" w:cs="Times New Roman"/>
        </w:rPr>
        <w:t>A</w:t>
      </w:r>
      <w:r>
        <w:rPr>
          <w:rFonts w:ascii="Times New Roman" w:hAnsi="Times New Roman" w:cs="Times New Roman"/>
        </w:rPr>
        <w:t>rmin von</w:t>
      </w:r>
      <w:r w:rsidRPr="001457FA">
        <w:rPr>
          <w:rFonts w:ascii="Times New Roman" w:hAnsi="Times New Roman" w:cs="Times New Roman"/>
        </w:rPr>
        <w:t xml:space="preserve"> Bogdandy, M</w:t>
      </w:r>
      <w:r>
        <w:rPr>
          <w:rFonts w:ascii="Times New Roman" w:hAnsi="Times New Roman" w:cs="Times New Roman"/>
        </w:rPr>
        <w:t>ariela</w:t>
      </w:r>
      <w:r w:rsidRPr="001457FA">
        <w:rPr>
          <w:rFonts w:ascii="Times New Roman" w:hAnsi="Times New Roman" w:cs="Times New Roman"/>
        </w:rPr>
        <w:t xml:space="preserve"> Morales Antoniazzi</w:t>
      </w:r>
      <w:r>
        <w:rPr>
          <w:rFonts w:ascii="Times New Roman" w:hAnsi="Times New Roman" w:cs="Times New Roman"/>
        </w:rPr>
        <w:t xml:space="preserve"> y</w:t>
      </w:r>
      <w:r w:rsidRPr="001457FA">
        <w:rPr>
          <w:rFonts w:ascii="Times New Roman" w:hAnsi="Times New Roman" w:cs="Times New Roman"/>
        </w:rPr>
        <w:t xml:space="preserve"> E</w:t>
      </w:r>
      <w:r>
        <w:rPr>
          <w:rFonts w:ascii="Times New Roman" w:hAnsi="Times New Roman" w:cs="Times New Roman"/>
        </w:rPr>
        <w:t>duardo</w:t>
      </w:r>
      <w:r w:rsidRPr="001457FA">
        <w:rPr>
          <w:rFonts w:ascii="Times New Roman" w:hAnsi="Times New Roman" w:cs="Times New Roman"/>
        </w:rPr>
        <w:t xml:space="preserve"> Ferrer MacGregor</w:t>
      </w:r>
      <w:r>
        <w:rPr>
          <w:rFonts w:ascii="Times New Roman" w:hAnsi="Times New Roman" w:cs="Times New Roman"/>
        </w:rPr>
        <w:t xml:space="preserve"> (</w:t>
      </w:r>
      <w:r w:rsidRPr="00A31F00">
        <w:rPr>
          <w:rFonts w:ascii="Times New Roman" w:hAnsi="Times New Roman" w:cs="Times New Roman"/>
        </w:rPr>
        <w:t xml:space="preserve">México: Instituto de Estudios Constitucionales del Estado de Querétaro </w:t>
      </w:r>
      <w:r>
        <w:rPr>
          <w:rFonts w:ascii="Times New Roman" w:hAnsi="Times New Roman" w:cs="Times New Roman"/>
        </w:rPr>
        <w:t>/</w:t>
      </w:r>
      <w:r w:rsidRPr="00A31F00">
        <w:rPr>
          <w:rFonts w:ascii="Times New Roman" w:hAnsi="Times New Roman" w:cs="Times New Roman"/>
        </w:rPr>
        <w:t xml:space="preserve"> Max Planck Institute for Comparative Public Law</w:t>
      </w:r>
      <w:r>
        <w:rPr>
          <w:rFonts w:ascii="Times New Roman" w:hAnsi="Times New Roman" w:cs="Times New Roman"/>
        </w:rPr>
        <w:t>, 2017), 569.</w:t>
      </w:r>
      <w:r w:rsidRPr="00A31F00">
        <w:rPr>
          <w:rFonts w:ascii="Times New Roman" w:hAnsi="Times New Roman" w:cs="Times New Roman"/>
        </w:rPr>
        <w:t xml:space="preserve"> </w:t>
      </w:r>
    </w:p>
  </w:footnote>
  <w:footnote w:id="29">
    <w:p w14:paraId="08E6EA5C" w14:textId="0AE6A958"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Óscar </w:t>
      </w:r>
      <w:r w:rsidRPr="00A31F00">
        <w:rPr>
          <w:rFonts w:ascii="Times New Roman" w:hAnsi="Times New Roman" w:cs="Times New Roman"/>
        </w:rPr>
        <w:t xml:space="preserve">Parra Vera, </w:t>
      </w:r>
      <w:r>
        <w:rPr>
          <w:rFonts w:ascii="Times New Roman" w:hAnsi="Times New Roman" w:cs="Times New Roman"/>
        </w:rPr>
        <w:t>“</w:t>
      </w:r>
      <w:r w:rsidRPr="00A31F00">
        <w:rPr>
          <w:rFonts w:ascii="Times New Roman" w:hAnsi="Times New Roman" w:cs="Times New Roman"/>
        </w:rPr>
        <w:t xml:space="preserve">El impacto de las decisiones interamericanas: </w:t>
      </w:r>
      <w:r>
        <w:rPr>
          <w:rFonts w:ascii="Times New Roman" w:hAnsi="Times New Roman" w:cs="Times New Roman"/>
        </w:rPr>
        <w:t>N</w:t>
      </w:r>
      <w:r w:rsidRPr="00A31F00">
        <w:rPr>
          <w:rFonts w:ascii="Times New Roman" w:hAnsi="Times New Roman" w:cs="Times New Roman"/>
        </w:rPr>
        <w:t>otas sobre la producción académica y una propuesta de investigación en torno al empoderamiento institucional</w:t>
      </w:r>
      <w:r>
        <w:rPr>
          <w:rFonts w:ascii="Times New Roman" w:hAnsi="Times New Roman" w:cs="Times New Roman"/>
        </w:rPr>
        <w:t>”, e</w:t>
      </w:r>
      <w:r w:rsidRPr="001457FA">
        <w:rPr>
          <w:rFonts w:ascii="Times New Roman" w:hAnsi="Times New Roman" w:cs="Times New Roman"/>
        </w:rPr>
        <w:t xml:space="preserve">n Ius Constitutionale Commune </w:t>
      </w:r>
      <w:r w:rsidRPr="001457FA">
        <w:rPr>
          <w:rFonts w:ascii="Times New Roman" w:hAnsi="Times New Roman" w:cs="Times New Roman"/>
          <w:i/>
          <w:iCs/>
        </w:rPr>
        <w:t>en América Latina</w:t>
      </w:r>
      <w:r>
        <w:rPr>
          <w:rFonts w:ascii="Times New Roman" w:hAnsi="Times New Roman" w:cs="Times New Roman"/>
          <w:i/>
          <w:iCs/>
        </w:rPr>
        <w:t>:</w:t>
      </w:r>
      <w:r w:rsidRPr="001457FA">
        <w:rPr>
          <w:rFonts w:ascii="Times New Roman" w:hAnsi="Times New Roman" w:cs="Times New Roman"/>
          <w:i/>
          <w:iCs/>
        </w:rPr>
        <w:t xml:space="preserve"> Textos básicos para su comprensión</w:t>
      </w:r>
      <w:r>
        <w:rPr>
          <w:rFonts w:ascii="Times New Roman" w:hAnsi="Times New Roman" w:cs="Times New Roman"/>
        </w:rPr>
        <w:t xml:space="preserve">, coord. por </w:t>
      </w:r>
      <w:r w:rsidRPr="001457FA">
        <w:rPr>
          <w:rFonts w:ascii="Times New Roman" w:hAnsi="Times New Roman" w:cs="Times New Roman"/>
        </w:rPr>
        <w:t>A</w:t>
      </w:r>
      <w:r>
        <w:rPr>
          <w:rFonts w:ascii="Times New Roman" w:hAnsi="Times New Roman" w:cs="Times New Roman"/>
        </w:rPr>
        <w:t>rmin von</w:t>
      </w:r>
      <w:r w:rsidRPr="001457FA">
        <w:rPr>
          <w:rFonts w:ascii="Times New Roman" w:hAnsi="Times New Roman" w:cs="Times New Roman"/>
        </w:rPr>
        <w:t xml:space="preserve"> Bogdandy, M</w:t>
      </w:r>
      <w:r>
        <w:rPr>
          <w:rFonts w:ascii="Times New Roman" w:hAnsi="Times New Roman" w:cs="Times New Roman"/>
        </w:rPr>
        <w:t>ariela</w:t>
      </w:r>
      <w:r w:rsidRPr="001457FA">
        <w:rPr>
          <w:rFonts w:ascii="Times New Roman" w:hAnsi="Times New Roman" w:cs="Times New Roman"/>
        </w:rPr>
        <w:t xml:space="preserve"> Morales Antoniazzi</w:t>
      </w:r>
      <w:r>
        <w:rPr>
          <w:rFonts w:ascii="Times New Roman" w:hAnsi="Times New Roman" w:cs="Times New Roman"/>
        </w:rPr>
        <w:t xml:space="preserve"> y</w:t>
      </w:r>
      <w:r w:rsidRPr="001457FA">
        <w:rPr>
          <w:rFonts w:ascii="Times New Roman" w:hAnsi="Times New Roman" w:cs="Times New Roman"/>
        </w:rPr>
        <w:t xml:space="preserve"> E</w:t>
      </w:r>
      <w:r>
        <w:rPr>
          <w:rFonts w:ascii="Times New Roman" w:hAnsi="Times New Roman" w:cs="Times New Roman"/>
        </w:rPr>
        <w:t>duardo</w:t>
      </w:r>
      <w:r w:rsidRPr="001457FA">
        <w:rPr>
          <w:rFonts w:ascii="Times New Roman" w:hAnsi="Times New Roman" w:cs="Times New Roman"/>
        </w:rPr>
        <w:t xml:space="preserve"> Ferrer MacGregor</w:t>
      </w:r>
      <w:r>
        <w:rPr>
          <w:rFonts w:ascii="Times New Roman" w:hAnsi="Times New Roman" w:cs="Times New Roman"/>
        </w:rPr>
        <w:t xml:space="preserve"> (</w:t>
      </w:r>
      <w:r w:rsidRPr="001457FA">
        <w:rPr>
          <w:rFonts w:ascii="Times New Roman" w:hAnsi="Times New Roman" w:cs="Times New Roman"/>
        </w:rPr>
        <w:t xml:space="preserve">México: Instituto de Estudios Constitucionales del Estado de Querétaro </w:t>
      </w:r>
      <w:r>
        <w:rPr>
          <w:rFonts w:ascii="Times New Roman" w:hAnsi="Times New Roman" w:cs="Times New Roman"/>
        </w:rPr>
        <w:t>/</w:t>
      </w:r>
      <w:r w:rsidRPr="001457FA">
        <w:rPr>
          <w:rFonts w:ascii="Times New Roman" w:hAnsi="Times New Roman" w:cs="Times New Roman"/>
        </w:rPr>
        <w:t xml:space="preserve"> Max Planck Institute for Comparative Public Law</w:t>
      </w:r>
      <w:r>
        <w:rPr>
          <w:rFonts w:ascii="Times New Roman" w:hAnsi="Times New Roman" w:cs="Times New Roman"/>
        </w:rPr>
        <w:t>, 2017).</w:t>
      </w:r>
      <w:r w:rsidRPr="001457FA">
        <w:rPr>
          <w:rFonts w:ascii="Times New Roman" w:hAnsi="Times New Roman" w:cs="Times New Roman"/>
        </w:rPr>
        <w:t xml:space="preserve"> </w:t>
      </w:r>
    </w:p>
  </w:footnote>
  <w:footnote w:id="30">
    <w:p w14:paraId="29E856BD" w14:textId="3F24EBE9" w:rsidR="00A31F00" w:rsidRPr="00A31F00" w:rsidRDefault="00A31F00" w:rsidP="00A31F00">
      <w:pPr>
        <w:pStyle w:val="Textonotapie"/>
        <w:jc w:val="both"/>
        <w:rPr>
          <w:rFonts w:ascii="Times New Roman" w:hAnsi="Times New Roman" w:cs="Times New Roman"/>
          <w:sz w:val="24"/>
          <w:szCs w:val="24"/>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Cristina </w:t>
      </w:r>
      <w:r w:rsidRPr="00A31F00">
        <w:rPr>
          <w:rFonts w:ascii="Times New Roman" w:hAnsi="Times New Roman" w:cs="Times New Roman"/>
        </w:rPr>
        <w:t xml:space="preserve">Lafont, </w:t>
      </w:r>
      <w:r w:rsidRPr="00A31F00">
        <w:rPr>
          <w:rFonts w:ascii="Times New Roman" w:hAnsi="Times New Roman" w:cs="Times New Roman"/>
          <w:i/>
          <w:iCs/>
        </w:rPr>
        <w:t>Democracia sin atajos</w:t>
      </w:r>
      <w:r>
        <w:rPr>
          <w:rFonts w:ascii="Times New Roman" w:hAnsi="Times New Roman" w:cs="Times New Roman"/>
          <w:i/>
          <w:iCs/>
        </w:rPr>
        <w:t>:</w:t>
      </w:r>
      <w:r w:rsidRPr="00A31F00">
        <w:rPr>
          <w:rFonts w:ascii="Times New Roman" w:hAnsi="Times New Roman" w:cs="Times New Roman"/>
          <w:i/>
          <w:iCs/>
        </w:rPr>
        <w:t xml:space="preserve"> Una concepción participativa de la democracia deliberativa </w:t>
      </w:r>
      <w:r>
        <w:rPr>
          <w:rFonts w:ascii="Times New Roman" w:hAnsi="Times New Roman" w:cs="Times New Roman"/>
        </w:rPr>
        <w:t>(</w:t>
      </w:r>
      <w:r w:rsidRPr="00A31F00">
        <w:rPr>
          <w:rFonts w:ascii="Times New Roman" w:hAnsi="Times New Roman" w:cs="Times New Roman"/>
          <w:lang w:val="es-419"/>
        </w:rPr>
        <w:t>Madrid: Trotta, 2021)</w:t>
      </w:r>
      <w:r>
        <w:rPr>
          <w:rFonts w:ascii="Times New Roman" w:hAnsi="Times New Roman" w:cs="Times New Roman"/>
          <w:lang w:val="es-419"/>
        </w:rPr>
        <w:t xml:space="preserve">; Roberto </w:t>
      </w:r>
      <w:r w:rsidRPr="00FF4B29">
        <w:rPr>
          <w:rFonts w:ascii="Times New Roman" w:hAnsi="Times New Roman" w:cs="Times New Roman"/>
          <w:lang w:val="es-419"/>
        </w:rPr>
        <w:t xml:space="preserve">Gargarella, </w:t>
      </w:r>
      <w:r w:rsidRPr="00A31F00">
        <w:rPr>
          <w:rFonts w:ascii="Times New Roman" w:hAnsi="Times New Roman" w:cs="Times New Roman"/>
          <w:i/>
          <w:iCs/>
          <w:lang w:val="es-419"/>
        </w:rPr>
        <w:t>El derecho como una conversación entre iguales</w:t>
      </w:r>
      <w:r w:rsidRPr="00FF4B29">
        <w:rPr>
          <w:rFonts w:ascii="Times New Roman" w:hAnsi="Times New Roman" w:cs="Times New Roman"/>
          <w:lang w:val="es-419"/>
        </w:rPr>
        <w:t xml:space="preserve"> </w:t>
      </w:r>
      <w:r>
        <w:rPr>
          <w:rFonts w:ascii="Times New Roman" w:hAnsi="Times New Roman" w:cs="Times New Roman"/>
          <w:lang w:val="es-419"/>
        </w:rPr>
        <w:t>(</w:t>
      </w:r>
      <w:r w:rsidRPr="00FF4B29">
        <w:rPr>
          <w:rFonts w:ascii="Times New Roman" w:hAnsi="Times New Roman" w:cs="Times New Roman"/>
          <w:lang w:val="es-419"/>
        </w:rPr>
        <w:t xml:space="preserve">Buenos Aires: Siglo </w:t>
      </w:r>
      <w:r w:rsidRPr="00A31F00">
        <w:rPr>
          <w:rFonts w:ascii="Times New Roman" w:hAnsi="Times New Roman" w:cs="Times New Roman"/>
          <w:smallCaps/>
          <w:lang w:val="es-419"/>
        </w:rPr>
        <w:t>xxi</w:t>
      </w:r>
      <w:r>
        <w:rPr>
          <w:rFonts w:ascii="Times New Roman" w:hAnsi="Times New Roman" w:cs="Times New Roman"/>
          <w:lang w:val="es-419"/>
        </w:rPr>
        <w:t xml:space="preserve">, 2021); </w:t>
      </w:r>
      <w:r w:rsidRPr="006B3521">
        <w:rPr>
          <w:rFonts w:ascii="Times New Roman" w:hAnsi="Times New Roman" w:cs="Times New Roman"/>
          <w:lang w:val="es-419"/>
        </w:rPr>
        <w:t>Hélène</w:t>
      </w:r>
      <w:r w:rsidRPr="00A31F00">
        <w:rPr>
          <w:rFonts w:ascii="Times New Roman" w:hAnsi="Times New Roman" w:cs="Times New Roman"/>
          <w:lang w:val="es-419"/>
        </w:rPr>
        <w:t xml:space="preserve"> Landemore, </w:t>
      </w:r>
      <w:r w:rsidRPr="00A31F00">
        <w:rPr>
          <w:rFonts w:ascii="Times New Roman" w:hAnsi="Times New Roman" w:cs="Times New Roman"/>
          <w:i/>
          <w:iCs/>
          <w:lang w:val="es-419"/>
        </w:rPr>
        <w:t>Open Democracy</w:t>
      </w:r>
      <w:r>
        <w:rPr>
          <w:rFonts w:ascii="Times New Roman" w:hAnsi="Times New Roman" w:cs="Times New Roman"/>
          <w:i/>
          <w:iCs/>
          <w:lang w:val="es-419"/>
        </w:rPr>
        <w:t>:</w:t>
      </w:r>
      <w:r w:rsidRPr="00A31F00">
        <w:rPr>
          <w:rFonts w:ascii="Times New Roman" w:hAnsi="Times New Roman" w:cs="Times New Roman"/>
          <w:i/>
          <w:iCs/>
          <w:lang w:val="es-419"/>
        </w:rPr>
        <w:t xml:space="preserve"> Reinventing Popular Rule for the Twenty-First Century </w:t>
      </w:r>
      <w:r w:rsidRPr="00A31F00">
        <w:rPr>
          <w:rFonts w:ascii="Times New Roman" w:hAnsi="Times New Roman" w:cs="Times New Roman"/>
          <w:lang w:val="es-419"/>
        </w:rPr>
        <w:t>(Princeton: University Press, 2020).</w:t>
      </w:r>
    </w:p>
  </w:footnote>
  <w:footnote w:id="31">
    <w:p w14:paraId="440B9400" w14:textId="377A43DF"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Armin von </w:t>
      </w:r>
      <w:proofErr w:type="spellStart"/>
      <w:r w:rsidRPr="00A31F00">
        <w:rPr>
          <w:rFonts w:ascii="Times New Roman" w:hAnsi="Times New Roman" w:cs="Times New Roman"/>
          <w:lang w:val="es-ES"/>
        </w:rPr>
        <w:t>Bogdandy</w:t>
      </w:r>
      <w:proofErr w:type="spellEnd"/>
      <w:r w:rsidRPr="00A31F00">
        <w:rPr>
          <w:rFonts w:ascii="Times New Roman" w:hAnsi="Times New Roman" w:cs="Times New Roman"/>
          <w:lang w:val="es-ES"/>
        </w:rPr>
        <w:t xml:space="preserve"> e </w:t>
      </w:r>
      <w:proofErr w:type="spellStart"/>
      <w:r w:rsidRPr="00A31F00">
        <w:rPr>
          <w:rFonts w:ascii="Times New Roman" w:hAnsi="Times New Roman" w:cs="Times New Roman"/>
          <w:lang w:val="es-ES"/>
        </w:rPr>
        <w:t>Ingo</w:t>
      </w:r>
      <w:proofErr w:type="spellEnd"/>
      <w:r w:rsidRPr="00A31F00">
        <w:rPr>
          <w:rFonts w:ascii="Times New Roman" w:hAnsi="Times New Roman" w:cs="Times New Roman"/>
          <w:lang w:val="es-ES"/>
        </w:rPr>
        <w:t xml:space="preserve"> </w:t>
      </w:r>
      <w:proofErr w:type="spellStart"/>
      <w:r w:rsidRPr="00A31F00">
        <w:rPr>
          <w:rFonts w:ascii="Times New Roman" w:hAnsi="Times New Roman" w:cs="Times New Roman"/>
          <w:lang w:val="es-ES"/>
        </w:rPr>
        <w:t>Venzke</w:t>
      </w:r>
      <w:proofErr w:type="spellEnd"/>
      <w:r>
        <w:rPr>
          <w:rFonts w:ascii="Times New Roman" w:hAnsi="Times New Roman" w:cs="Times New Roman"/>
          <w:lang w:val="es-ES"/>
        </w:rPr>
        <w:t>,</w:t>
      </w:r>
      <w:r w:rsidRPr="00A31F00">
        <w:rPr>
          <w:rFonts w:ascii="Times New Roman" w:hAnsi="Times New Roman" w:cs="Times New Roman"/>
          <w:lang w:val="es-ES"/>
        </w:rPr>
        <w:t xml:space="preserve"> </w:t>
      </w:r>
      <w:r w:rsidRPr="00A31F00">
        <w:rPr>
          <w:rFonts w:ascii="Times New Roman" w:hAnsi="Times New Roman" w:cs="Times New Roman"/>
          <w:i/>
          <w:iCs/>
        </w:rPr>
        <w:t>¿En nombre de quién? Una teoría del derecho público sobre la actividad judicial internacional</w:t>
      </w:r>
      <w:r>
        <w:rPr>
          <w:rFonts w:ascii="Times New Roman" w:hAnsi="Times New Roman" w:cs="Times New Roman"/>
          <w:i/>
          <w:iCs/>
        </w:rPr>
        <w:t xml:space="preserve"> </w:t>
      </w:r>
      <w:r>
        <w:rPr>
          <w:rFonts w:ascii="Times New Roman" w:hAnsi="Times New Roman" w:cs="Times New Roman"/>
        </w:rPr>
        <w:t>(</w:t>
      </w:r>
      <w:r w:rsidRPr="00A31F00">
        <w:rPr>
          <w:rFonts w:ascii="Times New Roman" w:hAnsi="Times New Roman" w:cs="Times New Roman"/>
        </w:rPr>
        <w:t>Bogotá: Universidad Externado de Colombia</w:t>
      </w:r>
      <w:r>
        <w:rPr>
          <w:rFonts w:ascii="Times New Roman" w:hAnsi="Times New Roman" w:cs="Times New Roman"/>
        </w:rPr>
        <w:t>, 2016)</w:t>
      </w:r>
      <w:r w:rsidRPr="00A31F00">
        <w:rPr>
          <w:rFonts w:ascii="Times New Roman" w:hAnsi="Times New Roman" w:cs="Times New Roman"/>
        </w:rPr>
        <w:t>.</w:t>
      </w:r>
    </w:p>
  </w:footnote>
  <w:footnote w:id="32">
    <w:p w14:paraId="45697288" w14:textId="43AADF85" w:rsidR="00A31F00" w:rsidRPr="00A31F00" w:rsidRDefault="00A31F00" w:rsidP="00A31F00">
      <w:pPr>
        <w:pStyle w:val="Textonotapie"/>
        <w:jc w:val="both"/>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Jürgen </w:t>
      </w:r>
      <w:r w:rsidRPr="00A31F00">
        <w:rPr>
          <w:rFonts w:ascii="Times New Roman" w:hAnsi="Times New Roman" w:cs="Times New Roman"/>
        </w:rPr>
        <w:t xml:space="preserve">Habermas, </w:t>
      </w:r>
      <w:r w:rsidRPr="00A31F00">
        <w:rPr>
          <w:rFonts w:ascii="Times New Roman" w:hAnsi="Times New Roman" w:cs="Times New Roman"/>
          <w:i/>
          <w:iCs/>
        </w:rPr>
        <w:t>Facticidad y validez</w:t>
      </w:r>
      <w:r>
        <w:rPr>
          <w:rFonts w:ascii="Times New Roman" w:hAnsi="Times New Roman" w:cs="Times New Roman"/>
          <w:i/>
          <w:iCs/>
        </w:rPr>
        <w:t>:</w:t>
      </w:r>
      <w:r w:rsidRPr="00A31F00">
        <w:rPr>
          <w:rFonts w:ascii="Times New Roman" w:hAnsi="Times New Roman" w:cs="Times New Roman"/>
          <w:i/>
          <w:iCs/>
        </w:rPr>
        <w:t xml:space="preserve"> Sobre el derecho y el Estado democrático de derecho en términos de teoría del discurso </w:t>
      </w:r>
      <w:r>
        <w:rPr>
          <w:rFonts w:ascii="Times New Roman" w:hAnsi="Times New Roman" w:cs="Times New Roman"/>
        </w:rPr>
        <w:t>(</w:t>
      </w:r>
      <w:r w:rsidRPr="00A31F00">
        <w:rPr>
          <w:rFonts w:ascii="Times New Roman" w:hAnsi="Times New Roman" w:cs="Times New Roman"/>
          <w:lang w:val="es-419"/>
        </w:rPr>
        <w:t xml:space="preserve">Madrid: Trotta, </w:t>
      </w:r>
      <w:r w:rsidRPr="001457FA">
        <w:rPr>
          <w:rFonts w:ascii="Times New Roman" w:hAnsi="Times New Roman" w:cs="Times New Roman"/>
        </w:rPr>
        <w:t>1997)</w:t>
      </w:r>
      <w:r w:rsidRPr="00A31F00">
        <w:rPr>
          <w:rFonts w:ascii="Times New Roman" w:hAnsi="Times New Roman" w:cs="Times New Roman"/>
          <w:lang w:val="es-419"/>
        </w:rPr>
        <w:t xml:space="preserve">. </w:t>
      </w:r>
    </w:p>
  </w:footnote>
  <w:footnote w:id="33">
    <w:p w14:paraId="6126CC00" w14:textId="1324918F"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John </w:t>
      </w:r>
      <w:r w:rsidRPr="00A31F00">
        <w:rPr>
          <w:rFonts w:ascii="Times New Roman" w:hAnsi="Times New Roman" w:cs="Times New Roman"/>
        </w:rPr>
        <w:t xml:space="preserve">Rawls, </w:t>
      </w:r>
      <w:r w:rsidRPr="00A31F00">
        <w:rPr>
          <w:rFonts w:ascii="Times New Roman" w:hAnsi="Times New Roman" w:cs="Times New Roman"/>
          <w:i/>
          <w:iCs/>
        </w:rPr>
        <w:t>El liberalismo político</w:t>
      </w:r>
      <w:r w:rsidRPr="00A31F00">
        <w:rPr>
          <w:rFonts w:ascii="Times New Roman" w:hAnsi="Times New Roman" w:cs="Times New Roman"/>
        </w:rPr>
        <w:t xml:space="preserve"> </w:t>
      </w:r>
      <w:r>
        <w:rPr>
          <w:rFonts w:ascii="Times New Roman" w:hAnsi="Times New Roman" w:cs="Times New Roman"/>
        </w:rPr>
        <w:t>(</w:t>
      </w:r>
      <w:r w:rsidRPr="00A31F00">
        <w:rPr>
          <w:rFonts w:ascii="Times New Roman" w:hAnsi="Times New Roman" w:cs="Times New Roman"/>
        </w:rPr>
        <w:t>Barcelona: Crítica</w:t>
      </w:r>
      <w:r>
        <w:rPr>
          <w:rFonts w:ascii="Times New Roman" w:hAnsi="Times New Roman" w:cs="Times New Roman"/>
        </w:rPr>
        <w:t>, 2006), 168-169.</w:t>
      </w:r>
    </w:p>
  </w:footnote>
  <w:footnote w:id="34">
    <w:p w14:paraId="3E6DEEC9" w14:textId="71434672" w:rsidR="00A31F00" w:rsidRPr="003E6D2D" w:rsidRDefault="00A31F00">
      <w:pPr>
        <w:pStyle w:val="Textonotapie"/>
      </w:pPr>
      <w:r>
        <w:rPr>
          <w:rStyle w:val="Refdenotaalpie"/>
        </w:rPr>
        <w:footnoteRef/>
      </w:r>
      <w:r>
        <w:t xml:space="preserve"> </w:t>
      </w:r>
      <w:r w:rsidRPr="001457FA">
        <w:rPr>
          <w:rFonts w:ascii="Times New Roman" w:hAnsi="Times New Roman" w:cs="Times New Roman"/>
          <w:lang w:val="es-ES"/>
        </w:rPr>
        <w:t xml:space="preserve">Bogdandy </w:t>
      </w:r>
      <w:r>
        <w:rPr>
          <w:rFonts w:ascii="Times New Roman" w:hAnsi="Times New Roman" w:cs="Times New Roman"/>
          <w:lang w:val="es-ES"/>
        </w:rPr>
        <w:t>y</w:t>
      </w:r>
      <w:r w:rsidRPr="001457FA">
        <w:rPr>
          <w:rFonts w:ascii="Times New Roman" w:hAnsi="Times New Roman" w:cs="Times New Roman"/>
          <w:lang w:val="es-ES"/>
        </w:rPr>
        <w:t xml:space="preserve"> Venzke</w:t>
      </w:r>
      <w:r>
        <w:rPr>
          <w:rFonts w:ascii="Times New Roman" w:hAnsi="Times New Roman" w:cs="Times New Roman"/>
          <w:lang w:val="es-ES"/>
        </w:rPr>
        <w:t>,</w:t>
      </w:r>
      <w:r w:rsidRPr="001457FA">
        <w:rPr>
          <w:rFonts w:ascii="Times New Roman" w:hAnsi="Times New Roman" w:cs="Times New Roman"/>
          <w:lang w:val="es-ES"/>
        </w:rPr>
        <w:t xml:space="preserve"> </w:t>
      </w:r>
      <w:r w:rsidRPr="001457FA">
        <w:rPr>
          <w:rFonts w:ascii="Times New Roman" w:hAnsi="Times New Roman" w:cs="Times New Roman"/>
          <w:i/>
          <w:iCs/>
        </w:rPr>
        <w:t xml:space="preserve">¿En nombre de </w:t>
      </w:r>
      <w:proofErr w:type="gramStart"/>
      <w:r w:rsidRPr="001457FA">
        <w:rPr>
          <w:rFonts w:ascii="Times New Roman" w:hAnsi="Times New Roman" w:cs="Times New Roman"/>
          <w:i/>
          <w:iCs/>
        </w:rPr>
        <w:t>quién?</w:t>
      </w:r>
      <w:r>
        <w:rPr>
          <w:rFonts w:ascii="Times New Roman" w:hAnsi="Times New Roman" w:cs="Times New Roman"/>
          <w:i/>
          <w:iCs/>
        </w:rPr>
        <w:t>...</w:t>
      </w:r>
      <w:proofErr w:type="gramEnd"/>
      <w:r>
        <w:rPr>
          <w:rFonts w:ascii="Times New Roman" w:hAnsi="Times New Roman" w:cs="Times New Roman"/>
        </w:rPr>
        <w:t>, 31.</w:t>
      </w:r>
    </w:p>
  </w:footnote>
  <w:footnote w:id="35">
    <w:p w14:paraId="227E2779" w14:textId="40D1C716" w:rsidR="00A31F00" w:rsidRPr="00A31F00" w:rsidRDefault="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Sobre la tensión entre derechos y regímenes económicos </w:t>
      </w:r>
      <w:r w:rsidRPr="00A31F00">
        <w:rPr>
          <w:rFonts w:ascii="Times New Roman" w:hAnsi="Times New Roman" w:cs="Times New Roman"/>
          <w:lang w:val="es-419"/>
        </w:rPr>
        <w:t>v</w:t>
      </w:r>
      <w:r>
        <w:rPr>
          <w:rFonts w:ascii="Times New Roman" w:hAnsi="Times New Roman" w:cs="Times New Roman"/>
          <w:lang w:val="es-419"/>
        </w:rPr>
        <w:t>éa</w:t>
      </w:r>
      <w:r w:rsidRPr="00A31F00">
        <w:rPr>
          <w:rFonts w:ascii="Times New Roman" w:hAnsi="Times New Roman" w:cs="Times New Roman"/>
          <w:lang w:val="es-419"/>
        </w:rPr>
        <w:t>se</w:t>
      </w:r>
      <w:r w:rsidRPr="00771D85">
        <w:rPr>
          <w:rFonts w:ascii="Times New Roman" w:hAnsi="Times New Roman" w:cs="Times New Roman"/>
        </w:rPr>
        <w:t xml:space="preserve">: </w:t>
      </w:r>
      <w:r w:rsidRPr="00A31F00">
        <w:rPr>
          <w:rFonts w:ascii="Times New Roman" w:hAnsi="Times New Roman" w:cs="Times New Roman"/>
        </w:rPr>
        <w:t xml:space="preserve">Bogdandy, </w:t>
      </w:r>
      <w:r w:rsidRPr="00A31F00">
        <w:rPr>
          <w:rFonts w:ascii="Times New Roman" w:hAnsi="Times New Roman" w:cs="Times New Roman"/>
        </w:rPr>
        <w:t>Salazar Ugarte, Morales Antoniazzi y Ebert</w:t>
      </w:r>
      <w:r>
        <w:rPr>
          <w:rFonts w:ascii="Times New Roman" w:hAnsi="Times New Roman" w:cs="Times New Roman"/>
        </w:rPr>
        <w:t>,</w:t>
      </w:r>
      <w:r w:rsidRPr="00A31F00">
        <w:rPr>
          <w:rFonts w:ascii="Times New Roman" w:hAnsi="Times New Roman" w:cs="Times New Roman"/>
        </w:rPr>
        <w:t xml:space="preserve"> </w:t>
      </w:r>
      <w:r w:rsidRPr="00A31F00">
        <w:rPr>
          <w:rFonts w:ascii="Times New Roman" w:hAnsi="Times New Roman" w:cs="Times New Roman"/>
          <w:i/>
          <w:iCs/>
        </w:rPr>
        <w:t>El constitucionalismo transformador en América Latina y el derecho económico internacional</w:t>
      </w:r>
      <w:r>
        <w:rPr>
          <w:rFonts w:ascii="Times New Roman" w:hAnsi="Times New Roman" w:cs="Times New Roman"/>
          <w:i/>
          <w:iCs/>
        </w:rPr>
        <w:t>:</w:t>
      </w:r>
      <w:r w:rsidRPr="00A31F00">
        <w:rPr>
          <w:rFonts w:ascii="Times New Roman" w:hAnsi="Times New Roman" w:cs="Times New Roman"/>
          <w:i/>
          <w:iCs/>
        </w:rPr>
        <w:t xml:space="preserve"> De la tensión al diálogo</w:t>
      </w:r>
      <w:r>
        <w:rPr>
          <w:rFonts w:ascii="Times New Roman" w:hAnsi="Times New Roman" w:cs="Times New Roman"/>
          <w:i/>
          <w:iCs/>
        </w:rPr>
        <w:t xml:space="preserve"> </w:t>
      </w:r>
      <w:r>
        <w:rPr>
          <w:rFonts w:ascii="Times New Roman" w:hAnsi="Times New Roman" w:cs="Times New Roman"/>
        </w:rPr>
        <w:t xml:space="preserve">(Ciudad de </w:t>
      </w:r>
      <w:r w:rsidRPr="00A31F00">
        <w:rPr>
          <w:rFonts w:ascii="Times New Roman" w:hAnsi="Times New Roman" w:cs="Times New Roman"/>
        </w:rPr>
        <w:t xml:space="preserve">México: </w:t>
      </w:r>
      <w:r w:rsidRPr="00A31F00">
        <w:rPr>
          <w:rFonts w:ascii="Times New Roman" w:hAnsi="Times New Roman" w:cs="Times New Roman"/>
          <w:smallCaps/>
        </w:rPr>
        <w:t>unam</w:t>
      </w:r>
      <w:r>
        <w:rPr>
          <w:rFonts w:ascii="Times New Roman" w:hAnsi="Times New Roman" w:cs="Times New Roman"/>
        </w:rPr>
        <w:t xml:space="preserve"> /</w:t>
      </w:r>
      <w:r w:rsidRPr="00A31F00">
        <w:rPr>
          <w:rFonts w:ascii="Times New Roman" w:hAnsi="Times New Roman" w:cs="Times New Roman"/>
        </w:rPr>
        <w:t xml:space="preserve"> Max Planck Institute</w:t>
      </w:r>
      <w:r>
        <w:rPr>
          <w:rFonts w:ascii="Times New Roman" w:hAnsi="Times New Roman" w:cs="Times New Roman"/>
        </w:rPr>
        <w:t xml:space="preserve">, 2018); Cristina </w:t>
      </w:r>
      <w:r w:rsidRPr="00A31F00">
        <w:rPr>
          <w:rFonts w:ascii="Times New Roman" w:hAnsi="Times New Roman" w:cs="Times New Roman"/>
          <w:lang w:val="es-419"/>
        </w:rPr>
        <w:t xml:space="preserve">Lafont, </w:t>
      </w:r>
      <w:r w:rsidRPr="00771D85">
        <w:rPr>
          <w:rFonts w:ascii="Times New Roman" w:hAnsi="Times New Roman" w:cs="Times New Roman"/>
          <w:lang w:val="es-419"/>
        </w:rPr>
        <w:t>“</w:t>
      </w:r>
      <w:r w:rsidRPr="00A31F00">
        <w:rPr>
          <w:rFonts w:ascii="Times New Roman" w:hAnsi="Times New Roman" w:cs="Times New Roman"/>
        </w:rPr>
        <w:t>Neoliberal globalization and the international protection of human rights</w:t>
      </w:r>
      <w:r w:rsidRPr="00771D85">
        <w:rPr>
          <w:rFonts w:ascii="Times New Roman" w:hAnsi="Times New Roman" w:cs="Times New Roman"/>
        </w:rPr>
        <w:t>”,</w:t>
      </w:r>
      <w:r w:rsidRPr="00A31F00">
        <w:rPr>
          <w:rFonts w:ascii="Times New Roman" w:hAnsi="Times New Roman" w:cs="Times New Roman"/>
        </w:rPr>
        <w:t xml:space="preserve"> </w:t>
      </w:r>
      <w:r w:rsidRPr="00A31F00">
        <w:rPr>
          <w:rFonts w:ascii="Times New Roman" w:hAnsi="Times New Roman" w:cs="Times New Roman"/>
          <w:i/>
        </w:rPr>
        <w:t xml:space="preserve">Constellations </w:t>
      </w:r>
      <w:r w:rsidRPr="00A31F00">
        <w:rPr>
          <w:rFonts w:ascii="Times New Roman" w:hAnsi="Times New Roman" w:cs="Times New Roman"/>
          <w:iCs/>
        </w:rPr>
        <w:t>25,</w:t>
      </w:r>
      <w:r w:rsidRPr="00A31F00">
        <w:rPr>
          <w:rFonts w:ascii="Times New Roman" w:hAnsi="Times New Roman" w:cs="Times New Roman"/>
        </w:rPr>
        <w:t xml:space="preserve"> (2018)</w:t>
      </w:r>
      <w:r w:rsidRPr="00771D85">
        <w:rPr>
          <w:rFonts w:ascii="Times New Roman" w:hAnsi="Times New Roman" w:cs="Times New Roman"/>
        </w:rPr>
        <w:t>.</w:t>
      </w:r>
    </w:p>
  </w:footnote>
  <w:footnote w:id="36">
    <w:p w14:paraId="5CBD249F" w14:textId="02CFEA66" w:rsidR="00A31F00" w:rsidRPr="00A31F00" w:rsidRDefault="00A31F00" w:rsidP="000550FE">
      <w:pPr>
        <w:pStyle w:val="Textonotapie"/>
        <w:jc w:val="both"/>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Dieter </w:t>
      </w:r>
      <w:r w:rsidRPr="00A31F00">
        <w:rPr>
          <w:rFonts w:ascii="Times New Roman" w:hAnsi="Times New Roman" w:cs="Times New Roman"/>
        </w:rPr>
        <w:t xml:space="preserve">Grimm, </w:t>
      </w:r>
      <w:r>
        <w:rPr>
          <w:rFonts w:ascii="Times New Roman" w:hAnsi="Times New Roman" w:cs="Times New Roman"/>
        </w:rPr>
        <w:t>“</w:t>
      </w:r>
      <w:r w:rsidRPr="00A31F00">
        <w:rPr>
          <w:rFonts w:ascii="Times New Roman" w:hAnsi="Times New Roman" w:cs="Times New Roman"/>
        </w:rPr>
        <w:t>La constitución en el proceso de desestatización</w:t>
      </w:r>
      <w:r>
        <w:rPr>
          <w:rFonts w:ascii="Times New Roman" w:hAnsi="Times New Roman" w:cs="Times New Roman"/>
        </w:rPr>
        <w:t>”</w:t>
      </w:r>
      <w:r w:rsidRPr="00A31F00">
        <w:rPr>
          <w:rFonts w:ascii="Times New Roman" w:hAnsi="Times New Roman" w:cs="Times New Roman"/>
        </w:rPr>
        <w:t xml:space="preserve">. En </w:t>
      </w:r>
      <w:r w:rsidRPr="00A31F00">
        <w:rPr>
          <w:rFonts w:ascii="Times New Roman" w:hAnsi="Times New Roman" w:cs="Times New Roman"/>
          <w:i/>
          <w:iCs/>
        </w:rPr>
        <w:t>Constitucionalismo</w:t>
      </w:r>
      <w:r>
        <w:rPr>
          <w:rFonts w:ascii="Times New Roman" w:hAnsi="Times New Roman" w:cs="Times New Roman"/>
          <w:i/>
          <w:iCs/>
        </w:rPr>
        <w:t>:</w:t>
      </w:r>
      <w:r w:rsidRPr="00A31F00">
        <w:rPr>
          <w:rFonts w:ascii="Times New Roman" w:hAnsi="Times New Roman" w:cs="Times New Roman"/>
          <w:i/>
          <w:iCs/>
        </w:rPr>
        <w:t xml:space="preserve"> Pasado, presente y futuro</w:t>
      </w:r>
      <w:r>
        <w:rPr>
          <w:rFonts w:ascii="Times New Roman" w:hAnsi="Times New Roman" w:cs="Times New Roman"/>
        </w:rPr>
        <w:t xml:space="preserve">, trad. por </w:t>
      </w:r>
      <w:r w:rsidRPr="002C1BFB">
        <w:rPr>
          <w:rFonts w:ascii="Times New Roman" w:hAnsi="Times New Roman" w:cs="Times New Roman"/>
        </w:rPr>
        <w:t>Jorge Alexander Portocarrero Quispe</w:t>
      </w:r>
      <w:r w:rsidRPr="00A31F00">
        <w:rPr>
          <w:rFonts w:ascii="Times New Roman" w:hAnsi="Times New Roman" w:cs="Times New Roman"/>
          <w:i/>
          <w:iCs/>
        </w:rPr>
        <w:t xml:space="preserve"> </w:t>
      </w:r>
      <w:r>
        <w:rPr>
          <w:rFonts w:ascii="Times New Roman" w:hAnsi="Times New Roman" w:cs="Times New Roman"/>
        </w:rPr>
        <w:t>(</w:t>
      </w:r>
      <w:r w:rsidRPr="00A31F00">
        <w:rPr>
          <w:rFonts w:ascii="Times New Roman" w:hAnsi="Times New Roman" w:cs="Times New Roman"/>
        </w:rPr>
        <w:t>Bogotá: Universidad Externado de Colombia</w:t>
      </w:r>
      <w:r>
        <w:rPr>
          <w:rFonts w:ascii="Times New Roman" w:hAnsi="Times New Roman" w:cs="Times New Roman"/>
          <w:lang w:val="es-ES"/>
        </w:rPr>
        <w:t xml:space="preserve">, 2020), 671. </w:t>
      </w:r>
      <w:proofErr w:type="spellStart"/>
      <w:r w:rsidRPr="00A31F00">
        <w:rPr>
          <w:rFonts w:ascii="Times New Roman" w:hAnsi="Times New Roman" w:cs="Times New Roman"/>
          <w:lang w:val="es-ES"/>
        </w:rPr>
        <w:t>Loughlin</w:t>
      </w:r>
      <w:proofErr w:type="spellEnd"/>
      <w:r w:rsidRPr="00A31F00">
        <w:rPr>
          <w:rFonts w:ascii="Times New Roman" w:hAnsi="Times New Roman" w:cs="Times New Roman"/>
          <w:lang w:val="es-ES"/>
        </w:rPr>
        <w:t xml:space="preserve"> señala que el constitucionalismo en lo global tiene propósitos ambivalentes: promete la transformación de las sociedades con los valores de libertad, igualdad y solidaridad, pero al mismo tiempo asegura los regímenes que protegen la propiedad y el mercado. El neoliberalismo sustituyó al liberalismo al caer en cuenta que los mercados, más que ser organismos autorregulados, requieren instituciones gubernamentales fuertes; una red de instituciones como la Organización de las Naciones Unidas, el Fondo Monetario Internacional, el Banco Mundial y los acuerdos de libre comercio.</w:t>
      </w:r>
      <w:r>
        <w:rPr>
          <w:rFonts w:ascii="Times New Roman" w:hAnsi="Times New Roman" w:cs="Times New Roman"/>
          <w:lang w:val="es-ES"/>
        </w:rPr>
        <w:t xml:space="preserve"> Martin </w:t>
      </w:r>
      <w:r w:rsidRPr="00A31F00">
        <w:rPr>
          <w:rFonts w:ascii="Times New Roman" w:hAnsi="Times New Roman" w:cs="Times New Roman"/>
          <w:lang w:val="es-419"/>
        </w:rPr>
        <w:t xml:space="preserve">Loughlin, </w:t>
      </w:r>
      <w:r w:rsidRPr="00A31F00">
        <w:rPr>
          <w:rFonts w:ascii="Times New Roman" w:hAnsi="Times New Roman" w:cs="Times New Roman"/>
          <w:i/>
          <w:iCs/>
          <w:lang w:val="es-419"/>
        </w:rPr>
        <w:t xml:space="preserve">Against Constitutionalism </w:t>
      </w:r>
      <w:r w:rsidRPr="00A31F00">
        <w:rPr>
          <w:rFonts w:ascii="Times New Roman" w:hAnsi="Times New Roman" w:cs="Times New Roman"/>
          <w:lang w:val="es-419"/>
        </w:rPr>
        <w:t>(Cambridge: Harvard University Press, 2022).</w:t>
      </w:r>
    </w:p>
  </w:footnote>
  <w:footnote w:id="37">
    <w:p w14:paraId="7ED974D2" w14:textId="08C99C37"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Thomas </w:t>
      </w:r>
      <w:r w:rsidRPr="00A31F00">
        <w:rPr>
          <w:rFonts w:ascii="Times New Roman" w:hAnsi="Times New Roman" w:cs="Times New Roman"/>
        </w:rPr>
        <w:t xml:space="preserve">Piketty, </w:t>
      </w:r>
      <w:r>
        <w:rPr>
          <w:rFonts w:ascii="Times New Roman" w:hAnsi="Times New Roman" w:cs="Times New Roman"/>
        </w:rPr>
        <w:t>“</w:t>
      </w:r>
      <w:r w:rsidRPr="00A31F00">
        <w:rPr>
          <w:rFonts w:ascii="Times New Roman" w:hAnsi="Times New Roman" w:cs="Times New Roman"/>
        </w:rPr>
        <w:t>Por otra globalización</w:t>
      </w:r>
      <w:r>
        <w:rPr>
          <w:rFonts w:ascii="Times New Roman" w:hAnsi="Times New Roman" w:cs="Times New Roman"/>
        </w:rPr>
        <w:t>”,</w:t>
      </w:r>
      <w:r w:rsidRPr="00A31F00">
        <w:rPr>
          <w:rFonts w:ascii="Times New Roman" w:hAnsi="Times New Roman" w:cs="Times New Roman"/>
        </w:rPr>
        <w:t xml:space="preserve"> </w:t>
      </w:r>
      <w:r>
        <w:rPr>
          <w:rFonts w:ascii="Times New Roman" w:hAnsi="Times New Roman" w:cs="Times New Roman"/>
        </w:rPr>
        <w:t>e</w:t>
      </w:r>
      <w:r w:rsidRPr="00A31F00">
        <w:rPr>
          <w:rFonts w:ascii="Times New Roman" w:hAnsi="Times New Roman" w:cs="Times New Roman"/>
        </w:rPr>
        <w:t xml:space="preserve">n </w:t>
      </w:r>
      <w:r w:rsidRPr="00A31F00">
        <w:rPr>
          <w:rFonts w:ascii="Times New Roman" w:hAnsi="Times New Roman" w:cs="Times New Roman"/>
          <w:i/>
          <w:iCs/>
        </w:rPr>
        <w:t>¡Ciudadanos a las urnas! Crónicas del mundo actual</w:t>
      </w:r>
      <w:r>
        <w:rPr>
          <w:rFonts w:ascii="Times New Roman" w:hAnsi="Times New Roman" w:cs="Times New Roman"/>
          <w:i/>
          <w:iCs/>
        </w:rPr>
        <w:t xml:space="preserve"> </w:t>
      </w:r>
      <w:r>
        <w:rPr>
          <w:rFonts w:ascii="Times New Roman" w:hAnsi="Times New Roman" w:cs="Times New Roman"/>
        </w:rPr>
        <w:t>(</w:t>
      </w:r>
      <w:r w:rsidRPr="00A31F00">
        <w:rPr>
          <w:rFonts w:ascii="Times New Roman" w:hAnsi="Times New Roman" w:cs="Times New Roman"/>
        </w:rPr>
        <w:t xml:space="preserve">Ciudad de México: Siglo </w:t>
      </w:r>
      <w:r w:rsidRPr="00D2023E">
        <w:rPr>
          <w:rFonts w:ascii="Times New Roman" w:hAnsi="Times New Roman" w:cs="Times New Roman"/>
          <w:smallCaps/>
        </w:rPr>
        <w:t>xxi</w:t>
      </w:r>
      <w:r>
        <w:rPr>
          <w:rFonts w:ascii="Times New Roman" w:hAnsi="Times New Roman" w:cs="Times New Roman"/>
        </w:rPr>
        <w:t>, 2017), 157-159</w:t>
      </w:r>
      <w:r w:rsidRPr="00A31F00">
        <w:rPr>
          <w:rFonts w:ascii="Times New Roman" w:hAnsi="Times New Roman" w:cs="Times New Roman"/>
        </w:rPr>
        <w:t xml:space="preserve">. </w:t>
      </w:r>
    </w:p>
  </w:footnote>
  <w:footnote w:id="38">
    <w:p w14:paraId="5142CEBD" w14:textId="7FDF0332" w:rsidR="00A31F00" w:rsidRPr="00A31F00" w:rsidRDefault="00A31F00" w:rsidP="00A31F00">
      <w:pPr>
        <w:pStyle w:val="Textonotapie"/>
        <w:jc w:val="both"/>
        <w:rPr>
          <w:rFonts w:ascii="Times New Roman" w:hAnsi="Times New Roman" w:cs="Times New Roman"/>
          <w:lang w:val="es-E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Nancy </w:t>
      </w:r>
      <w:r w:rsidRPr="00A31F00">
        <w:rPr>
          <w:rFonts w:ascii="Times New Roman" w:hAnsi="Times New Roman" w:cs="Times New Roman"/>
          <w:lang w:val="es-ES"/>
        </w:rPr>
        <w:t xml:space="preserve">Fraser, </w:t>
      </w:r>
      <w:r w:rsidRPr="00A31F00">
        <w:rPr>
          <w:rFonts w:ascii="Times New Roman" w:hAnsi="Times New Roman" w:cs="Times New Roman"/>
          <w:i/>
          <w:iCs/>
          <w:lang w:val="es-ES"/>
        </w:rPr>
        <w:t>Escalas de justicia</w:t>
      </w:r>
      <w:r>
        <w:rPr>
          <w:rFonts w:ascii="Times New Roman" w:hAnsi="Times New Roman" w:cs="Times New Roman"/>
          <w:i/>
          <w:iCs/>
          <w:lang w:val="es-ES"/>
        </w:rPr>
        <w:t xml:space="preserve"> </w:t>
      </w:r>
      <w:r>
        <w:rPr>
          <w:rFonts w:ascii="Times New Roman" w:hAnsi="Times New Roman" w:cs="Times New Roman"/>
          <w:lang w:val="es-ES"/>
        </w:rPr>
        <w:t>(</w:t>
      </w:r>
      <w:r w:rsidRPr="00A31F00">
        <w:rPr>
          <w:rFonts w:ascii="Times New Roman" w:hAnsi="Times New Roman" w:cs="Times New Roman"/>
          <w:lang w:val="es-ES"/>
        </w:rPr>
        <w:t>Barcelona: Herder</w:t>
      </w:r>
      <w:r>
        <w:rPr>
          <w:rFonts w:ascii="Times New Roman" w:hAnsi="Times New Roman" w:cs="Times New Roman"/>
          <w:lang w:val="es-ES"/>
        </w:rPr>
        <w:t>, 2008)</w:t>
      </w:r>
      <w:r w:rsidRPr="00A31F00">
        <w:rPr>
          <w:rFonts w:ascii="Times New Roman" w:hAnsi="Times New Roman" w:cs="Times New Roman"/>
          <w:lang w:val="es-ES"/>
        </w:rPr>
        <w:t>.</w:t>
      </w:r>
    </w:p>
  </w:footnote>
  <w:footnote w:id="39">
    <w:p w14:paraId="30AA4824" w14:textId="4BDFBA90" w:rsidR="00A31F00" w:rsidRPr="00A31F00" w:rsidRDefault="00A31F00" w:rsidP="00A31F00">
      <w:pPr>
        <w:pStyle w:val="Textonotapie"/>
        <w:jc w:val="both"/>
        <w:rPr>
          <w:rFonts w:ascii="Times New Roman" w:hAnsi="Times New Roman" w:cs="Times New Roman"/>
          <w:i/>
          <w:iCs/>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Anne-Marie </w:t>
      </w:r>
      <w:r w:rsidRPr="00A31F00">
        <w:rPr>
          <w:rFonts w:ascii="Times New Roman" w:hAnsi="Times New Roman" w:cs="Times New Roman"/>
          <w:lang w:val="en-US"/>
        </w:rPr>
        <w:t xml:space="preserve">Slaughter, </w:t>
      </w:r>
      <w:r w:rsidRPr="00A31F00">
        <w:rPr>
          <w:rFonts w:ascii="Times New Roman" w:hAnsi="Times New Roman" w:cs="Times New Roman"/>
          <w:i/>
          <w:iCs/>
          <w:lang w:val="en-US"/>
        </w:rPr>
        <w:t>A New World Order</w:t>
      </w:r>
      <w:r w:rsidRPr="00A31F00">
        <w:rPr>
          <w:rFonts w:ascii="Times New Roman" w:hAnsi="Times New Roman" w:cs="Times New Roman"/>
          <w:lang w:val="en-US"/>
        </w:rPr>
        <w:t xml:space="preserve"> </w:t>
      </w:r>
      <w:r>
        <w:rPr>
          <w:rFonts w:ascii="Times New Roman" w:hAnsi="Times New Roman" w:cs="Times New Roman"/>
          <w:lang w:val="en-US"/>
        </w:rPr>
        <w:t>(</w:t>
      </w:r>
      <w:r w:rsidRPr="00A31F00">
        <w:rPr>
          <w:rFonts w:ascii="Times New Roman" w:hAnsi="Times New Roman" w:cs="Times New Roman"/>
          <w:lang w:val="en-US"/>
        </w:rPr>
        <w:t>Princeton</w:t>
      </w:r>
      <w:r w:rsidRPr="00D27E0D">
        <w:rPr>
          <w:rFonts w:ascii="Times New Roman" w:hAnsi="Times New Roman" w:cs="Times New Roman"/>
          <w:lang w:val="en-US"/>
        </w:rPr>
        <w:t>:</w:t>
      </w:r>
      <w:r w:rsidRPr="00A31F00">
        <w:rPr>
          <w:rFonts w:ascii="Times New Roman" w:hAnsi="Times New Roman" w:cs="Times New Roman"/>
          <w:lang w:val="en-US"/>
        </w:rPr>
        <w:t xml:space="preserve"> University Press</w:t>
      </w:r>
      <w:r w:rsidRPr="00D27E0D">
        <w:rPr>
          <w:rFonts w:ascii="Times New Roman" w:hAnsi="Times New Roman" w:cs="Times New Roman"/>
          <w:lang w:val="en-US"/>
        </w:rPr>
        <w:t>, 2004</w:t>
      </w:r>
      <w:r>
        <w:rPr>
          <w:rFonts w:ascii="Times New Roman" w:hAnsi="Times New Roman" w:cs="Times New Roman"/>
          <w:lang w:val="en-US"/>
        </w:rPr>
        <w:t>)</w:t>
      </w:r>
      <w:r w:rsidRPr="00A31F00">
        <w:rPr>
          <w:rFonts w:ascii="Times New Roman" w:hAnsi="Times New Roman" w:cs="Times New Roman"/>
          <w:lang w:val="en-US"/>
        </w:rPr>
        <w:t>.</w:t>
      </w:r>
    </w:p>
  </w:footnote>
  <w:footnote w:id="40">
    <w:p w14:paraId="617AA339" w14:textId="69DD7B69" w:rsidR="00A31F00" w:rsidRPr="00A31F00" w:rsidRDefault="00A31F00">
      <w:pPr>
        <w:pStyle w:val="Textonotapie"/>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Anne-Marie </w:t>
      </w:r>
      <w:r w:rsidRPr="00A31F00">
        <w:rPr>
          <w:rFonts w:ascii="Times New Roman" w:hAnsi="Times New Roman" w:cs="Times New Roman"/>
          <w:lang w:val="en-US"/>
        </w:rPr>
        <w:t xml:space="preserve">Slaughter, </w:t>
      </w:r>
      <w:r w:rsidRPr="00A31F00">
        <w:rPr>
          <w:rFonts w:ascii="Times New Roman" w:hAnsi="Times New Roman" w:cs="Times New Roman"/>
          <w:i/>
          <w:iCs/>
          <w:lang w:val="en-US"/>
        </w:rPr>
        <w:t>The Chess-Board and The Web</w:t>
      </w:r>
      <w:r>
        <w:rPr>
          <w:rFonts w:ascii="Times New Roman" w:hAnsi="Times New Roman" w:cs="Times New Roman"/>
          <w:i/>
          <w:iCs/>
          <w:lang w:val="en-US"/>
        </w:rPr>
        <w:t>:</w:t>
      </w:r>
      <w:r w:rsidRPr="00A31F00">
        <w:rPr>
          <w:rFonts w:ascii="Times New Roman" w:hAnsi="Times New Roman" w:cs="Times New Roman"/>
          <w:i/>
          <w:iCs/>
          <w:lang w:val="en-US"/>
        </w:rPr>
        <w:t xml:space="preserve"> Strategies of Connection in a Networked World </w:t>
      </w:r>
      <w:r>
        <w:rPr>
          <w:rFonts w:ascii="Times New Roman" w:hAnsi="Times New Roman" w:cs="Times New Roman"/>
          <w:lang w:val="en-US"/>
        </w:rPr>
        <w:t xml:space="preserve">(New Heaven: </w:t>
      </w:r>
      <w:r w:rsidRPr="00A31F00">
        <w:rPr>
          <w:rFonts w:ascii="Times New Roman" w:hAnsi="Times New Roman" w:cs="Times New Roman"/>
          <w:lang w:val="en-US"/>
        </w:rPr>
        <w:t>Yale University Press</w:t>
      </w:r>
      <w:r>
        <w:rPr>
          <w:rFonts w:ascii="Times New Roman" w:hAnsi="Times New Roman" w:cs="Times New Roman"/>
          <w:lang w:val="en-US"/>
        </w:rPr>
        <w:t>, 2017).</w:t>
      </w:r>
    </w:p>
  </w:footnote>
  <w:footnote w:id="41">
    <w:p w14:paraId="086B5743" w14:textId="1BE59805" w:rsidR="00A31F00" w:rsidRPr="00A31F00" w:rsidRDefault="00A31F00" w:rsidP="00D27E0D">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rPr>
        <w:t xml:space="preserve">Morales Antoniazzi, </w:t>
      </w:r>
      <w:r w:rsidRPr="00A31F00">
        <w:rPr>
          <w:rFonts w:ascii="Times New Roman" w:hAnsi="Times New Roman" w:cs="Times New Roman"/>
          <w:i/>
          <w:iCs/>
        </w:rPr>
        <w:t>Protección supranacional de la democracia en Suramérica</w:t>
      </w:r>
      <w:r>
        <w:rPr>
          <w:rFonts w:ascii="Times New Roman" w:hAnsi="Times New Roman" w:cs="Times New Roman"/>
          <w:i/>
          <w:iCs/>
        </w:rPr>
        <w:t>:</w:t>
      </w:r>
      <w:r w:rsidRPr="00A31F00">
        <w:rPr>
          <w:rFonts w:ascii="Times New Roman" w:hAnsi="Times New Roman" w:cs="Times New Roman"/>
          <w:i/>
          <w:iCs/>
        </w:rPr>
        <w:t xml:space="preserve"> Un estudio sobre el acervo del </w:t>
      </w:r>
      <w:r w:rsidRPr="00A31F00">
        <w:rPr>
          <w:rFonts w:ascii="Times New Roman" w:hAnsi="Times New Roman" w:cs="Times New Roman"/>
        </w:rPr>
        <w:t>Ius Constitutionale Commune</w:t>
      </w:r>
      <w:r>
        <w:rPr>
          <w:rFonts w:ascii="Times New Roman" w:hAnsi="Times New Roman" w:cs="Times New Roman"/>
        </w:rPr>
        <w:t xml:space="preserve"> (Ciudad de </w:t>
      </w:r>
      <w:r w:rsidRPr="00A31F00">
        <w:rPr>
          <w:rFonts w:ascii="Times New Roman" w:hAnsi="Times New Roman" w:cs="Times New Roman"/>
        </w:rPr>
        <w:t xml:space="preserve">México: </w:t>
      </w:r>
      <w:r w:rsidRPr="00A31F00">
        <w:rPr>
          <w:rFonts w:ascii="Times New Roman" w:hAnsi="Times New Roman" w:cs="Times New Roman"/>
          <w:smallCaps/>
        </w:rPr>
        <w:t>unam</w:t>
      </w:r>
      <w:r>
        <w:rPr>
          <w:rFonts w:ascii="Times New Roman" w:hAnsi="Times New Roman" w:cs="Times New Roman"/>
        </w:rPr>
        <w:t>, 2015), 1.</w:t>
      </w:r>
    </w:p>
  </w:footnote>
  <w:footnote w:id="42">
    <w:p w14:paraId="2FD199AE" w14:textId="4D4A64CA" w:rsidR="00A31F00" w:rsidRPr="00A31F00" w:rsidRDefault="00A31F00">
      <w:pPr>
        <w:pStyle w:val="Textonotapie"/>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proofErr w:type="spellStart"/>
      <w:r w:rsidRPr="00A31F00">
        <w:rPr>
          <w:rFonts w:ascii="Times New Roman" w:hAnsi="Times New Roman" w:cs="Times New Roman"/>
          <w:lang w:val="es-ES"/>
        </w:rPr>
        <w:t>Beitz</w:t>
      </w:r>
      <w:proofErr w:type="spellEnd"/>
      <w:r w:rsidRPr="00A31F00">
        <w:rPr>
          <w:rFonts w:ascii="Times New Roman" w:hAnsi="Times New Roman" w:cs="Times New Roman"/>
          <w:lang w:val="es-ES"/>
        </w:rPr>
        <w:t xml:space="preserve">, </w:t>
      </w:r>
      <w:r w:rsidRPr="00A31F00">
        <w:rPr>
          <w:rFonts w:ascii="Times New Roman" w:hAnsi="Times New Roman" w:cs="Times New Roman"/>
          <w:i/>
          <w:iCs/>
          <w:lang w:val="es-ES"/>
        </w:rPr>
        <w:t xml:space="preserve">La idea de los derechos humanos </w:t>
      </w:r>
      <w:r>
        <w:rPr>
          <w:rFonts w:ascii="Times New Roman" w:hAnsi="Times New Roman" w:cs="Times New Roman"/>
          <w:lang w:val="es-ES"/>
        </w:rPr>
        <w:t>(</w:t>
      </w:r>
      <w:r w:rsidRPr="00A31F00">
        <w:rPr>
          <w:rFonts w:ascii="Times New Roman" w:hAnsi="Times New Roman" w:cs="Times New Roman"/>
          <w:lang w:val="es-ES"/>
        </w:rPr>
        <w:t>Barcelona: Marcial Pons</w:t>
      </w:r>
      <w:r>
        <w:rPr>
          <w:rFonts w:ascii="Times New Roman" w:hAnsi="Times New Roman" w:cs="Times New Roman"/>
          <w:lang w:val="es-ES"/>
        </w:rPr>
        <w:t>, 2012).</w:t>
      </w:r>
    </w:p>
  </w:footnote>
  <w:footnote w:id="43">
    <w:p w14:paraId="1C51BBF7" w14:textId="5F642AD7" w:rsidR="00A31F00" w:rsidRPr="00A31F00" w:rsidRDefault="00A31F00" w:rsidP="00A31F00">
      <w:pPr>
        <w:pStyle w:val="Textonotapie"/>
        <w:jc w:val="both"/>
        <w:rPr>
          <w:rFonts w:ascii="Times New Roman" w:hAnsi="Times New Roman" w:cs="Times New Roman"/>
        </w:rPr>
      </w:pPr>
      <w:r w:rsidRPr="00A31F00">
        <w:rPr>
          <w:rStyle w:val="Refdenotaalpie"/>
          <w:rFonts w:ascii="Times New Roman" w:hAnsi="Times New Roman" w:cs="Times New Roman"/>
        </w:rPr>
        <w:footnoteRef/>
      </w:r>
      <w:r w:rsidRPr="00A31F00">
        <w:rPr>
          <w:rFonts w:ascii="Times New Roman" w:hAnsi="Times New Roman" w:cs="Times New Roman"/>
        </w:rPr>
        <w:t xml:space="preserve"> Ferrajoli,</w:t>
      </w:r>
      <w:r>
        <w:rPr>
          <w:rFonts w:ascii="Times New Roman" w:hAnsi="Times New Roman" w:cs="Times New Roman"/>
        </w:rPr>
        <w:t xml:space="preserve"> </w:t>
      </w:r>
      <w:r w:rsidRPr="00A31F00">
        <w:rPr>
          <w:rFonts w:ascii="Times New Roman" w:hAnsi="Times New Roman" w:cs="Times New Roman"/>
          <w:i/>
          <w:iCs/>
        </w:rPr>
        <w:t xml:space="preserve">Los fundamentos de los derechos fundamentales </w:t>
      </w:r>
      <w:r>
        <w:rPr>
          <w:rFonts w:ascii="Times New Roman" w:hAnsi="Times New Roman" w:cs="Times New Roman"/>
        </w:rPr>
        <w:t>(</w:t>
      </w:r>
      <w:r w:rsidRPr="00A31F00">
        <w:rPr>
          <w:rFonts w:ascii="Times New Roman" w:hAnsi="Times New Roman" w:cs="Times New Roman"/>
        </w:rPr>
        <w:t>Madrid: Trotta</w:t>
      </w:r>
      <w:r>
        <w:rPr>
          <w:rFonts w:ascii="Times New Roman" w:hAnsi="Times New Roman" w:cs="Times New Roman"/>
        </w:rPr>
        <w:t>, 2001), 36</w:t>
      </w:r>
      <w:r w:rsidRPr="00A31F00">
        <w:rPr>
          <w:rFonts w:ascii="Times New Roman" w:hAnsi="Times New Roman" w:cs="Times New Roman"/>
        </w:rPr>
        <w:t>.</w:t>
      </w:r>
    </w:p>
  </w:footnote>
  <w:footnote w:id="44">
    <w:p w14:paraId="1D809CA1" w14:textId="2E763482" w:rsidR="00A31F00" w:rsidRPr="00A31F00" w:rsidRDefault="00A31F00" w:rsidP="00A31F00">
      <w:pPr>
        <w:pStyle w:val="Textonotapie"/>
        <w:jc w:val="both"/>
        <w:rPr>
          <w:rFonts w:ascii="Times New Roman" w:hAnsi="Times New Roman" w:cs="Times New Roman"/>
          <w:sz w:val="24"/>
          <w:szCs w:val="24"/>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lang w:val="es-ES"/>
        </w:rPr>
        <w:t xml:space="preserve">Ferrajoli, </w:t>
      </w:r>
      <w:r w:rsidRPr="00A31F00">
        <w:rPr>
          <w:rFonts w:ascii="Times New Roman" w:hAnsi="Times New Roman" w:cs="Times New Roman"/>
          <w:i/>
          <w:iCs/>
          <w:lang w:val="es-ES"/>
        </w:rPr>
        <w:t>Poderes salvajes</w:t>
      </w:r>
      <w:r>
        <w:rPr>
          <w:rFonts w:ascii="Times New Roman" w:hAnsi="Times New Roman" w:cs="Times New Roman"/>
          <w:i/>
          <w:iCs/>
          <w:lang w:val="es-ES"/>
        </w:rPr>
        <w:t>:</w:t>
      </w:r>
      <w:r w:rsidRPr="00A31F00">
        <w:rPr>
          <w:rFonts w:ascii="Times New Roman" w:hAnsi="Times New Roman" w:cs="Times New Roman"/>
          <w:i/>
          <w:iCs/>
          <w:lang w:val="es-ES"/>
        </w:rPr>
        <w:t xml:space="preserve"> La crisis de la democracia constitucional </w:t>
      </w:r>
      <w:r>
        <w:rPr>
          <w:rFonts w:ascii="Times New Roman" w:hAnsi="Times New Roman" w:cs="Times New Roman"/>
          <w:lang w:val="es-ES"/>
        </w:rPr>
        <w:t>(</w:t>
      </w:r>
      <w:r w:rsidRPr="00A31F00">
        <w:rPr>
          <w:rFonts w:ascii="Times New Roman" w:hAnsi="Times New Roman" w:cs="Times New Roman"/>
          <w:lang w:val="es-ES"/>
        </w:rPr>
        <w:t>Madrid: Trotta</w:t>
      </w:r>
      <w:r>
        <w:rPr>
          <w:rFonts w:ascii="Times New Roman" w:hAnsi="Times New Roman" w:cs="Times New Roman"/>
          <w:lang w:val="es-ES"/>
        </w:rPr>
        <w:t>, 2011);</w:t>
      </w:r>
      <w:r w:rsidRPr="00A31F00">
        <w:rPr>
          <w:rFonts w:ascii="Times New Roman" w:hAnsi="Times New Roman" w:cs="Times New Roman"/>
          <w:lang w:val="es-ES"/>
        </w:rPr>
        <w:t xml:space="preserve"> </w:t>
      </w:r>
      <w:r w:rsidRPr="00A31F00">
        <w:rPr>
          <w:rFonts w:ascii="Times New Roman" w:hAnsi="Times New Roman" w:cs="Times New Roman"/>
          <w:i/>
          <w:iCs/>
          <w:lang w:val="es-ES"/>
        </w:rPr>
        <w:t>La democracia a través de los derechos</w:t>
      </w:r>
      <w:r>
        <w:rPr>
          <w:rFonts w:ascii="Times New Roman" w:hAnsi="Times New Roman" w:cs="Times New Roman"/>
          <w:i/>
          <w:iCs/>
          <w:lang w:val="es-ES"/>
        </w:rPr>
        <w:t>:</w:t>
      </w:r>
      <w:r w:rsidRPr="00A31F00">
        <w:rPr>
          <w:rFonts w:ascii="Times New Roman" w:hAnsi="Times New Roman" w:cs="Times New Roman"/>
          <w:i/>
          <w:iCs/>
          <w:lang w:val="es-ES"/>
        </w:rPr>
        <w:t xml:space="preserve"> El constitucionalismo garantista como modelo teórico y como proyecto político. </w:t>
      </w:r>
      <w:r>
        <w:rPr>
          <w:rFonts w:ascii="Times New Roman" w:hAnsi="Times New Roman" w:cs="Times New Roman"/>
          <w:lang w:val="es-ES"/>
        </w:rPr>
        <w:t>(</w:t>
      </w:r>
      <w:r w:rsidRPr="00A31F00">
        <w:rPr>
          <w:rFonts w:ascii="Times New Roman" w:hAnsi="Times New Roman" w:cs="Times New Roman"/>
          <w:lang w:val="es-ES"/>
        </w:rPr>
        <w:t>Madrid: Trotta</w:t>
      </w:r>
      <w:r>
        <w:rPr>
          <w:rFonts w:ascii="Times New Roman" w:hAnsi="Times New Roman" w:cs="Times New Roman"/>
          <w:lang w:val="es-ES"/>
        </w:rPr>
        <w:t xml:space="preserve">, 2014); </w:t>
      </w:r>
      <w:r w:rsidRPr="00A31F00">
        <w:rPr>
          <w:rFonts w:ascii="Times New Roman" w:hAnsi="Times New Roman" w:cs="Times New Roman"/>
          <w:lang w:val="es-ES"/>
        </w:rPr>
        <w:t xml:space="preserve">Ferrajoli, </w:t>
      </w:r>
      <w:r w:rsidRPr="00A31F00">
        <w:rPr>
          <w:rFonts w:ascii="Times New Roman" w:hAnsi="Times New Roman" w:cs="Times New Roman"/>
          <w:i/>
          <w:iCs/>
          <w:lang w:val="es-ES"/>
        </w:rPr>
        <w:t>Por una Constitución de la Tierr</w:t>
      </w:r>
      <w:r>
        <w:rPr>
          <w:rFonts w:ascii="Times New Roman" w:hAnsi="Times New Roman" w:cs="Times New Roman"/>
          <w:i/>
          <w:iCs/>
          <w:lang w:val="es-ES"/>
        </w:rPr>
        <w:t>a:</w:t>
      </w:r>
      <w:r w:rsidRPr="00A31F00">
        <w:rPr>
          <w:rFonts w:ascii="Times New Roman" w:hAnsi="Times New Roman" w:cs="Times New Roman"/>
          <w:i/>
          <w:iCs/>
          <w:lang w:val="es-ES"/>
        </w:rPr>
        <w:t xml:space="preserve"> La humanidad en la encrucijada </w:t>
      </w:r>
      <w:r>
        <w:rPr>
          <w:rFonts w:ascii="Times New Roman" w:hAnsi="Times New Roman" w:cs="Times New Roman"/>
          <w:lang w:val="es-ES"/>
        </w:rPr>
        <w:t>(</w:t>
      </w:r>
      <w:r w:rsidRPr="00A31F00">
        <w:rPr>
          <w:rFonts w:ascii="Times New Roman" w:hAnsi="Times New Roman" w:cs="Times New Roman"/>
          <w:lang w:val="es-419"/>
        </w:rPr>
        <w:t>Madrid: Trotta, 2022).</w:t>
      </w:r>
    </w:p>
  </w:footnote>
  <w:footnote w:id="45">
    <w:p w14:paraId="52F9AE37" w14:textId="0D280B73" w:rsidR="00A31F00" w:rsidRPr="00A31F00" w:rsidRDefault="00A31F00" w:rsidP="00A31F00">
      <w:pPr>
        <w:pStyle w:val="Textonotapie"/>
        <w:jc w:val="both"/>
        <w:rPr>
          <w:rFonts w:ascii="Times New Roman" w:hAnsi="Times New Roman" w:cs="Times New Roman"/>
          <w:lang w:val="es-E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rPr>
        <w:t xml:space="preserve">Thomas </w:t>
      </w:r>
      <w:proofErr w:type="spellStart"/>
      <w:r w:rsidRPr="00A31F00">
        <w:rPr>
          <w:rFonts w:ascii="Times New Roman" w:hAnsi="Times New Roman" w:cs="Times New Roman"/>
          <w:lang w:val="es-ES"/>
        </w:rPr>
        <w:t>Piketty</w:t>
      </w:r>
      <w:proofErr w:type="spellEnd"/>
      <w:r w:rsidRPr="00A31F00">
        <w:rPr>
          <w:rFonts w:ascii="Times New Roman" w:hAnsi="Times New Roman" w:cs="Times New Roman"/>
          <w:lang w:val="es-ES"/>
        </w:rPr>
        <w:t xml:space="preserve">, </w:t>
      </w:r>
      <w:r w:rsidRPr="00A31F00">
        <w:rPr>
          <w:rFonts w:ascii="Times New Roman" w:hAnsi="Times New Roman" w:cs="Times New Roman"/>
          <w:i/>
          <w:iCs/>
          <w:lang w:val="es-ES"/>
        </w:rPr>
        <w:t xml:space="preserve">El capital en el siglo </w:t>
      </w:r>
      <w:r w:rsidRPr="00A31F00">
        <w:rPr>
          <w:rFonts w:ascii="Times New Roman" w:hAnsi="Times New Roman" w:cs="Times New Roman"/>
          <w:i/>
          <w:iCs/>
          <w:smallCaps/>
          <w:lang w:val="es-ES"/>
        </w:rPr>
        <w:t>xxi</w:t>
      </w:r>
      <w:r w:rsidRPr="00A31F00">
        <w:rPr>
          <w:rFonts w:ascii="Times New Roman" w:hAnsi="Times New Roman" w:cs="Times New Roman"/>
          <w:i/>
          <w:iCs/>
          <w:lang w:val="es-ES"/>
        </w:rPr>
        <w:t xml:space="preserve"> </w:t>
      </w:r>
      <w:r>
        <w:rPr>
          <w:rFonts w:ascii="Times New Roman" w:hAnsi="Times New Roman" w:cs="Times New Roman"/>
          <w:lang w:val="es-ES"/>
        </w:rPr>
        <w:t xml:space="preserve">(Ciudad de </w:t>
      </w:r>
      <w:r w:rsidRPr="00A31F00">
        <w:rPr>
          <w:rFonts w:ascii="Times New Roman" w:hAnsi="Times New Roman" w:cs="Times New Roman"/>
          <w:lang w:val="es-ES"/>
        </w:rPr>
        <w:t>México:</w:t>
      </w:r>
      <w:r>
        <w:rPr>
          <w:rFonts w:ascii="Times New Roman" w:hAnsi="Times New Roman" w:cs="Times New Roman"/>
          <w:lang w:val="es-ES"/>
        </w:rPr>
        <w:t xml:space="preserve"> </w:t>
      </w:r>
      <w:proofErr w:type="spellStart"/>
      <w:r w:rsidRPr="00A31F00">
        <w:rPr>
          <w:rFonts w:ascii="Times New Roman" w:hAnsi="Times New Roman" w:cs="Times New Roman"/>
          <w:smallCaps/>
          <w:lang w:val="es-ES"/>
        </w:rPr>
        <w:t>fce</w:t>
      </w:r>
      <w:proofErr w:type="spellEnd"/>
      <w:r>
        <w:rPr>
          <w:rFonts w:ascii="Times New Roman" w:hAnsi="Times New Roman" w:cs="Times New Roman"/>
          <w:lang w:val="es-ES"/>
        </w:rPr>
        <w:t>, 2014)</w:t>
      </w:r>
      <w:r w:rsidRPr="00A31F00">
        <w:rPr>
          <w:rFonts w:ascii="Times New Roman" w:hAnsi="Times New Roman" w:cs="Times New Roman"/>
          <w:lang w:val="es-ES"/>
        </w:rPr>
        <w:t xml:space="preserve">; </w:t>
      </w:r>
      <w:r w:rsidRPr="00A31F00">
        <w:rPr>
          <w:rFonts w:ascii="Times New Roman" w:hAnsi="Times New Roman" w:cs="Times New Roman"/>
          <w:i/>
          <w:iCs/>
          <w:lang w:val="es-ES"/>
        </w:rPr>
        <w:t xml:space="preserve">Una breve historia de la desigualdad </w:t>
      </w:r>
      <w:r>
        <w:rPr>
          <w:rFonts w:ascii="Times New Roman" w:hAnsi="Times New Roman" w:cs="Times New Roman"/>
          <w:lang w:val="es-ES"/>
        </w:rPr>
        <w:t>(</w:t>
      </w:r>
      <w:r w:rsidRPr="00A31F00">
        <w:rPr>
          <w:rFonts w:ascii="Times New Roman" w:hAnsi="Times New Roman" w:cs="Times New Roman"/>
          <w:lang w:val="es-ES"/>
        </w:rPr>
        <w:t>Barcelona: Deusto</w:t>
      </w:r>
      <w:r>
        <w:rPr>
          <w:rFonts w:ascii="Times New Roman" w:hAnsi="Times New Roman" w:cs="Times New Roman"/>
          <w:lang w:val="es-ES"/>
        </w:rPr>
        <w:t>, 2021)</w:t>
      </w:r>
      <w:r w:rsidRPr="00A31F00">
        <w:rPr>
          <w:rFonts w:ascii="Times New Roman" w:hAnsi="Times New Roman" w:cs="Times New Roman"/>
          <w:lang w:val="es-ES"/>
        </w:rPr>
        <w:t>.</w:t>
      </w:r>
    </w:p>
  </w:footnote>
  <w:footnote w:id="46">
    <w:p w14:paraId="04FF32F0" w14:textId="5DEF2D1F" w:rsidR="00A31F00" w:rsidRPr="00A31F00" w:rsidRDefault="00A31F00" w:rsidP="00A31F00">
      <w:pPr>
        <w:pStyle w:val="Textonotapie"/>
        <w:jc w:val="both"/>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180D3E">
        <w:rPr>
          <w:rFonts w:ascii="Times New Roman" w:hAnsi="Times New Roman" w:cs="Times New Roman"/>
          <w:lang w:val="es-ES"/>
        </w:rPr>
        <w:t xml:space="preserve">Ferrajoli, </w:t>
      </w:r>
      <w:r w:rsidRPr="004E24C3">
        <w:rPr>
          <w:rFonts w:ascii="Times New Roman" w:hAnsi="Times New Roman" w:cs="Times New Roman"/>
          <w:i/>
          <w:iCs/>
          <w:lang w:val="es-ES"/>
        </w:rPr>
        <w:t>Por una Constitución de la Tierra</w:t>
      </w:r>
      <w:r>
        <w:rPr>
          <w:rFonts w:ascii="Times New Roman" w:hAnsi="Times New Roman" w:cs="Times New Roman"/>
          <w:i/>
          <w:iCs/>
          <w:lang w:val="es-ES"/>
        </w:rPr>
        <w:t>…</w:t>
      </w:r>
      <w:r w:rsidRPr="00180D3E">
        <w:rPr>
          <w:rFonts w:ascii="Times New Roman" w:hAnsi="Times New Roman" w:cs="Times New Roman"/>
          <w:lang w:val="es-ES"/>
        </w:rPr>
        <w:t xml:space="preserve">, 67; </w:t>
      </w:r>
      <w:r w:rsidRPr="004E24C3">
        <w:rPr>
          <w:rFonts w:ascii="Times New Roman" w:hAnsi="Times New Roman" w:cs="Times New Roman"/>
          <w:lang w:val="es-ES"/>
        </w:rPr>
        <w:t>N</w:t>
      </w:r>
      <w:r w:rsidRPr="005E682E">
        <w:rPr>
          <w:rFonts w:ascii="Times New Roman" w:hAnsi="Times New Roman" w:cs="Times New Roman"/>
          <w:lang w:val="es-ES"/>
        </w:rPr>
        <w:t xml:space="preserve">ancy </w:t>
      </w:r>
      <w:r w:rsidRPr="00A31F00">
        <w:rPr>
          <w:rFonts w:ascii="Times New Roman" w:hAnsi="Times New Roman" w:cs="Times New Roman"/>
          <w:lang w:val="es-419"/>
        </w:rPr>
        <w:t xml:space="preserve">Fraser, </w:t>
      </w:r>
      <w:r w:rsidRPr="00A31F00">
        <w:rPr>
          <w:rFonts w:ascii="Times New Roman" w:hAnsi="Times New Roman" w:cs="Times New Roman"/>
          <w:i/>
          <w:iCs/>
          <w:lang w:val="es-419"/>
        </w:rPr>
        <w:t xml:space="preserve">Cannibal Capitalism </w:t>
      </w:r>
      <w:r>
        <w:rPr>
          <w:rFonts w:ascii="Times New Roman" w:hAnsi="Times New Roman" w:cs="Times New Roman"/>
          <w:lang w:val="es-419"/>
        </w:rPr>
        <w:t>(</w:t>
      </w:r>
      <w:r w:rsidRPr="00A31F00">
        <w:rPr>
          <w:rFonts w:ascii="Times New Roman" w:hAnsi="Times New Roman" w:cs="Times New Roman"/>
          <w:lang w:val="es-419"/>
        </w:rPr>
        <w:t>New York: Verso</w:t>
      </w:r>
      <w:r>
        <w:rPr>
          <w:rFonts w:ascii="Times New Roman" w:hAnsi="Times New Roman" w:cs="Times New Roman"/>
          <w:lang w:val="es-419"/>
        </w:rPr>
        <w:t xml:space="preserve">, </w:t>
      </w:r>
      <w:r w:rsidRPr="00180D3E">
        <w:rPr>
          <w:rFonts w:ascii="Times New Roman" w:hAnsi="Times New Roman" w:cs="Times New Roman"/>
          <w:lang w:val="es-419"/>
        </w:rPr>
        <w:t>2022)</w:t>
      </w:r>
      <w:r w:rsidRPr="00A31F00">
        <w:rPr>
          <w:rFonts w:ascii="Times New Roman" w:hAnsi="Times New Roman" w:cs="Times New Roman"/>
          <w:lang w:val="es-419"/>
        </w:rPr>
        <w:t>.</w:t>
      </w:r>
    </w:p>
  </w:footnote>
  <w:footnote w:id="47">
    <w:p w14:paraId="6FCE7387" w14:textId="22FDB97F" w:rsidR="00A31F00" w:rsidRPr="00A31F00" w:rsidRDefault="00A31F00" w:rsidP="00A31F00">
      <w:pPr>
        <w:pStyle w:val="Textonotapie"/>
        <w:jc w:val="both"/>
        <w:rPr>
          <w:rFonts w:ascii="Times New Roman" w:hAnsi="Times New Roman" w:cs="Times New Roman"/>
          <w:lang w:val="es-E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lang w:val="es-ES"/>
        </w:rPr>
        <w:t xml:space="preserve">La idea de bienes fundamentales se desarrolla también en </w:t>
      </w:r>
      <w:proofErr w:type="spellStart"/>
      <w:r w:rsidRPr="00A31F00">
        <w:rPr>
          <w:rFonts w:ascii="Times New Roman" w:hAnsi="Times New Roman" w:cs="Times New Roman"/>
          <w:lang w:val="es-ES"/>
        </w:rPr>
        <w:t>Ferrajoli</w:t>
      </w:r>
      <w:proofErr w:type="spellEnd"/>
      <w:r w:rsidRPr="00A31F00">
        <w:rPr>
          <w:rFonts w:ascii="Times New Roman" w:hAnsi="Times New Roman" w:cs="Times New Roman"/>
          <w:lang w:val="es-ES"/>
        </w:rPr>
        <w:t xml:space="preserve">, </w:t>
      </w:r>
      <w:proofErr w:type="spellStart"/>
      <w:r w:rsidRPr="00A31F00">
        <w:rPr>
          <w:rFonts w:ascii="Times New Roman" w:hAnsi="Times New Roman" w:cs="Times New Roman"/>
          <w:lang w:val="es-ES"/>
        </w:rPr>
        <w:t>Iura</w:t>
      </w:r>
      <w:proofErr w:type="spellEnd"/>
      <w:r w:rsidRPr="00A31F00">
        <w:rPr>
          <w:rFonts w:ascii="Times New Roman" w:hAnsi="Times New Roman" w:cs="Times New Roman"/>
          <w:lang w:val="es-ES"/>
        </w:rPr>
        <w:t xml:space="preserve"> Paria</w:t>
      </w:r>
      <w:r>
        <w:rPr>
          <w:rFonts w:ascii="Times New Roman" w:hAnsi="Times New Roman" w:cs="Times New Roman"/>
          <w:i/>
          <w:iCs/>
          <w:lang w:val="es-ES"/>
        </w:rPr>
        <w:t>:</w:t>
      </w:r>
      <w:r w:rsidRPr="00A31F00">
        <w:rPr>
          <w:rFonts w:ascii="Times New Roman" w:hAnsi="Times New Roman" w:cs="Times New Roman"/>
          <w:i/>
          <w:iCs/>
          <w:lang w:val="es-ES"/>
        </w:rPr>
        <w:t xml:space="preserve"> Los fundamentos de la democracia constitucional </w:t>
      </w:r>
      <w:r>
        <w:rPr>
          <w:rFonts w:ascii="Times New Roman" w:hAnsi="Times New Roman" w:cs="Times New Roman"/>
          <w:lang w:val="es-ES"/>
        </w:rPr>
        <w:t>(</w:t>
      </w:r>
      <w:r w:rsidRPr="00A31F00">
        <w:rPr>
          <w:rFonts w:ascii="Times New Roman" w:hAnsi="Times New Roman" w:cs="Times New Roman"/>
          <w:lang w:val="es-ES"/>
        </w:rPr>
        <w:t>Madrid: Trotta</w:t>
      </w:r>
      <w:r>
        <w:rPr>
          <w:rFonts w:ascii="Times New Roman" w:hAnsi="Times New Roman" w:cs="Times New Roman"/>
          <w:lang w:val="es-ES"/>
        </w:rPr>
        <w:t>, 2020)</w:t>
      </w:r>
      <w:r w:rsidRPr="00A31F00">
        <w:rPr>
          <w:rFonts w:ascii="Times New Roman" w:hAnsi="Times New Roman" w:cs="Times New Roman"/>
          <w:lang w:val="es-ES"/>
        </w:rPr>
        <w:t>.</w:t>
      </w:r>
    </w:p>
    <w:p w14:paraId="2BB36FE1" w14:textId="5B846A2D" w:rsidR="00A31F00" w:rsidRPr="00A31F00" w:rsidRDefault="00A31F00" w:rsidP="00180D3E">
      <w:pPr>
        <w:pStyle w:val="Textonotapie"/>
        <w:jc w:val="both"/>
        <w:rPr>
          <w:rFonts w:ascii="Times New Roman" w:hAnsi="Times New Roman" w:cs="Times New Roman"/>
          <w:lang w:val="es-ES"/>
        </w:rPr>
      </w:pPr>
    </w:p>
  </w:footnote>
  <w:footnote w:id="48">
    <w:p w14:paraId="175B1E43" w14:textId="4F6A83C3" w:rsidR="00A31F00" w:rsidRPr="00A31F00" w:rsidRDefault="00A31F00">
      <w:pPr>
        <w:pStyle w:val="Textonotapie"/>
        <w:rPr>
          <w:lang w:val="es-419"/>
        </w:rPr>
      </w:pPr>
      <w:r>
        <w:rPr>
          <w:rStyle w:val="Refdenotaalpie"/>
        </w:rPr>
        <w:footnoteRef/>
      </w:r>
      <w:r>
        <w:t xml:space="preserve"> </w:t>
      </w:r>
      <w:r w:rsidRPr="004869C5">
        <w:rPr>
          <w:rFonts w:ascii="Times New Roman" w:hAnsi="Times New Roman" w:cs="Times New Roman"/>
          <w:lang w:val="es-ES"/>
        </w:rPr>
        <w:t xml:space="preserve">Ferrajoli, </w:t>
      </w:r>
      <w:r w:rsidRPr="005D448B">
        <w:rPr>
          <w:rFonts w:ascii="Times New Roman" w:hAnsi="Times New Roman" w:cs="Times New Roman"/>
          <w:i/>
          <w:iCs/>
          <w:lang w:val="es-ES"/>
        </w:rPr>
        <w:t>Por una Constitución de la Tierra</w:t>
      </w:r>
      <w:r>
        <w:rPr>
          <w:rFonts w:ascii="Times New Roman" w:hAnsi="Times New Roman" w:cs="Times New Roman"/>
          <w:i/>
          <w:iCs/>
          <w:lang w:val="es-ES"/>
        </w:rPr>
        <w:t>…</w:t>
      </w:r>
      <w:r w:rsidRPr="00A31F00">
        <w:rPr>
          <w:rFonts w:ascii="Times New Roman" w:hAnsi="Times New Roman" w:cs="Times New Roman"/>
          <w:lang w:val="es-ES"/>
        </w:rPr>
        <w:t>, 82</w:t>
      </w:r>
      <w:r>
        <w:rPr>
          <w:rFonts w:ascii="Times New Roman" w:hAnsi="Times New Roman" w:cs="Times New Roman"/>
          <w:lang w:val="es-ES"/>
        </w:rPr>
        <w:t>.</w:t>
      </w:r>
    </w:p>
  </w:footnote>
  <w:footnote w:id="49">
    <w:p w14:paraId="7575A738" w14:textId="4FA49C03" w:rsidR="00A31F00" w:rsidRPr="00A31F00" w:rsidRDefault="00A31F00">
      <w:pPr>
        <w:pStyle w:val="Textonotapie"/>
        <w:rPr>
          <w:rFonts w:ascii="Times New Roman" w:hAnsi="Times New Roman" w:cs="Times New Roman"/>
          <w:lang w:val="es-419"/>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sidRPr="00A31F00">
        <w:rPr>
          <w:rFonts w:ascii="Times New Roman" w:hAnsi="Times New Roman" w:cs="Times New Roman"/>
          <w:lang w:val="es-419"/>
        </w:rPr>
        <w:t>Ibíd., 100.</w:t>
      </w:r>
    </w:p>
  </w:footnote>
  <w:footnote w:id="50">
    <w:p w14:paraId="1BD7F52B" w14:textId="00B81079" w:rsidR="00A31F00" w:rsidRPr="00A31F00" w:rsidRDefault="00A31F00" w:rsidP="00A31F00">
      <w:pPr>
        <w:pStyle w:val="Textonotapie"/>
        <w:jc w:val="both"/>
        <w:rPr>
          <w:rFonts w:ascii="Times New Roman" w:hAnsi="Times New Roman" w:cs="Times New Roman"/>
          <w:lang w:val="es-ES"/>
        </w:rPr>
      </w:pPr>
      <w:r w:rsidRPr="00A31F00">
        <w:rPr>
          <w:rStyle w:val="Refdenotaalpie"/>
          <w:rFonts w:ascii="Times New Roman" w:hAnsi="Times New Roman" w:cs="Times New Roman"/>
        </w:rPr>
        <w:footnoteRef/>
      </w:r>
      <w:r w:rsidRPr="00A31F00">
        <w:rPr>
          <w:rFonts w:ascii="Times New Roman" w:hAnsi="Times New Roman" w:cs="Times New Roman"/>
        </w:rPr>
        <w:t xml:space="preserve"> </w:t>
      </w:r>
      <w:r>
        <w:rPr>
          <w:rFonts w:ascii="Times New Roman" w:hAnsi="Times New Roman" w:cs="Times New Roman"/>
        </w:rPr>
        <w:t xml:space="preserve">Robert </w:t>
      </w:r>
      <w:r w:rsidRPr="00A31F00">
        <w:rPr>
          <w:rFonts w:ascii="Times New Roman" w:hAnsi="Times New Roman" w:cs="Times New Roman"/>
          <w:lang w:val="es-ES"/>
        </w:rPr>
        <w:t xml:space="preserve">Nozick, </w:t>
      </w:r>
      <w:r w:rsidRPr="00A31F00">
        <w:rPr>
          <w:rFonts w:ascii="Times New Roman" w:hAnsi="Times New Roman" w:cs="Times New Roman"/>
          <w:i/>
          <w:iCs/>
          <w:lang w:val="es-ES"/>
        </w:rPr>
        <w:t>Anarquía, Estado y utopía</w:t>
      </w:r>
      <w:r w:rsidRPr="00180D3E">
        <w:rPr>
          <w:rFonts w:ascii="Times New Roman" w:hAnsi="Times New Roman" w:cs="Times New Roman"/>
          <w:i/>
          <w:iCs/>
          <w:lang w:val="es-ES"/>
        </w:rPr>
        <w:t xml:space="preserve"> </w:t>
      </w:r>
      <w:r w:rsidRPr="004E24C3">
        <w:rPr>
          <w:rFonts w:ascii="Times New Roman" w:hAnsi="Times New Roman" w:cs="Times New Roman"/>
          <w:lang w:val="es-ES"/>
        </w:rPr>
        <w:t>(</w:t>
      </w:r>
      <w:r w:rsidRPr="00A31F00">
        <w:rPr>
          <w:rFonts w:ascii="Times New Roman" w:hAnsi="Times New Roman" w:cs="Times New Roman"/>
          <w:lang w:val="es-ES"/>
        </w:rPr>
        <w:t xml:space="preserve">México: </w:t>
      </w:r>
      <w:proofErr w:type="spellStart"/>
      <w:r w:rsidRPr="00A31F00">
        <w:rPr>
          <w:rFonts w:ascii="Times New Roman" w:hAnsi="Times New Roman" w:cs="Times New Roman"/>
          <w:smallCaps/>
          <w:lang w:val="es-ES"/>
        </w:rPr>
        <w:t>fce</w:t>
      </w:r>
      <w:proofErr w:type="spellEnd"/>
      <w:r w:rsidRPr="00180D3E">
        <w:rPr>
          <w:rFonts w:ascii="Times New Roman" w:hAnsi="Times New Roman" w:cs="Times New Roman"/>
          <w:lang w:val="es-ES"/>
        </w:rPr>
        <w:t>, 1988)</w:t>
      </w:r>
      <w:r w:rsidRPr="00A31F00">
        <w:rPr>
          <w:rFonts w:ascii="Times New Roman" w:hAnsi="Times New Roman" w:cs="Times New Roman"/>
          <w:lang w:val="es-ES"/>
        </w:rPr>
        <w:t>.</w:t>
      </w:r>
    </w:p>
  </w:footnote>
  <w:footnote w:id="51">
    <w:p w14:paraId="2D215E7B" w14:textId="2AD0CC22" w:rsidR="00A31F00" w:rsidRPr="00A31F00" w:rsidRDefault="00A31F00" w:rsidP="00180D3E">
      <w:pPr>
        <w:pStyle w:val="Textonotapie"/>
        <w:rPr>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Susan Moller </w:t>
      </w:r>
      <w:proofErr w:type="spellStart"/>
      <w:r w:rsidRPr="00A31F00">
        <w:rPr>
          <w:rFonts w:ascii="Times New Roman" w:hAnsi="Times New Roman" w:cs="Times New Roman"/>
          <w:lang w:val="en-US"/>
        </w:rPr>
        <w:t>Okin</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 xml:space="preserve">Justice, Gender, and the Family </w:t>
      </w:r>
      <w:r>
        <w:rPr>
          <w:rFonts w:ascii="Times New Roman" w:hAnsi="Times New Roman" w:cs="Times New Roman"/>
          <w:lang w:val="en-US"/>
        </w:rPr>
        <w:t>(</w:t>
      </w:r>
      <w:r w:rsidRPr="00A31F00">
        <w:rPr>
          <w:rFonts w:ascii="Times New Roman" w:hAnsi="Times New Roman" w:cs="Times New Roman"/>
          <w:lang w:val="en-US"/>
        </w:rPr>
        <w:t>New York: Basic Books</w:t>
      </w:r>
      <w:r>
        <w:rPr>
          <w:rFonts w:ascii="Times New Roman" w:hAnsi="Times New Roman" w:cs="Times New Roman"/>
          <w:lang w:val="en-US"/>
        </w:rPr>
        <w:t>, 1989).</w:t>
      </w:r>
    </w:p>
  </w:footnote>
  <w:footnote w:id="52">
    <w:p w14:paraId="7CE7567D" w14:textId="0618B76C" w:rsidR="00A31F00" w:rsidRPr="00A31F00" w:rsidRDefault="00A31F00" w:rsidP="00A31F00">
      <w:pPr>
        <w:pStyle w:val="Textonotapie"/>
        <w:jc w:val="both"/>
        <w:rPr>
          <w:rFonts w:ascii="Times New Roman" w:hAnsi="Times New Roman" w:cs="Times New Roman"/>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William A. </w:t>
      </w:r>
      <w:r w:rsidRPr="00A31F00">
        <w:rPr>
          <w:rFonts w:ascii="Times New Roman" w:hAnsi="Times New Roman" w:cs="Times New Roman"/>
          <w:lang w:val="en-US"/>
        </w:rPr>
        <w:t xml:space="preserve">Edmundson, </w:t>
      </w:r>
      <w:r w:rsidRPr="00A31F00">
        <w:rPr>
          <w:rFonts w:ascii="Times New Roman" w:hAnsi="Times New Roman" w:cs="Times New Roman"/>
          <w:i/>
          <w:iCs/>
          <w:lang w:val="en-US"/>
        </w:rPr>
        <w:t xml:space="preserve">John Rawls: Reticent Socialist. </w:t>
      </w:r>
      <w:r>
        <w:rPr>
          <w:rFonts w:ascii="Times New Roman" w:hAnsi="Times New Roman" w:cs="Times New Roman"/>
          <w:lang w:val="en-US"/>
        </w:rPr>
        <w:t>(</w:t>
      </w:r>
      <w:r w:rsidRPr="00A31F00">
        <w:rPr>
          <w:rFonts w:ascii="Times New Roman" w:hAnsi="Times New Roman" w:cs="Times New Roman"/>
          <w:lang w:val="en-US"/>
        </w:rPr>
        <w:t>New York: Cambridge University Press</w:t>
      </w:r>
      <w:r>
        <w:rPr>
          <w:rFonts w:ascii="Times New Roman" w:hAnsi="Times New Roman" w:cs="Times New Roman"/>
          <w:lang w:val="en-US"/>
        </w:rPr>
        <w:t>, 2017)</w:t>
      </w:r>
      <w:r w:rsidRPr="00A31F00">
        <w:rPr>
          <w:rFonts w:ascii="Times New Roman" w:hAnsi="Times New Roman" w:cs="Times New Roman"/>
          <w:lang w:val="en-US"/>
        </w:rPr>
        <w:t>.</w:t>
      </w:r>
    </w:p>
  </w:footnote>
  <w:footnote w:id="53">
    <w:p w14:paraId="6E70913D" w14:textId="14C88F37" w:rsidR="00A31F00" w:rsidRPr="00A31F00" w:rsidRDefault="00A31F00">
      <w:pPr>
        <w:pStyle w:val="Textonotapie"/>
        <w:rPr>
          <w:lang w:val="en-US"/>
        </w:rPr>
      </w:pPr>
      <w:r>
        <w:rPr>
          <w:rStyle w:val="Refdenotaalpie"/>
        </w:rPr>
        <w:footnoteRef/>
      </w:r>
      <w:r w:rsidRPr="00A31F00">
        <w:rPr>
          <w:lang w:val="en-US"/>
        </w:rPr>
        <w:t xml:space="preserve"> </w:t>
      </w:r>
      <w:r w:rsidRPr="00A31F00">
        <w:rPr>
          <w:rFonts w:ascii="Times New Roman" w:hAnsi="Times New Roman" w:cs="Times New Roman"/>
          <w:lang w:val="en-US"/>
        </w:rPr>
        <w:t xml:space="preserve">Nancy Fraser, </w:t>
      </w:r>
      <w:r w:rsidRPr="00A31F00">
        <w:rPr>
          <w:rFonts w:ascii="Times New Roman" w:hAnsi="Times New Roman" w:cs="Times New Roman"/>
          <w:i/>
          <w:iCs/>
          <w:lang w:val="en-US"/>
        </w:rPr>
        <w:t>Cannibal Capitalism</w:t>
      </w:r>
      <w:r w:rsidRPr="00A31F00">
        <w:rPr>
          <w:rFonts w:ascii="Times New Roman" w:hAnsi="Times New Roman" w:cs="Times New Roman"/>
          <w:lang w:val="en-US"/>
        </w:rPr>
        <w:t>.</w:t>
      </w:r>
    </w:p>
  </w:footnote>
  <w:footnote w:id="54">
    <w:p w14:paraId="49E0AE71" w14:textId="1DBBB982" w:rsidR="00A31F00" w:rsidRPr="00A31F00" w:rsidRDefault="00A31F00" w:rsidP="00A31F00">
      <w:pPr>
        <w:pStyle w:val="Textonotapie"/>
        <w:jc w:val="both"/>
        <w:rPr>
          <w:rFonts w:ascii="Times New Roman" w:hAnsi="Times New Roman" w:cs="Times New Roman"/>
          <w:sz w:val="24"/>
          <w:szCs w:val="24"/>
          <w:lang w:val="en-US"/>
        </w:rPr>
      </w:pPr>
      <w:r w:rsidRPr="00A31F00">
        <w:rPr>
          <w:rStyle w:val="Refdenotaalpie"/>
          <w:rFonts w:ascii="Times New Roman" w:hAnsi="Times New Roman" w:cs="Times New Roman"/>
        </w:rPr>
        <w:footnoteRef/>
      </w:r>
      <w:r w:rsidRPr="00A31F00">
        <w:rPr>
          <w:rFonts w:ascii="Times New Roman" w:hAnsi="Times New Roman" w:cs="Times New Roman"/>
          <w:lang w:val="en-US"/>
        </w:rPr>
        <w:t xml:space="preserve"> </w:t>
      </w:r>
      <w:r>
        <w:rPr>
          <w:rFonts w:ascii="Times New Roman" w:hAnsi="Times New Roman" w:cs="Times New Roman"/>
          <w:lang w:val="en-US"/>
        </w:rPr>
        <w:t xml:space="preserve">Isabelle </w:t>
      </w:r>
      <w:proofErr w:type="spellStart"/>
      <w:r w:rsidRPr="00A31F00">
        <w:rPr>
          <w:rFonts w:ascii="Times New Roman" w:hAnsi="Times New Roman" w:cs="Times New Roman"/>
          <w:lang w:val="en-US"/>
        </w:rPr>
        <w:t>Ferreras</w:t>
      </w:r>
      <w:proofErr w:type="spellEnd"/>
      <w:r w:rsidRPr="00A31F00">
        <w:rPr>
          <w:rFonts w:ascii="Times New Roman" w:hAnsi="Times New Roman" w:cs="Times New Roman"/>
          <w:lang w:val="en-US"/>
        </w:rPr>
        <w:t xml:space="preserve">, </w:t>
      </w:r>
      <w:r w:rsidRPr="00A31F00">
        <w:rPr>
          <w:rFonts w:ascii="Times New Roman" w:hAnsi="Times New Roman" w:cs="Times New Roman"/>
          <w:i/>
          <w:iCs/>
          <w:lang w:val="en-US"/>
        </w:rPr>
        <w:t>Firms as Political Entities</w:t>
      </w:r>
      <w:r>
        <w:rPr>
          <w:rFonts w:ascii="Times New Roman" w:hAnsi="Times New Roman" w:cs="Times New Roman"/>
          <w:i/>
          <w:iCs/>
          <w:lang w:val="en-US"/>
        </w:rPr>
        <w:t>:</w:t>
      </w:r>
      <w:r w:rsidRPr="00A31F00">
        <w:rPr>
          <w:rFonts w:ascii="Times New Roman" w:hAnsi="Times New Roman" w:cs="Times New Roman"/>
          <w:i/>
          <w:iCs/>
          <w:lang w:val="en-US"/>
        </w:rPr>
        <w:t xml:space="preserve"> Saving Democracy through Economic Bicameralism </w:t>
      </w:r>
      <w:r>
        <w:rPr>
          <w:rFonts w:ascii="Times New Roman" w:hAnsi="Times New Roman" w:cs="Times New Roman"/>
          <w:lang w:val="en-US"/>
        </w:rPr>
        <w:t>(</w:t>
      </w:r>
      <w:r w:rsidRPr="00A31F00">
        <w:rPr>
          <w:rFonts w:ascii="Times New Roman" w:hAnsi="Times New Roman" w:cs="Times New Roman"/>
          <w:lang w:val="en-US"/>
        </w:rPr>
        <w:t>New York: Cambridge University Press, 2017)</w:t>
      </w:r>
      <w:r w:rsidRPr="00180D3E">
        <w:rPr>
          <w:rFonts w:ascii="Times New Roman" w:hAnsi="Times New Roman" w:cs="Times New Roman"/>
          <w:lang w:val="en-US"/>
        </w:rPr>
        <w:t>;</w:t>
      </w:r>
      <w:r w:rsidRPr="004E24C3">
        <w:rPr>
          <w:rFonts w:ascii="Times New Roman" w:hAnsi="Times New Roman" w:cs="Times New Roman"/>
          <w:lang w:val="en-US"/>
        </w:rPr>
        <w:t xml:space="preserve"> </w:t>
      </w:r>
      <w:r w:rsidRPr="00F4739F">
        <w:rPr>
          <w:rFonts w:ascii="Times New Roman" w:hAnsi="Times New Roman" w:cs="Times New Roman"/>
          <w:lang w:val="en-US"/>
        </w:rPr>
        <w:t xml:space="preserve">Christopher </w:t>
      </w:r>
      <w:r w:rsidRPr="00180D3E">
        <w:rPr>
          <w:rFonts w:ascii="Times New Roman" w:hAnsi="Times New Roman" w:cs="Times New Roman"/>
          <w:lang w:val="en-US"/>
        </w:rPr>
        <w:t>McMahon</w:t>
      </w:r>
      <w:r>
        <w:rPr>
          <w:rFonts w:ascii="Times New Roman" w:hAnsi="Times New Roman" w:cs="Times New Roman"/>
          <w:lang w:val="en-US"/>
        </w:rPr>
        <w:t xml:space="preserve">, </w:t>
      </w:r>
      <w:r w:rsidRPr="00A31F00">
        <w:rPr>
          <w:rFonts w:ascii="Times New Roman" w:hAnsi="Times New Roman" w:cs="Times New Roman"/>
          <w:i/>
          <w:iCs/>
          <w:lang w:val="en-US"/>
        </w:rPr>
        <w:t>Public Capitalism</w:t>
      </w:r>
      <w:r>
        <w:rPr>
          <w:rFonts w:ascii="Times New Roman" w:hAnsi="Times New Roman" w:cs="Times New Roman"/>
          <w:i/>
          <w:iCs/>
          <w:lang w:val="en-US"/>
        </w:rPr>
        <w:t>:</w:t>
      </w:r>
      <w:r w:rsidRPr="00A31F00">
        <w:rPr>
          <w:rFonts w:ascii="Times New Roman" w:hAnsi="Times New Roman" w:cs="Times New Roman"/>
          <w:i/>
          <w:iCs/>
          <w:lang w:val="en-US"/>
        </w:rPr>
        <w:t xml:space="preserve"> The Political Authority of Corporate Executives</w:t>
      </w:r>
      <w:r>
        <w:rPr>
          <w:rFonts w:ascii="Times New Roman" w:hAnsi="Times New Roman" w:cs="Times New Roman"/>
          <w:i/>
          <w:iCs/>
          <w:lang w:val="en-US"/>
        </w:rPr>
        <w:t xml:space="preserve"> </w:t>
      </w:r>
      <w:r>
        <w:rPr>
          <w:rFonts w:ascii="Times New Roman" w:hAnsi="Times New Roman" w:cs="Times New Roman"/>
          <w:lang w:val="en-US"/>
        </w:rPr>
        <w:t>(</w:t>
      </w:r>
      <w:r w:rsidRPr="00A31F00">
        <w:rPr>
          <w:rFonts w:ascii="Times New Roman" w:hAnsi="Times New Roman" w:cs="Times New Roman"/>
          <w:lang w:val="en-US"/>
        </w:rPr>
        <w:t>Pennsylvania: University of Pennsylvania Press</w:t>
      </w:r>
      <w:r>
        <w:rPr>
          <w:rFonts w:ascii="Times New Roman" w:hAnsi="Times New Roman" w:cs="Times New Roman"/>
          <w:lang w:val="en-US"/>
        </w:rPr>
        <w:t>, 2013)</w:t>
      </w:r>
      <w:r w:rsidRPr="00A31F00">
        <w:rPr>
          <w:rFonts w:ascii="Times New Roman" w:hAnsi="Times New Roman" w:cs="Times New Roman"/>
          <w:lang w:val="en-US"/>
        </w:rPr>
        <w:t>.</w:t>
      </w:r>
    </w:p>
  </w:footnote>
  <w:footnote w:id="55">
    <w:p w14:paraId="1A3D6846" w14:textId="0A5DF1B4" w:rsidR="00A31F00" w:rsidRPr="00A31F00" w:rsidRDefault="00A31F00">
      <w:pPr>
        <w:pStyle w:val="Textonotapie"/>
        <w:rPr>
          <w:lang w:val="es-419"/>
        </w:rPr>
      </w:pPr>
      <w:r>
        <w:rPr>
          <w:rStyle w:val="Refdenotaalpie"/>
        </w:rPr>
        <w:footnoteRef/>
      </w:r>
      <w:r>
        <w:t xml:space="preserve"> </w:t>
      </w:r>
      <w:r w:rsidRPr="004869C5">
        <w:rPr>
          <w:rFonts w:ascii="Times New Roman" w:hAnsi="Times New Roman" w:cs="Times New Roman"/>
          <w:lang w:val="es-ES"/>
        </w:rPr>
        <w:t xml:space="preserve">Ferrajoli, </w:t>
      </w:r>
      <w:r w:rsidRPr="005D448B">
        <w:rPr>
          <w:rFonts w:ascii="Times New Roman" w:hAnsi="Times New Roman" w:cs="Times New Roman"/>
          <w:i/>
          <w:iCs/>
          <w:lang w:val="es-ES"/>
        </w:rPr>
        <w:t>Por una Constitución de la Tierra</w:t>
      </w:r>
      <w:r>
        <w:rPr>
          <w:rFonts w:ascii="Times New Roman" w:hAnsi="Times New Roman" w:cs="Times New Roman"/>
          <w:i/>
          <w:iCs/>
          <w:lang w:val="es-ES"/>
        </w:rPr>
        <w:t>…</w:t>
      </w:r>
      <w:r w:rsidRPr="00A31F00">
        <w:rPr>
          <w:rFonts w:ascii="Times New Roman" w:hAnsi="Times New Roman" w:cs="Times New Roman"/>
          <w:lang w:val="es-ES"/>
        </w:rPr>
        <w:t>, 133.</w:t>
      </w:r>
    </w:p>
  </w:footnote>
  <w:footnote w:id="56">
    <w:p w14:paraId="4D65F81C" w14:textId="7E4F89F0" w:rsidR="00A31F00" w:rsidRPr="00A31F00" w:rsidRDefault="00A31F00">
      <w:pPr>
        <w:pStyle w:val="Textonotapie"/>
        <w:rPr>
          <w:lang w:val="es-419"/>
        </w:rPr>
      </w:pPr>
      <w:r>
        <w:rPr>
          <w:rStyle w:val="Refdenotaalpie"/>
        </w:rPr>
        <w:footnoteRef/>
      </w:r>
      <w:r>
        <w:t xml:space="preserve"> </w:t>
      </w:r>
      <w:r w:rsidRPr="004869C5">
        <w:rPr>
          <w:rFonts w:ascii="Times New Roman" w:hAnsi="Times New Roman" w:cs="Times New Roman"/>
          <w:lang w:val="es-ES"/>
        </w:rPr>
        <w:t xml:space="preserve">Ferrajoli, </w:t>
      </w:r>
      <w:r w:rsidRPr="005D448B">
        <w:rPr>
          <w:rFonts w:ascii="Times New Roman" w:hAnsi="Times New Roman" w:cs="Times New Roman"/>
          <w:i/>
          <w:iCs/>
          <w:lang w:val="es-ES"/>
        </w:rPr>
        <w:t>Por una Constitución de la Tierra</w:t>
      </w:r>
      <w:r>
        <w:rPr>
          <w:rFonts w:ascii="Times New Roman" w:hAnsi="Times New Roman" w:cs="Times New Roman"/>
          <w:i/>
          <w:iCs/>
          <w:lang w:val="es-ES"/>
        </w:rPr>
        <w:t>…</w:t>
      </w:r>
      <w:r w:rsidRPr="005D448B">
        <w:rPr>
          <w:rFonts w:ascii="Times New Roman" w:hAnsi="Times New Roman" w:cs="Times New Roman"/>
          <w:lang w:val="es-ES"/>
        </w:rPr>
        <w:t>,</w:t>
      </w:r>
      <w:r>
        <w:rPr>
          <w:rFonts w:ascii="Times New Roman" w:hAnsi="Times New Roman" w:cs="Times New Roman"/>
          <w:lang w:val="es-ES"/>
        </w:rPr>
        <w:t xml:space="preserve"> 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C37"/>
    <w:multiLevelType w:val="hybridMultilevel"/>
    <w:tmpl w:val="FC12D466"/>
    <w:lvl w:ilvl="0" w:tplc="080A000F">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511D0525"/>
    <w:multiLevelType w:val="hybridMultilevel"/>
    <w:tmpl w:val="2510532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580161D0"/>
    <w:multiLevelType w:val="hybridMultilevel"/>
    <w:tmpl w:val="841E1714"/>
    <w:lvl w:ilvl="0" w:tplc="1B3293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96A42"/>
    <w:multiLevelType w:val="hybridMultilevel"/>
    <w:tmpl w:val="F3FCB6B4"/>
    <w:lvl w:ilvl="0" w:tplc="43BC0B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21AF4"/>
    <w:multiLevelType w:val="hybridMultilevel"/>
    <w:tmpl w:val="4118A746"/>
    <w:lvl w:ilvl="0" w:tplc="078C0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316A7"/>
    <w:multiLevelType w:val="hybridMultilevel"/>
    <w:tmpl w:val="BCAC980A"/>
    <w:lvl w:ilvl="0" w:tplc="3B4C4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C1E8C"/>
    <w:multiLevelType w:val="hybridMultilevel"/>
    <w:tmpl w:val="5A84EE3E"/>
    <w:lvl w:ilvl="0" w:tplc="A7B68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77FC9"/>
    <w:multiLevelType w:val="hybridMultilevel"/>
    <w:tmpl w:val="DF28AA70"/>
    <w:lvl w:ilvl="0" w:tplc="ECBEFA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37A4B"/>
    <w:multiLevelType w:val="hybridMultilevel"/>
    <w:tmpl w:val="CECE35BC"/>
    <w:lvl w:ilvl="0" w:tplc="E390AEE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2"/>
  </w:num>
  <w:num w:numId="5">
    <w:abstractNumId w:val="7"/>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jandro Sahui Maldonado">
    <w15:presenceInfo w15:providerId="AD" w15:userId="S::alesahui@uacam.mx::c3c3813d-2ec4-4164-b4d9-16f6b4604516"/>
  </w15:person>
  <w15:person w15:author="Sandra Garcia">
    <w15:presenceInfo w15:providerId="AD" w15:userId="S::sandra.garcia@lasalle.mx::2d8c0309-ff7a-442a-b21d-09e4f2a44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E4"/>
    <w:rsid w:val="00005898"/>
    <w:rsid w:val="0001033B"/>
    <w:rsid w:val="00012206"/>
    <w:rsid w:val="0001438D"/>
    <w:rsid w:val="00014594"/>
    <w:rsid w:val="00014B95"/>
    <w:rsid w:val="00015480"/>
    <w:rsid w:val="00016250"/>
    <w:rsid w:val="00020AB9"/>
    <w:rsid w:val="000225D8"/>
    <w:rsid w:val="00026017"/>
    <w:rsid w:val="00031D60"/>
    <w:rsid w:val="000345F6"/>
    <w:rsid w:val="000367D7"/>
    <w:rsid w:val="00036DB2"/>
    <w:rsid w:val="00043F62"/>
    <w:rsid w:val="00044549"/>
    <w:rsid w:val="000458A3"/>
    <w:rsid w:val="0004721B"/>
    <w:rsid w:val="000514DF"/>
    <w:rsid w:val="000550FE"/>
    <w:rsid w:val="000553CD"/>
    <w:rsid w:val="0005625D"/>
    <w:rsid w:val="00056D04"/>
    <w:rsid w:val="00061A23"/>
    <w:rsid w:val="00064273"/>
    <w:rsid w:val="00064280"/>
    <w:rsid w:val="00066A3B"/>
    <w:rsid w:val="000708DF"/>
    <w:rsid w:val="00070F91"/>
    <w:rsid w:val="0007213F"/>
    <w:rsid w:val="00080DFB"/>
    <w:rsid w:val="00082CE2"/>
    <w:rsid w:val="00085553"/>
    <w:rsid w:val="000863CC"/>
    <w:rsid w:val="0009020B"/>
    <w:rsid w:val="00090950"/>
    <w:rsid w:val="00092672"/>
    <w:rsid w:val="000939BD"/>
    <w:rsid w:val="00097688"/>
    <w:rsid w:val="000A0045"/>
    <w:rsid w:val="000A1289"/>
    <w:rsid w:val="000A176F"/>
    <w:rsid w:val="000A7732"/>
    <w:rsid w:val="000B07E0"/>
    <w:rsid w:val="000B0FFA"/>
    <w:rsid w:val="000B1B3E"/>
    <w:rsid w:val="000B1B99"/>
    <w:rsid w:val="000B417D"/>
    <w:rsid w:val="000C5533"/>
    <w:rsid w:val="000C6553"/>
    <w:rsid w:val="000C7C6A"/>
    <w:rsid w:val="000D26F0"/>
    <w:rsid w:val="000D3087"/>
    <w:rsid w:val="000D324B"/>
    <w:rsid w:val="000D3940"/>
    <w:rsid w:val="000D3CA6"/>
    <w:rsid w:val="000D40A6"/>
    <w:rsid w:val="000D64B2"/>
    <w:rsid w:val="000D6515"/>
    <w:rsid w:val="000D65DE"/>
    <w:rsid w:val="000E0666"/>
    <w:rsid w:val="000E1F4B"/>
    <w:rsid w:val="000E2997"/>
    <w:rsid w:val="000E3888"/>
    <w:rsid w:val="000E4916"/>
    <w:rsid w:val="000E4AAF"/>
    <w:rsid w:val="000E4E68"/>
    <w:rsid w:val="000F1FF8"/>
    <w:rsid w:val="000F48AD"/>
    <w:rsid w:val="000F5A08"/>
    <w:rsid w:val="000F72BF"/>
    <w:rsid w:val="000F7691"/>
    <w:rsid w:val="000F7A56"/>
    <w:rsid w:val="00100F14"/>
    <w:rsid w:val="00102A4A"/>
    <w:rsid w:val="00104815"/>
    <w:rsid w:val="0011409D"/>
    <w:rsid w:val="001151F9"/>
    <w:rsid w:val="0011772D"/>
    <w:rsid w:val="001249D2"/>
    <w:rsid w:val="001315AF"/>
    <w:rsid w:val="00132D67"/>
    <w:rsid w:val="0013329E"/>
    <w:rsid w:val="00137AA7"/>
    <w:rsid w:val="00142975"/>
    <w:rsid w:val="001440D7"/>
    <w:rsid w:val="00144712"/>
    <w:rsid w:val="00144BE4"/>
    <w:rsid w:val="00145916"/>
    <w:rsid w:val="00147202"/>
    <w:rsid w:val="001472A4"/>
    <w:rsid w:val="001517B2"/>
    <w:rsid w:val="0015359A"/>
    <w:rsid w:val="00155799"/>
    <w:rsid w:val="00156177"/>
    <w:rsid w:val="00161349"/>
    <w:rsid w:val="00166C68"/>
    <w:rsid w:val="00172990"/>
    <w:rsid w:val="00172DA9"/>
    <w:rsid w:val="00175585"/>
    <w:rsid w:val="0017751A"/>
    <w:rsid w:val="00180D3E"/>
    <w:rsid w:val="001817E7"/>
    <w:rsid w:val="00182FC1"/>
    <w:rsid w:val="001843E3"/>
    <w:rsid w:val="00184D36"/>
    <w:rsid w:val="001850CF"/>
    <w:rsid w:val="00191454"/>
    <w:rsid w:val="0019392B"/>
    <w:rsid w:val="001970CF"/>
    <w:rsid w:val="00197262"/>
    <w:rsid w:val="00197522"/>
    <w:rsid w:val="001A1029"/>
    <w:rsid w:val="001A1475"/>
    <w:rsid w:val="001A1722"/>
    <w:rsid w:val="001A1870"/>
    <w:rsid w:val="001A253E"/>
    <w:rsid w:val="001A66EA"/>
    <w:rsid w:val="001A729E"/>
    <w:rsid w:val="001B0B0F"/>
    <w:rsid w:val="001B29EE"/>
    <w:rsid w:val="001B4F36"/>
    <w:rsid w:val="001B5314"/>
    <w:rsid w:val="001C25B4"/>
    <w:rsid w:val="001C6839"/>
    <w:rsid w:val="001C690A"/>
    <w:rsid w:val="001C6BD7"/>
    <w:rsid w:val="001D1E9C"/>
    <w:rsid w:val="001D4223"/>
    <w:rsid w:val="001D70D0"/>
    <w:rsid w:val="001E1F52"/>
    <w:rsid w:val="001E2DCA"/>
    <w:rsid w:val="001E48C2"/>
    <w:rsid w:val="001E70A9"/>
    <w:rsid w:val="001F1048"/>
    <w:rsid w:val="001F1F5D"/>
    <w:rsid w:val="001F2BF7"/>
    <w:rsid w:val="001F2F08"/>
    <w:rsid w:val="001F2F49"/>
    <w:rsid w:val="001F33E1"/>
    <w:rsid w:val="001F3841"/>
    <w:rsid w:val="001F5749"/>
    <w:rsid w:val="001F62E7"/>
    <w:rsid w:val="002004DB"/>
    <w:rsid w:val="0020076B"/>
    <w:rsid w:val="00200CE0"/>
    <w:rsid w:val="00204288"/>
    <w:rsid w:val="00206008"/>
    <w:rsid w:val="00207F4F"/>
    <w:rsid w:val="00210240"/>
    <w:rsid w:val="0021196F"/>
    <w:rsid w:val="00212FF9"/>
    <w:rsid w:val="00213BC2"/>
    <w:rsid w:val="00217FB8"/>
    <w:rsid w:val="00221739"/>
    <w:rsid w:val="00221817"/>
    <w:rsid w:val="00221A35"/>
    <w:rsid w:val="00221CD8"/>
    <w:rsid w:val="002222EF"/>
    <w:rsid w:val="002225FF"/>
    <w:rsid w:val="0022441D"/>
    <w:rsid w:val="00225430"/>
    <w:rsid w:val="00235059"/>
    <w:rsid w:val="00235FD6"/>
    <w:rsid w:val="002400A4"/>
    <w:rsid w:val="00240F96"/>
    <w:rsid w:val="00241281"/>
    <w:rsid w:val="00241D05"/>
    <w:rsid w:val="00246973"/>
    <w:rsid w:val="00250F36"/>
    <w:rsid w:val="002515C4"/>
    <w:rsid w:val="0025239A"/>
    <w:rsid w:val="00252716"/>
    <w:rsid w:val="00254F24"/>
    <w:rsid w:val="00255183"/>
    <w:rsid w:val="00257DC4"/>
    <w:rsid w:val="002613A3"/>
    <w:rsid w:val="00262350"/>
    <w:rsid w:val="00263F91"/>
    <w:rsid w:val="0026597B"/>
    <w:rsid w:val="002659B5"/>
    <w:rsid w:val="00265E27"/>
    <w:rsid w:val="00266387"/>
    <w:rsid w:val="00270290"/>
    <w:rsid w:val="00273C9A"/>
    <w:rsid w:val="0028221D"/>
    <w:rsid w:val="00293A44"/>
    <w:rsid w:val="002A06C9"/>
    <w:rsid w:val="002A5F6B"/>
    <w:rsid w:val="002A67E0"/>
    <w:rsid w:val="002A7BE9"/>
    <w:rsid w:val="002B1278"/>
    <w:rsid w:val="002B2CDF"/>
    <w:rsid w:val="002B4CF7"/>
    <w:rsid w:val="002B62C1"/>
    <w:rsid w:val="002B7E85"/>
    <w:rsid w:val="002C1BFB"/>
    <w:rsid w:val="002C25B6"/>
    <w:rsid w:val="002C4EC2"/>
    <w:rsid w:val="002C5053"/>
    <w:rsid w:val="002C5DBE"/>
    <w:rsid w:val="002C6A46"/>
    <w:rsid w:val="002C7127"/>
    <w:rsid w:val="002D1476"/>
    <w:rsid w:val="002D2138"/>
    <w:rsid w:val="002D2300"/>
    <w:rsid w:val="002D4AB6"/>
    <w:rsid w:val="002E4975"/>
    <w:rsid w:val="002E4FA7"/>
    <w:rsid w:val="002E531A"/>
    <w:rsid w:val="002E53D8"/>
    <w:rsid w:val="002F00B3"/>
    <w:rsid w:val="002F121B"/>
    <w:rsid w:val="002F203C"/>
    <w:rsid w:val="002F21E7"/>
    <w:rsid w:val="002F5F1B"/>
    <w:rsid w:val="002F63EE"/>
    <w:rsid w:val="002F7879"/>
    <w:rsid w:val="002F78AF"/>
    <w:rsid w:val="002F7C0F"/>
    <w:rsid w:val="00302069"/>
    <w:rsid w:val="00302202"/>
    <w:rsid w:val="00302DF1"/>
    <w:rsid w:val="00303497"/>
    <w:rsid w:val="0030452A"/>
    <w:rsid w:val="003049CA"/>
    <w:rsid w:val="003126B2"/>
    <w:rsid w:val="00313CDD"/>
    <w:rsid w:val="00315D4E"/>
    <w:rsid w:val="003168B8"/>
    <w:rsid w:val="003179FC"/>
    <w:rsid w:val="00321740"/>
    <w:rsid w:val="00325E04"/>
    <w:rsid w:val="00333275"/>
    <w:rsid w:val="00336CDF"/>
    <w:rsid w:val="0034071C"/>
    <w:rsid w:val="00340CF4"/>
    <w:rsid w:val="00341E14"/>
    <w:rsid w:val="00345391"/>
    <w:rsid w:val="0034548B"/>
    <w:rsid w:val="00345CC1"/>
    <w:rsid w:val="00346620"/>
    <w:rsid w:val="00352F11"/>
    <w:rsid w:val="00354476"/>
    <w:rsid w:val="003547FF"/>
    <w:rsid w:val="00355053"/>
    <w:rsid w:val="00365CD0"/>
    <w:rsid w:val="00371594"/>
    <w:rsid w:val="00375C4E"/>
    <w:rsid w:val="00376B43"/>
    <w:rsid w:val="00377820"/>
    <w:rsid w:val="00380D42"/>
    <w:rsid w:val="00381D8B"/>
    <w:rsid w:val="0038427D"/>
    <w:rsid w:val="00397AFE"/>
    <w:rsid w:val="003A472F"/>
    <w:rsid w:val="003A59B9"/>
    <w:rsid w:val="003B0C2F"/>
    <w:rsid w:val="003B13EF"/>
    <w:rsid w:val="003B52B6"/>
    <w:rsid w:val="003B5C8F"/>
    <w:rsid w:val="003C1D71"/>
    <w:rsid w:val="003D15C9"/>
    <w:rsid w:val="003D2A03"/>
    <w:rsid w:val="003D305E"/>
    <w:rsid w:val="003D4FDF"/>
    <w:rsid w:val="003D59A4"/>
    <w:rsid w:val="003D648A"/>
    <w:rsid w:val="003D6CE5"/>
    <w:rsid w:val="003E048B"/>
    <w:rsid w:val="003E1D4F"/>
    <w:rsid w:val="003E2228"/>
    <w:rsid w:val="003E6D2D"/>
    <w:rsid w:val="003F5C19"/>
    <w:rsid w:val="003F5E98"/>
    <w:rsid w:val="00400068"/>
    <w:rsid w:val="00401056"/>
    <w:rsid w:val="00411110"/>
    <w:rsid w:val="004119E5"/>
    <w:rsid w:val="00415DCA"/>
    <w:rsid w:val="00416A03"/>
    <w:rsid w:val="004208B4"/>
    <w:rsid w:val="004215B5"/>
    <w:rsid w:val="00421F15"/>
    <w:rsid w:val="0042248B"/>
    <w:rsid w:val="004250A8"/>
    <w:rsid w:val="00425A11"/>
    <w:rsid w:val="00425EE8"/>
    <w:rsid w:val="00431CBC"/>
    <w:rsid w:val="0043261F"/>
    <w:rsid w:val="00441A7A"/>
    <w:rsid w:val="004436B6"/>
    <w:rsid w:val="004443E8"/>
    <w:rsid w:val="004447F2"/>
    <w:rsid w:val="00450C0D"/>
    <w:rsid w:val="00452D03"/>
    <w:rsid w:val="00452F87"/>
    <w:rsid w:val="00454304"/>
    <w:rsid w:val="0045499E"/>
    <w:rsid w:val="00454E06"/>
    <w:rsid w:val="004550EF"/>
    <w:rsid w:val="00455E13"/>
    <w:rsid w:val="00460ED6"/>
    <w:rsid w:val="00461465"/>
    <w:rsid w:val="00464FF0"/>
    <w:rsid w:val="00465E68"/>
    <w:rsid w:val="00472ACA"/>
    <w:rsid w:val="00473C7E"/>
    <w:rsid w:val="00475C5C"/>
    <w:rsid w:val="004761DB"/>
    <w:rsid w:val="004771C8"/>
    <w:rsid w:val="004802D1"/>
    <w:rsid w:val="00480414"/>
    <w:rsid w:val="0048086F"/>
    <w:rsid w:val="00480E9F"/>
    <w:rsid w:val="00483CC9"/>
    <w:rsid w:val="00483F0C"/>
    <w:rsid w:val="00483FF3"/>
    <w:rsid w:val="00485708"/>
    <w:rsid w:val="004869C5"/>
    <w:rsid w:val="0049059E"/>
    <w:rsid w:val="004A2816"/>
    <w:rsid w:val="004A5205"/>
    <w:rsid w:val="004A6E50"/>
    <w:rsid w:val="004A75D5"/>
    <w:rsid w:val="004B570A"/>
    <w:rsid w:val="004B6520"/>
    <w:rsid w:val="004B6B8F"/>
    <w:rsid w:val="004B6FBC"/>
    <w:rsid w:val="004C2040"/>
    <w:rsid w:val="004C204A"/>
    <w:rsid w:val="004C3DC7"/>
    <w:rsid w:val="004C4565"/>
    <w:rsid w:val="004C6F31"/>
    <w:rsid w:val="004D1D0F"/>
    <w:rsid w:val="004D5CF7"/>
    <w:rsid w:val="004E0A9F"/>
    <w:rsid w:val="004E10EC"/>
    <w:rsid w:val="004E2129"/>
    <w:rsid w:val="004E24C3"/>
    <w:rsid w:val="004E3547"/>
    <w:rsid w:val="004E5FB8"/>
    <w:rsid w:val="004F3BA8"/>
    <w:rsid w:val="004F5A73"/>
    <w:rsid w:val="004F6542"/>
    <w:rsid w:val="00504C47"/>
    <w:rsid w:val="00504E0D"/>
    <w:rsid w:val="00510ECE"/>
    <w:rsid w:val="0051155D"/>
    <w:rsid w:val="005136C1"/>
    <w:rsid w:val="005170CB"/>
    <w:rsid w:val="00520386"/>
    <w:rsid w:val="005212F1"/>
    <w:rsid w:val="00521716"/>
    <w:rsid w:val="0052375D"/>
    <w:rsid w:val="00524EDA"/>
    <w:rsid w:val="00525D0A"/>
    <w:rsid w:val="005262A0"/>
    <w:rsid w:val="00533EDD"/>
    <w:rsid w:val="00535F62"/>
    <w:rsid w:val="00536967"/>
    <w:rsid w:val="005379E8"/>
    <w:rsid w:val="00537BC1"/>
    <w:rsid w:val="00541C7C"/>
    <w:rsid w:val="005423B1"/>
    <w:rsid w:val="00543EA0"/>
    <w:rsid w:val="00544419"/>
    <w:rsid w:val="005450FC"/>
    <w:rsid w:val="00545D50"/>
    <w:rsid w:val="005520D6"/>
    <w:rsid w:val="00555AE6"/>
    <w:rsid w:val="00555F06"/>
    <w:rsid w:val="0056023E"/>
    <w:rsid w:val="005612AD"/>
    <w:rsid w:val="005638DD"/>
    <w:rsid w:val="00564098"/>
    <w:rsid w:val="005673B9"/>
    <w:rsid w:val="00570EB0"/>
    <w:rsid w:val="00573117"/>
    <w:rsid w:val="00576BE2"/>
    <w:rsid w:val="005774F8"/>
    <w:rsid w:val="00581D1E"/>
    <w:rsid w:val="005826B9"/>
    <w:rsid w:val="00582AA3"/>
    <w:rsid w:val="00586011"/>
    <w:rsid w:val="00586428"/>
    <w:rsid w:val="005868F3"/>
    <w:rsid w:val="00587BB1"/>
    <w:rsid w:val="005928B3"/>
    <w:rsid w:val="00594BEA"/>
    <w:rsid w:val="00594CF0"/>
    <w:rsid w:val="005A0850"/>
    <w:rsid w:val="005A1BB7"/>
    <w:rsid w:val="005A2AAC"/>
    <w:rsid w:val="005A62BC"/>
    <w:rsid w:val="005A7082"/>
    <w:rsid w:val="005A708D"/>
    <w:rsid w:val="005B1C13"/>
    <w:rsid w:val="005B35CC"/>
    <w:rsid w:val="005B4B0F"/>
    <w:rsid w:val="005B6B3A"/>
    <w:rsid w:val="005C05E6"/>
    <w:rsid w:val="005C095A"/>
    <w:rsid w:val="005C2499"/>
    <w:rsid w:val="005C5F04"/>
    <w:rsid w:val="005C62B7"/>
    <w:rsid w:val="005D248F"/>
    <w:rsid w:val="005D2A5F"/>
    <w:rsid w:val="005D2BEE"/>
    <w:rsid w:val="005D33F6"/>
    <w:rsid w:val="005D5B6F"/>
    <w:rsid w:val="005D5CB9"/>
    <w:rsid w:val="005D5D19"/>
    <w:rsid w:val="005D6DD2"/>
    <w:rsid w:val="005D7115"/>
    <w:rsid w:val="005E09DF"/>
    <w:rsid w:val="005E107F"/>
    <w:rsid w:val="005E18C1"/>
    <w:rsid w:val="005E2D67"/>
    <w:rsid w:val="005E4687"/>
    <w:rsid w:val="005E518D"/>
    <w:rsid w:val="005E6109"/>
    <w:rsid w:val="005E682E"/>
    <w:rsid w:val="005E7873"/>
    <w:rsid w:val="005F0A5D"/>
    <w:rsid w:val="005F23A5"/>
    <w:rsid w:val="0060107B"/>
    <w:rsid w:val="00601111"/>
    <w:rsid w:val="0060169A"/>
    <w:rsid w:val="00603C0F"/>
    <w:rsid w:val="00604BEC"/>
    <w:rsid w:val="00604DB6"/>
    <w:rsid w:val="00605D53"/>
    <w:rsid w:val="00606F62"/>
    <w:rsid w:val="006072C6"/>
    <w:rsid w:val="00607846"/>
    <w:rsid w:val="00607C69"/>
    <w:rsid w:val="0061236A"/>
    <w:rsid w:val="00615ECB"/>
    <w:rsid w:val="00617E06"/>
    <w:rsid w:val="00621585"/>
    <w:rsid w:val="00624311"/>
    <w:rsid w:val="00630409"/>
    <w:rsid w:val="0063052B"/>
    <w:rsid w:val="00633E7C"/>
    <w:rsid w:val="006341D1"/>
    <w:rsid w:val="006348AB"/>
    <w:rsid w:val="006360F0"/>
    <w:rsid w:val="006369CA"/>
    <w:rsid w:val="00642854"/>
    <w:rsid w:val="006448E8"/>
    <w:rsid w:val="00645E4F"/>
    <w:rsid w:val="006506A9"/>
    <w:rsid w:val="00650A7D"/>
    <w:rsid w:val="006533D9"/>
    <w:rsid w:val="00653EF3"/>
    <w:rsid w:val="00653F0D"/>
    <w:rsid w:val="00660F24"/>
    <w:rsid w:val="00661B2E"/>
    <w:rsid w:val="006634FD"/>
    <w:rsid w:val="00670467"/>
    <w:rsid w:val="00670473"/>
    <w:rsid w:val="006712F1"/>
    <w:rsid w:val="00674D09"/>
    <w:rsid w:val="00675089"/>
    <w:rsid w:val="006764FB"/>
    <w:rsid w:val="0067666A"/>
    <w:rsid w:val="00677CFA"/>
    <w:rsid w:val="006805D8"/>
    <w:rsid w:val="00695DC4"/>
    <w:rsid w:val="006962AB"/>
    <w:rsid w:val="006A1254"/>
    <w:rsid w:val="006A1D10"/>
    <w:rsid w:val="006A3373"/>
    <w:rsid w:val="006A3E7E"/>
    <w:rsid w:val="006A5A19"/>
    <w:rsid w:val="006A6C53"/>
    <w:rsid w:val="006B171C"/>
    <w:rsid w:val="006B3521"/>
    <w:rsid w:val="006B4F84"/>
    <w:rsid w:val="006B56DB"/>
    <w:rsid w:val="006B7684"/>
    <w:rsid w:val="006C166B"/>
    <w:rsid w:val="006C21F1"/>
    <w:rsid w:val="006C2239"/>
    <w:rsid w:val="006C51D3"/>
    <w:rsid w:val="006C7AD6"/>
    <w:rsid w:val="006D0912"/>
    <w:rsid w:val="006D2DBD"/>
    <w:rsid w:val="006D5723"/>
    <w:rsid w:val="006E3044"/>
    <w:rsid w:val="006E3AA3"/>
    <w:rsid w:val="006E688B"/>
    <w:rsid w:val="006E6B01"/>
    <w:rsid w:val="006F0407"/>
    <w:rsid w:val="006F459A"/>
    <w:rsid w:val="006F4AA5"/>
    <w:rsid w:val="006F4D12"/>
    <w:rsid w:val="006F5FF0"/>
    <w:rsid w:val="006F70C2"/>
    <w:rsid w:val="00701369"/>
    <w:rsid w:val="00701A00"/>
    <w:rsid w:val="00701A69"/>
    <w:rsid w:val="0070221C"/>
    <w:rsid w:val="00704DF7"/>
    <w:rsid w:val="007118E6"/>
    <w:rsid w:val="0071484D"/>
    <w:rsid w:val="0071617D"/>
    <w:rsid w:val="00716B65"/>
    <w:rsid w:val="00717E29"/>
    <w:rsid w:val="007214C8"/>
    <w:rsid w:val="00722DC5"/>
    <w:rsid w:val="007278B2"/>
    <w:rsid w:val="0073094D"/>
    <w:rsid w:val="007315FF"/>
    <w:rsid w:val="00733518"/>
    <w:rsid w:val="00734B60"/>
    <w:rsid w:val="00734F89"/>
    <w:rsid w:val="007360E7"/>
    <w:rsid w:val="00736149"/>
    <w:rsid w:val="00743183"/>
    <w:rsid w:val="00744C96"/>
    <w:rsid w:val="007526DA"/>
    <w:rsid w:val="00755A3C"/>
    <w:rsid w:val="0075626C"/>
    <w:rsid w:val="007577AA"/>
    <w:rsid w:val="0076530F"/>
    <w:rsid w:val="00767389"/>
    <w:rsid w:val="00767970"/>
    <w:rsid w:val="00767D97"/>
    <w:rsid w:val="00771842"/>
    <w:rsid w:val="00771D85"/>
    <w:rsid w:val="00771EBA"/>
    <w:rsid w:val="00772C86"/>
    <w:rsid w:val="0077415A"/>
    <w:rsid w:val="00775E7A"/>
    <w:rsid w:val="0077720A"/>
    <w:rsid w:val="00780BDE"/>
    <w:rsid w:val="00780CA0"/>
    <w:rsid w:val="007852A3"/>
    <w:rsid w:val="00785BD7"/>
    <w:rsid w:val="00785E79"/>
    <w:rsid w:val="00791809"/>
    <w:rsid w:val="007944C9"/>
    <w:rsid w:val="00794BC8"/>
    <w:rsid w:val="0079504A"/>
    <w:rsid w:val="00795B85"/>
    <w:rsid w:val="007A127D"/>
    <w:rsid w:val="007A14D3"/>
    <w:rsid w:val="007A1AA0"/>
    <w:rsid w:val="007A2BFA"/>
    <w:rsid w:val="007A52A0"/>
    <w:rsid w:val="007A52F2"/>
    <w:rsid w:val="007A60A8"/>
    <w:rsid w:val="007B339E"/>
    <w:rsid w:val="007C5253"/>
    <w:rsid w:val="007D0340"/>
    <w:rsid w:val="007D28D3"/>
    <w:rsid w:val="007D4E52"/>
    <w:rsid w:val="007D727C"/>
    <w:rsid w:val="007E1B61"/>
    <w:rsid w:val="007E5482"/>
    <w:rsid w:val="007E79C0"/>
    <w:rsid w:val="007F07BD"/>
    <w:rsid w:val="007F1FDC"/>
    <w:rsid w:val="007F2187"/>
    <w:rsid w:val="007F2206"/>
    <w:rsid w:val="007F3439"/>
    <w:rsid w:val="007F5203"/>
    <w:rsid w:val="007F71A7"/>
    <w:rsid w:val="008013A0"/>
    <w:rsid w:val="008014C4"/>
    <w:rsid w:val="00803D2A"/>
    <w:rsid w:val="00804389"/>
    <w:rsid w:val="00804B96"/>
    <w:rsid w:val="008074F2"/>
    <w:rsid w:val="0080782A"/>
    <w:rsid w:val="00812566"/>
    <w:rsid w:val="00812D33"/>
    <w:rsid w:val="008151D2"/>
    <w:rsid w:val="00815B7A"/>
    <w:rsid w:val="00821FED"/>
    <w:rsid w:val="008223D2"/>
    <w:rsid w:val="00823B3F"/>
    <w:rsid w:val="00825519"/>
    <w:rsid w:val="00826139"/>
    <w:rsid w:val="00831DA1"/>
    <w:rsid w:val="00832E1B"/>
    <w:rsid w:val="00833090"/>
    <w:rsid w:val="00836D05"/>
    <w:rsid w:val="00840235"/>
    <w:rsid w:val="00840374"/>
    <w:rsid w:val="00841095"/>
    <w:rsid w:val="00841AF2"/>
    <w:rsid w:val="008457A9"/>
    <w:rsid w:val="0084684A"/>
    <w:rsid w:val="00846E70"/>
    <w:rsid w:val="008478C9"/>
    <w:rsid w:val="00847FA1"/>
    <w:rsid w:val="00850641"/>
    <w:rsid w:val="00850E5B"/>
    <w:rsid w:val="00850F65"/>
    <w:rsid w:val="00861BCF"/>
    <w:rsid w:val="008631C9"/>
    <w:rsid w:val="008652A4"/>
    <w:rsid w:val="00872255"/>
    <w:rsid w:val="00873A17"/>
    <w:rsid w:val="00875C4C"/>
    <w:rsid w:val="00882CEB"/>
    <w:rsid w:val="008866C3"/>
    <w:rsid w:val="008A0281"/>
    <w:rsid w:val="008A0E83"/>
    <w:rsid w:val="008A1835"/>
    <w:rsid w:val="008A48B4"/>
    <w:rsid w:val="008A5959"/>
    <w:rsid w:val="008A62FD"/>
    <w:rsid w:val="008A6479"/>
    <w:rsid w:val="008B1DC3"/>
    <w:rsid w:val="008B2B53"/>
    <w:rsid w:val="008B58CB"/>
    <w:rsid w:val="008B69E4"/>
    <w:rsid w:val="008B69F5"/>
    <w:rsid w:val="008B7A4F"/>
    <w:rsid w:val="008C0139"/>
    <w:rsid w:val="008C059B"/>
    <w:rsid w:val="008C119D"/>
    <w:rsid w:val="008C131E"/>
    <w:rsid w:val="008D3627"/>
    <w:rsid w:val="008D52E3"/>
    <w:rsid w:val="008E1160"/>
    <w:rsid w:val="008E35C0"/>
    <w:rsid w:val="008E4B86"/>
    <w:rsid w:val="008F2816"/>
    <w:rsid w:val="008F30F3"/>
    <w:rsid w:val="008F3841"/>
    <w:rsid w:val="008F3A06"/>
    <w:rsid w:val="008F4013"/>
    <w:rsid w:val="008F4C2D"/>
    <w:rsid w:val="009017E2"/>
    <w:rsid w:val="00901FA2"/>
    <w:rsid w:val="00903ABA"/>
    <w:rsid w:val="00910990"/>
    <w:rsid w:val="009125A4"/>
    <w:rsid w:val="00913478"/>
    <w:rsid w:val="00914585"/>
    <w:rsid w:val="00915A50"/>
    <w:rsid w:val="009210E4"/>
    <w:rsid w:val="00921484"/>
    <w:rsid w:val="0092181B"/>
    <w:rsid w:val="00922868"/>
    <w:rsid w:val="00923BA6"/>
    <w:rsid w:val="009255E1"/>
    <w:rsid w:val="00927A06"/>
    <w:rsid w:val="00932498"/>
    <w:rsid w:val="00933A24"/>
    <w:rsid w:val="00933AB5"/>
    <w:rsid w:val="00943358"/>
    <w:rsid w:val="0094350D"/>
    <w:rsid w:val="0094505D"/>
    <w:rsid w:val="009472E6"/>
    <w:rsid w:val="00947A90"/>
    <w:rsid w:val="009579FA"/>
    <w:rsid w:val="00960773"/>
    <w:rsid w:val="00961745"/>
    <w:rsid w:val="00965B68"/>
    <w:rsid w:val="00966880"/>
    <w:rsid w:val="00971663"/>
    <w:rsid w:val="00971CE5"/>
    <w:rsid w:val="009723FF"/>
    <w:rsid w:val="0097468E"/>
    <w:rsid w:val="00975730"/>
    <w:rsid w:val="0098029C"/>
    <w:rsid w:val="00980D03"/>
    <w:rsid w:val="00981365"/>
    <w:rsid w:val="00986C97"/>
    <w:rsid w:val="00990D39"/>
    <w:rsid w:val="00991754"/>
    <w:rsid w:val="00992BD8"/>
    <w:rsid w:val="009A001E"/>
    <w:rsid w:val="009A0A58"/>
    <w:rsid w:val="009A214D"/>
    <w:rsid w:val="009A5622"/>
    <w:rsid w:val="009B1B93"/>
    <w:rsid w:val="009B26BC"/>
    <w:rsid w:val="009B49B2"/>
    <w:rsid w:val="009B62AB"/>
    <w:rsid w:val="009C002A"/>
    <w:rsid w:val="009C4270"/>
    <w:rsid w:val="009C5E2F"/>
    <w:rsid w:val="009C6A9C"/>
    <w:rsid w:val="009D0557"/>
    <w:rsid w:val="009D1224"/>
    <w:rsid w:val="009D3B09"/>
    <w:rsid w:val="009D515D"/>
    <w:rsid w:val="009D6DCA"/>
    <w:rsid w:val="009D740E"/>
    <w:rsid w:val="009E034F"/>
    <w:rsid w:val="009E50E5"/>
    <w:rsid w:val="009E5697"/>
    <w:rsid w:val="009F3860"/>
    <w:rsid w:val="009F60CD"/>
    <w:rsid w:val="009F7DE2"/>
    <w:rsid w:val="00A003F8"/>
    <w:rsid w:val="00A00E8C"/>
    <w:rsid w:val="00A038F1"/>
    <w:rsid w:val="00A1207E"/>
    <w:rsid w:val="00A126CA"/>
    <w:rsid w:val="00A1421A"/>
    <w:rsid w:val="00A1590C"/>
    <w:rsid w:val="00A2215A"/>
    <w:rsid w:val="00A24542"/>
    <w:rsid w:val="00A25980"/>
    <w:rsid w:val="00A31F00"/>
    <w:rsid w:val="00A5094D"/>
    <w:rsid w:val="00A54852"/>
    <w:rsid w:val="00A556CF"/>
    <w:rsid w:val="00A55735"/>
    <w:rsid w:val="00A55882"/>
    <w:rsid w:val="00A600A8"/>
    <w:rsid w:val="00A60106"/>
    <w:rsid w:val="00A651A3"/>
    <w:rsid w:val="00A662A2"/>
    <w:rsid w:val="00A66861"/>
    <w:rsid w:val="00A72699"/>
    <w:rsid w:val="00A73A96"/>
    <w:rsid w:val="00A77043"/>
    <w:rsid w:val="00A84C82"/>
    <w:rsid w:val="00A85180"/>
    <w:rsid w:val="00A861CB"/>
    <w:rsid w:val="00A90EAC"/>
    <w:rsid w:val="00A95CCF"/>
    <w:rsid w:val="00A9655D"/>
    <w:rsid w:val="00A9693A"/>
    <w:rsid w:val="00A97B79"/>
    <w:rsid w:val="00AA2DB5"/>
    <w:rsid w:val="00AA5E7B"/>
    <w:rsid w:val="00AB088F"/>
    <w:rsid w:val="00AB0B01"/>
    <w:rsid w:val="00AB19BB"/>
    <w:rsid w:val="00AB1A41"/>
    <w:rsid w:val="00AB1EE8"/>
    <w:rsid w:val="00AB4E19"/>
    <w:rsid w:val="00AB51F5"/>
    <w:rsid w:val="00AB56B0"/>
    <w:rsid w:val="00AB56E5"/>
    <w:rsid w:val="00AB5C85"/>
    <w:rsid w:val="00AB701F"/>
    <w:rsid w:val="00AC2F60"/>
    <w:rsid w:val="00AC5005"/>
    <w:rsid w:val="00AC5F02"/>
    <w:rsid w:val="00AD0169"/>
    <w:rsid w:val="00AD0705"/>
    <w:rsid w:val="00AD09E5"/>
    <w:rsid w:val="00AD1C14"/>
    <w:rsid w:val="00AD38B0"/>
    <w:rsid w:val="00AD576B"/>
    <w:rsid w:val="00AD5F78"/>
    <w:rsid w:val="00AE0232"/>
    <w:rsid w:val="00AE11B9"/>
    <w:rsid w:val="00AE189E"/>
    <w:rsid w:val="00AE18CC"/>
    <w:rsid w:val="00AE5CEE"/>
    <w:rsid w:val="00AE760F"/>
    <w:rsid w:val="00AF0339"/>
    <w:rsid w:val="00AF0A41"/>
    <w:rsid w:val="00AF1713"/>
    <w:rsid w:val="00AF1759"/>
    <w:rsid w:val="00AF1E3A"/>
    <w:rsid w:val="00AF23B3"/>
    <w:rsid w:val="00AF267D"/>
    <w:rsid w:val="00AF2AB8"/>
    <w:rsid w:val="00AF3002"/>
    <w:rsid w:val="00AF30E4"/>
    <w:rsid w:val="00AF3BFD"/>
    <w:rsid w:val="00AF3DF2"/>
    <w:rsid w:val="00AF45DE"/>
    <w:rsid w:val="00AF76BF"/>
    <w:rsid w:val="00AF77B8"/>
    <w:rsid w:val="00B00647"/>
    <w:rsid w:val="00B0107B"/>
    <w:rsid w:val="00B05532"/>
    <w:rsid w:val="00B1079A"/>
    <w:rsid w:val="00B136F9"/>
    <w:rsid w:val="00B177F1"/>
    <w:rsid w:val="00B2003E"/>
    <w:rsid w:val="00B227DA"/>
    <w:rsid w:val="00B234E5"/>
    <w:rsid w:val="00B2474C"/>
    <w:rsid w:val="00B25E6B"/>
    <w:rsid w:val="00B312CF"/>
    <w:rsid w:val="00B3271D"/>
    <w:rsid w:val="00B35E6C"/>
    <w:rsid w:val="00B36BBA"/>
    <w:rsid w:val="00B3746E"/>
    <w:rsid w:val="00B37B34"/>
    <w:rsid w:val="00B41C8C"/>
    <w:rsid w:val="00B42C42"/>
    <w:rsid w:val="00B4427E"/>
    <w:rsid w:val="00B4453C"/>
    <w:rsid w:val="00B4634B"/>
    <w:rsid w:val="00B52152"/>
    <w:rsid w:val="00B53D8E"/>
    <w:rsid w:val="00B54713"/>
    <w:rsid w:val="00B5503A"/>
    <w:rsid w:val="00B5723B"/>
    <w:rsid w:val="00B670F8"/>
    <w:rsid w:val="00B714AE"/>
    <w:rsid w:val="00B730A4"/>
    <w:rsid w:val="00B7747F"/>
    <w:rsid w:val="00B81BB6"/>
    <w:rsid w:val="00B86F7A"/>
    <w:rsid w:val="00B87D1B"/>
    <w:rsid w:val="00B91FBA"/>
    <w:rsid w:val="00B959BE"/>
    <w:rsid w:val="00BA08FC"/>
    <w:rsid w:val="00BA1392"/>
    <w:rsid w:val="00BA1CAB"/>
    <w:rsid w:val="00BA220A"/>
    <w:rsid w:val="00BA3044"/>
    <w:rsid w:val="00BA5883"/>
    <w:rsid w:val="00BA6F29"/>
    <w:rsid w:val="00BA74D0"/>
    <w:rsid w:val="00BA7CA8"/>
    <w:rsid w:val="00BB1928"/>
    <w:rsid w:val="00BB1B33"/>
    <w:rsid w:val="00BB1B72"/>
    <w:rsid w:val="00BB2DE5"/>
    <w:rsid w:val="00BB4054"/>
    <w:rsid w:val="00BB4D42"/>
    <w:rsid w:val="00BB561D"/>
    <w:rsid w:val="00BB7687"/>
    <w:rsid w:val="00BC2922"/>
    <w:rsid w:val="00BC3089"/>
    <w:rsid w:val="00BC39A6"/>
    <w:rsid w:val="00BD078D"/>
    <w:rsid w:val="00BD52AD"/>
    <w:rsid w:val="00BD5AFB"/>
    <w:rsid w:val="00BD75E0"/>
    <w:rsid w:val="00BE079D"/>
    <w:rsid w:val="00BE1094"/>
    <w:rsid w:val="00BE15C2"/>
    <w:rsid w:val="00BE1D23"/>
    <w:rsid w:val="00BE4FD8"/>
    <w:rsid w:val="00BE51A0"/>
    <w:rsid w:val="00BE7E7B"/>
    <w:rsid w:val="00BF022C"/>
    <w:rsid w:val="00BF153D"/>
    <w:rsid w:val="00BF2ED9"/>
    <w:rsid w:val="00BF3A7F"/>
    <w:rsid w:val="00BF4D2F"/>
    <w:rsid w:val="00BF6CE4"/>
    <w:rsid w:val="00BF79C7"/>
    <w:rsid w:val="00BF7FEE"/>
    <w:rsid w:val="00C00FF9"/>
    <w:rsid w:val="00C0229D"/>
    <w:rsid w:val="00C0241C"/>
    <w:rsid w:val="00C02F1E"/>
    <w:rsid w:val="00C03726"/>
    <w:rsid w:val="00C03D96"/>
    <w:rsid w:val="00C04399"/>
    <w:rsid w:val="00C07031"/>
    <w:rsid w:val="00C1008B"/>
    <w:rsid w:val="00C10D2D"/>
    <w:rsid w:val="00C10D91"/>
    <w:rsid w:val="00C1260E"/>
    <w:rsid w:val="00C157B8"/>
    <w:rsid w:val="00C161BF"/>
    <w:rsid w:val="00C1686E"/>
    <w:rsid w:val="00C20924"/>
    <w:rsid w:val="00C213FC"/>
    <w:rsid w:val="00C22D66"/>
    <w:rsid w:val="00C25D38"/>
    <w:rsid w:val="00C26809"/>
    <w:rsid w:val="00C30018"/>
    <w:rsid w:val="00C33528"/>
    <w:rsid w:val="00C3372D"/>
    <w:rsid w:val="00C33CAB"/>
    <w:rsid w:val="00C358A1"/>
    <w:rsid w:val="00C408DF"/>
    <w:rsid w:val="00C4242A"/>
    <w:rsid w:val="00C42808"/>
    <w:rsid w:val="00C530AF"/>
    <w:rsid w:val="00C549D9"/>
    <w:rsid w:val="00C5604E"/>
    <w:rsid w:val="00C6193B"/>
    <w:rsid w:val="00C62E82"/>
    <w:rsid w:val="00C632E2"/>
    <w:rsid w:val="00C6416E"/>
    <w:rsid w:val="00C676C5"/>
    <w:rsid w:val="00C67737"/>
    <w:rsid w:val="00C678D6"/>
    <w:rsid w:val="00C7142D"/>
    <w:rsid w:val="00C73BC5"/>
    <w:rsid w:val="00C74744"/>
    <w:rsid w:val="00C74A77"/>
    <w:rsid w:val="00C75D99"/>
    <w:rsid w:val="00C81C4D"/>
    <w:rsid w:val="00C84386"/>
    <w:rsid w:val="00C90860"/>
    <w:rsid w:val="00C92AB5"/>
    <w:rsid w:val="00C92D7F"/>
    <w:rsid w:val="00C94049"/>
    <w:rsid w:val="00C96427"/>
    <w:rsid w:val="00C97259"/>
    <w:rsid w:val="00C97EB1"/>
    <w:rsid w:val="00CA1DAA"/>
    <w:rsid w:val="00CA2097"/>
    <w:rsid w:val="00CA21AF"/>
    <w:rsid w:val="00CA4555"/>
    <w:rsid w:val="00CA59C3"/>
    <w:rsid w:val="00CB243F"/>
    <w:rsid w:val="00CB2E05"/>
    <w:rsid w:val="00CB2FFA"/>
    <w:rsid w:val="00CB3CB5"/>
    <w:rsid w:val="00CB45B6"/>
    <w:rsid w:val="00CB58C6"/>
    <w:rsid w:val="00CC1007"/>
    <w:rsid w:val="00CC1DA3"/>
    <w:rsid w:val="00CC535B"/>
    <w:rsid w:val="00CC6033"/>
    <w:rsid w:val="00CD0EEF"/>
    <w:rsid w:val="00CD1325"/>
    <w:rsid w:val="00CD35B7"/>
    <w:rsid w:val="00CD48E1"/>
    <w:rsid w:val="00CD5FF8"/>
    <w:rsid w:val="00CD6F48"/>
    <w:rsid w:val="00CD7527"/>
    <w:rsid w:val="00CE27FC"/>
    <w:rsid w:val="00CE3AAB"/>
    <w:rsid w:val="00CE7392"/>
    <w:rsid w:val="00CE76F0"/>
    <w:rsid w:val="00CF0ACD"/>
    <w:rsid w:val="00CF0BEA"/>
    <w:rsid w:val="00CF17EE"/>
    <w:rsid w:val="00CF43C5"/>
    <w:rsid w:val="00CF57BE"/>
    <w:rsid w:val="00CF57F1"/>
    <w:rsid w:val="00CF5A52"/>
    <w:rsid w:val="00CF5DBD"/>
    <w:rsid w:val="00CF6764"/>
    <w:rsid w:val="00CF6E18"/>
    <w:rsid w:val="00D01711"/>
    <w:rsid w:val="00D017AE"/>
    <w:rsid w:val="00D01CBA"/>
    <w:rsid w:val="00D031CA"/>
    <w:rsid w:val="00D03E8E"/>
    <w:rsid w:val="00D05B6F"/>
    <w:rsid w:val="00D05C3D"/>
    <w:rsid w:val="00D0635F"/>
    <w:rsid w:val="00D11619"/>
    <w:rsid w:val="00D11B08"/>
    <w:rsid w:val="00D11C5D"/>
    <w:rsid w:val="00D11C9E"/>
    <w:rsid w:val="00D12C71"/>
    <w:rsid w:val="00D13891"/>
    <w:rsid w:val="00D13C31"/>
    <w:rsid w:val="00D14078"/>
    <w:rsid w:val="00D14D01"/>
    <w:rsid w:val="00D14F18"/>
    <w:rsid w:val="00D15D0B"/>
    <w:rsid w:val="00D16CF3"/>
    <w:rsid w:val="00D17E9A"/>
    <w:rsid w:val="00D2023E"/>
    <w:rsid w:val="00D23A8F"/>
    <w:rsid w:val="00D24D74"/>
    <w:rsid w:val="00D261EB"/>
    <w:rsid w:val="00D26286"/>
    <w:rsid w:val="00D264BD"/>
    <w:rsid w:val="00D27E0D"/>
    <w:rsid w:val="00D30AE5"/>
    <w:rsid w:val="00D3159A"/>
    <w:rsid w:val="00D3283B"/>
    <w:rsid w:val="00D3429A"/>
    <w:rsid w:val="00D40E76"/>
    <w:rsid w:val="00D41ACB"/>
    <w:rsid w:val="00D4283D"/>
    <w:rsid w:val="00D4334B"/>
    <w:rsid w:val="00D5001F"/>
    <w:rsid w:val="00D54BED"/>
    <w:rsid w:val="00D56E31"/>
    <w:rsid w:val="00D62362"/>
    <w:rsid w:val="00D62D2D"/>
    <w:rsid w:val="00D66526"/>
    <w:rsid w:val="00D6654E"/>
    <w:rsid w:val="00D70A43"/>
    <w:rsid w:val="00D70ADC"/>
    <w:rsid w:val="00D71216"/>
    <w:rsid w:val="00D72DCB"/>
    <w:rsid w:val="00D73CA5"/>
    <w:rsid w:val="00D73F39"/>
    <w:rsid w:val="00D74AE4"/>
    <w:rsid w:val="00D75DBB"/>
    <w:rsid w:val="00D75DEE"/>
    <w:rsid w:val="00D776C5"/>
    <w:rsid w:val="00D80E08"/>
    <w:rsid w:val="00D81993"/>
    <w:rsid w:val="00D83206"/>
    <w:rsid w:val="00D83B0C"/>
    <w:rsid w:val="00D85757"/>
    <w:rsid w:val="00D8723E"/>
    <w:rsid w:val="00D93F7A"/>
    <w:rsid w:val="00DA24DC"/>
    <w:rsid w:val="00DA2733"/>
    <w:rsid w:val="00DA5C33"/>
    <w:rsid w:val="00DB10BD"/>
    <w:rsid w:val="00DB3CE0"/>
    <w:rsid w:val="00DB5825"/>
    <w:rsid w:val="00DB67FC"/>
    <w:rsid w:val="00DB7A2E"/>
    <w:rsid w:val="00DC0C0F"/>
    <w:rsid w:val="00DC18EA"/>
    <w:rsid w:val="00DC411D"/>
    <w:rsid w:val="00DC580D"/>
    <w:rsid w:val="00DC68AF"/>
    <w:rsid w:val="00DC6BE9"/>
    <w:rsid w:val="00DC7601"/>
    <w:rsid w:val="00DD006F"/>
    <w:rsid w:val="00DD0BA5"/>
    <w:rsid w:val="00DD40BB"/>
    <w:rsid w:val="00DD4C6D"/>
    <w:rsid w:val="00DD5365"/>
    <w:rsid w:val="00DE0D4E"/>
    <w:rsid w:val="00DE17CC"/>
    <w:rsid w:val="00DE1F61"/>
    <w:rsid w:val="00DE3751"/>
    <w:rsid w:val="00DE3F35"/>
    <w:rsid w:val="00DF6162"/>
    <w:rsid w:val="00DF6A6A"/>
    <w:rsid w:val="00DF6FFA"/>
    <w:rsid w:val="00E00197"/>
    <w:rsid w:val="00E0513D"/>
    <w:rsid w:val="00E0549F"/>
    <w:rsid w:val="00E05A99"/>
    <w:rsid w:val="00E06F02"/>
    <w:rsid w:val="00E071CC"/>
    <w:rsid w:val="00E07C81"/>
    <w:rsid w:val="00E12280"/>
    <w:rsid w:val="00E12E8B"/>
    <w:rsid w:val="00E13988"/>
    <w:rsid w:val="00E16892"/>
    <w:rsid w:val="00E23F2D"/>
    <w:rsid w:val="00E2784E"/>
    <w:rsid w:val="00E31F4E"/>
    <w:rsid w:val="00E3378D"/>
    <w:rsid w:val="00E35393"/>
    <w:rsid w:val="00E374F1"/>
    <w:rsid w:val="00E4059C"/>
    <w:rsid w:val="00E40FCD"/>
    <w:rsid w:val="00E417C4"/>
    <w:rsid w:val="00E4330B"/>
    <w:rsid w:val="00E4427D"/>
    <w:rsid w:val="00E47F73"/>
    <w:rsid w:val="00E5341C"/>
    <w:rsid w:val="00E53A4C"/>
    <w:rsid w:val="00E54692"/>
    <w:rsid w:val="00E5481A"/>
    <w:rsid w:val="00E55276"/>
    <w:rsid w:val="00E56A62"/>
    <w:rsid w:val="00E65E39"/>
    <w:rsid w:val="00E66B60"/>
    <w:rsid w:val="00E70C87"/>
    <w:rsid w:val="00E717E0"/>
    <w:rsid w:val="00E722C7"/>
    <w:rsid w:val="00E73A3D"/>
    <w:rsid w:val="00E75BEA"/>
    <w:rsid w:val="00E76756"/>
    <w:rsid w:val="00E8058C"/>
    <w:rsid w:val="00E836EF"/>
    <w:rsid w:val="00E84507"/>
    <w:rsid w:val="00E86CE8"/>
    <w:rsid w:val="00E8768C"/>
    <w:rsid w:val="00E9069D"/>
    <w:rsid w:val="00E90E82"/>
    <w:rsid w:val="00E92EFD"/>
    <w:rsid w:val="00E940C9"/>
    <w:rsid w:val="00E9563B"/>
    <w:rsid w:val="00E95E45"/>
    <w:rsid w:val="00E9647C"/>
    <w:rsid w:val="00EA043F"/>
    <w:rsid w:val="00EA0A44"/>
    <w:rsid w:val="00EA1910"/>
    <w:rsid w:val="00EA1BAC"/>
    <w:rsid w:val="00EA6859"/>
    <w:rsid w:val="00EB314E"/>
    <w:rsid w:val="00EB4157"/>
    <w:rsid w:val="00EB4EBB"/>
    <w:rsid w:val="00EB658B"/>
    <w:rsid w:val="00EC0D92"/>
    <w:rsid w:val="00EC2BBA"/>
    <w:rsid w:val="00EC5102"/>
    <w:rsid w:val="00EC5C0E"/>
    <w:rsid w:val="00ED3DC4"/>
    <w:rsid w:val="00ED51BE"/>
    <w:rsid w:val="00ED6DDC"/>
    <w:rsid w:val="00EE1CD9"/>
    <w:rsid w:val="00EE266C"/>
    <w:rsid w:val="00EE4846"/>
    <w:rsid w:val="00EF271B"/>
    <w:rsid w:val="00F01BDA"/>
    <w:rsid w:val="00F0204D"/>
    <w:rsid w:val="00F02514"/>
    <w:rsid w:val="00F05CF0"/>
    <w:rsid w:val="00F07248"/>
    <w:rsid w:val="00F1234F"/>
    <w:rsid w:val="00F13E20"/>
    <w:rsid w:val="00F14EE8"/>
    <w:rsid w:val="00F158DA"/>
    <w:rsid w:val="00F2159B"/>
    <w:rsid w:val="00F22E78"/>
    <w:rsid w:val="00F22ED0"/>
    <w:rsid w:val="00F23050"/>
    <w:rsid w:val="00F2582E"/>
    <w:rsid w:val="00F259A9"/>
    <w:rsid w:val="00F25B3D"/>
    <w:rsid w:val="00F30169"/>
    <w:rsid w:val="00F31438"/>
    <w:rsid w:val="00F3175E"/>
    <w:rsid w:val="00F373C4"/>
    <w:rsid w:val="00F40329"/>
    <w:rsid w:val="00F415BC"/>
    <w:rsid w:val="00F44847"/>
    <w:rsid w:val="00F44F9A"/>
    <w:rsid w:val="00F45355"/>
    <w:rsid w:val="00F4739F"/>
    <w:rsid w:val="00F53511"/>
    <w:rsid w:val="00F56230"/>
    <w:rsid w:val="00F62E5E"/>
    <w:rsid w:val="00F63F13"/>
    <w:rsid w:val="00F66171"/>
    <w:rsid w:val="00F6709E"/>
    <w:rsid w:val="00F7114B"/>
    <w:rsid w:val="00F756F6"/>
    <w:rsid w:val="00F82E8F"/>
    <w:rsid w:val="00F840C0"/>
    <w:rsid w:val="00F8470A"/>
    <w:rsid w:val="00F84844"/>
    <w:rsid w:val="00F878F7"/>
    <w:rsid w:val="00F91DBC"/>
    <w:rsid w:val="00F92351"/>
    <w:rsid w:val="00F94300"/>
    <w:rsid w:val="00F94D08"/>
    <w:rsid w:val="00F96710"/>
    <w:rsid w:val="00FA0783"/>
    <w:rsid w:val="00FA08DB"/>
    <w:rsid w:val="00FA0F60"/>
    <w:rsid w:val="00FA5210"/>
    <w:rsid w:val="00FA7717"/>
    <w:rsid w:val="00FB1B79"/>
    <w:rsid w:val="00FB2FB6"/>
    <w:rsid w:val="00FB374A"/>
    <w:rsid w:val="00FB45CA"/>
    <w:rsid w:val="00FB64C1"/>
    <w:rsid w:val="00FB7B09"/>
    <w:rsid w:val="00FC3392"/>
    <w:rsid w:val="00FC7128"/>
    <w:rsid w:val="00FD08FD"/>
    <w:rsid w:val="00FD31BB"/>
    <w:rsid w:val="00FD54BB"/>
    <w:rsid w:val="00FD5C8C"/>
    <w:rsid w:val="00FD7FD1"/>
    <w:rsid w:val="00FE2695"/>
    <w:rsid w:val="00FE686D"/>
    <w:rsid w:val="00FE6990"/>
    <w:rsid w:val="00FF1621"/>
    <w:rsid w:val="00FF270D"/>
    <w:rsid w:val="00FF3763"/>
    <w:rsid w:val="00FF4B29"/>
    <w:rsid w:val="00FF6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EB7E"/>
  <w15:chartTrackingRefBased/>
  <w15:docId w15:val="{4A3A6AC7-B26B-784F-9F38-F40A4DD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CE"/>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090950"/>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090950"/>
    <w:rPr>
      <w:sz w:val="20"/>
      <w:szCs w:val="20"/>
    </w:rPr>
  </w:style>
  <w:style w:type="character" w:styleId="Refdenotaalpie">
    <w:name w:val="footnote reference"/>
    <w:basedOn w:val="Fuentedeprrafopredeter"/>
    <w:uiPriority w:val="99"/>
    <w:semiHidden/>
    <w:unhideWhenUsed/>
    <w:rsid w:val="00090950"/>
    <w:rPr>
      <w:vertAlign w:val="superscript"/>
    </w:rPr>
  </w:style>
  <w:style w:type="paragraph" w:styleId="Prrafodelista">
    <w:name w:val="List Paragraph"/>
    <w:basedOn w:val="Normal"/>
    <w:uiPriority w:val="34"/>
    <w:qFormat/>
    <w:rsid w:val="009A5622"/>
    <w:pPr>
      <w:ind w:left="720"/>
      <w:contextualSpacing/>
    </w:pPr>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C33CAB"/>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C33CAB"/>
  </w:style>
  <w:style w:type="character" w:styleId="Nmerodepgina">
    <w:name w:val="page number"/>
    <w:basedOn w:val="Fuentedeprrafopredeter"/>
    <w:uiPriority w:val="99"/>
    <w:semiHidden/>
    <w:unhideWhenUsed/>
    <w:rsid w:val="00C33CAB"/>
  </w:style>
  <w:style w:type="character" w:styleId="Hipervnculo">
    <w:name w:val="Hyperlink"/>
    <w:basedOn w:val="Fuentedeprrafopredeter"/>
    <w:uiPriority w:val="99"/>
    <w:unhideWhenUsed/>
    <w:rsid w:val="00CF0ACD"/>
    <w:rPr>
      <w:color w:val="0563C1" w:themeColor="hyperlink"/>
      <w:u w:val="single"/>
    </w:rPr>
  </w:style>
  <w:style w:type="character" w:styleId="Mencinsinresolver">
    <w:name w:val="Unresolved Mention"/>
    <w:basedOn w:val="Fuentedeprrafopredeter"/>
    <w:uiPriority w:val="99"/>
    <w:semiHidden/>
    <w:unhideWhenUsed/>
    <w:rsid w:val="00E95E45"/>
    <w:rPr>
      <w:color w:val="605E5C"/>
      <w:shd w:val="clear" w:color="auto" w:fill="E1DFDD"/>
    </w:rPr>
  </w:style>
  <w:style w:type="paragraph" w:styleId="Textodeglobo">
    <w:name w:val="Balloon Text"/>
    <w:basedOn w:val="Normal"/>
    <w:link w:val="TextodegloboCar"/>
    <w:uiPriority w:val="99"/>
    <w:semiHidden/>
    <w:unhideWhenUsed/>
    <w:rsid w:val="000E1F4B"/>
    <w:rPr>
      <w:sz w:val="18"/>
      <w:szCs w:val="18"/>
    </w:rPr>
  </w:style>
  <w:style w:type="character" w:customStyle="1" w:styleId="TextodegloboCar">
    <w:name w:val="Texto de globo Car"/>
    <w:basedOn w:val="Fuentedeprrafopredeter"/>
    <w:link w:val="Textodeglobo"/>
    <w:uiPriority w:val="99"/>
    <w:semiHidden/>
    <w:rsid w:val="000E1F4B"/>
    <w:rPr>
      <w:rFonts w:ascii="Times New Roman" w:eastAsia="Times New Roman" w:hAnsi="Times New Roman" w:cs="Times New Roman"/>
      <w:sz w:val="18"/>
      <w:szCs w:val="18"/>
      <w:lang w:eastAsia="es-MX"/>
    </w:rPr>
  </w:style>
  <w:style w:type="paragraph" w:styleId="Revisin">
    <w:name w:val="Revision"/>
    <w:hidden/>
    <w:uiPriority w:val="99"/>
    <w:semiHidden/>
    <w:rsid w:val="003D2A03"/>
    <w:rPr>
      <w:rFonts w:ascii="Times New Roman" w:eastAsia="Times New Roman" w:hAnsi="Times New Roman" w:cs="Times New Roman"/>
      <w:lang w:eastAsia="es-MX"/>
    </w:rPr>
  </w:style>
  <w:style w:type="character" w:styleId="Refdecomentario">
    <w:name w:val="annotation reference"/>
    <w:basedOn w:val="Fuentedeprrafopredeter"/>
    <w:uiPriority w:val="99"/>
    <w:semiHidden/>
    <w:unhideWhenUsed/>
    <w:rsid w:val="00A003F8"/>
    <w:rPr>
      <w:sz w:val="16"/>
      <w:szCs w:val="16"/>
    </w:rPr>
  </w:style>
  <w:style w:type="paragraph" w:styleId="Textocomentario">
    <w:name w:val="annotation text"/>
    <w:basedOn w:val="Normal"/>
    <w:link w:val="TextocomentarioCar"/>
    <w:uiPriority w:val="99"/>
    <w:unhideWhenUsed/>
    <w:rsid w:val="00A003F8"/>
    <w:rPr>
      <w:sz w:val="20"/>
      <w:szCs w:val="20"/>
    </w:rPr>
  </w:style>
  <w:style w:type="character" w:customStyle="1" w:styleId="TextocomentarioCar">
    <w:name w:val="Texto comentario Car"/>
    <w:basedOn w:val="Fuentedeprrafopredeter"/>
    <w:link w:val="Textocomentario"/>
    <w:uiPriority w:val="99"/>
    <w:rsid w:val="00A003F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003F8"/>
    <w:rPr>
      <w:b/>
      <w:bCs/>
    </w:rPr>
  </w:style>
  <w:style w:type="character" w:customStyle="1" w:styleId="AsuntodelcomentarioCar">
    <w:name w:val="Asunto del comentario Car"/>
    <w:basedOn w:val="TextocomentarioCar"/>
    <w:link w:val="Asuntodelcomentario"/>
    <w:uiPriority w:val="99"/>
    <w:semiHidden/>
    <w:rsid w:val="00A003F8"/>
    <w:rPr>
      <w:rFonts w:ascii="Times New Roman" w:eastAsia="Times New Roman" w:hAnsi="Times New Roman" w:cs="Times New Roman"/>
      <w:b/>
      <w:bCs/>
      <w:sz w:val="20"/>
      <w:szCs w:val="20"/>
      <w:lang w:eastAsia="es-MX"/>
    </w:rPr>
  </w:style>
  <w:style w:type="character" w:styleId="Textodelmarcadordeposicin">
    <w:name w:val="Placeholder Text"/>
    <w:basedOn w:val="Fuentedeprrafopredeter"/>
    <w:uiPriority w:val="99"/>
    <w:semiHidden/>
    <w:rsid w:val="005D2BEE"/>
    <w:rPr>
      <w:color w:val="808080"/>
    </w:rPr>
  </w:style>
  <w:style w:type="character" w:styleId="Hipervnculovisitado">
    <w:name w:val="FollowedHyperlink"/>
    <w:basedOn w:val="Fuentedeprrafopredeter"/>
    <w:uiPriority w:val="99"/>
    <w:semiHidden/>
    <w:unhideWhenUsed/>
    <w:rsid w:val="00C96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4592">
      <w:bodyDiv w:val="1"/>
      <w:marLeft w:val="0"/>
      <w:marRight w:val="0"/>
      <w:marTop w:val="0"/>
      <w:marBottom w:val="0"/>
      <w:divBdr>
        <w:top w:val="none" w:sz="0" w:space="0" w:color="auto"/>
        <w:left w:val="none" w:sz="0" w:space="0" w:color="auto"/>
        <w:bottom w:val="none" w:sz="0" w:space="0" w:color="auto"/>
        <w:right w:val="none" w:sz="0" w:space="0" w:color="auto"/>
      </w:divBdr>
    </w:div>
    <w:div w:id="503664268">
      <w:bodyDiv w:val="1"/>
      <w:marLeft w:val="0"/>
      <w:marRight w:val="0"/>
      <w:marTop w:val="0"/>
      <w:marBottom w:val="0"/>
      <w:divBdr>
        <w:top w:val="none" w:sz="0" w:space="0" w:color="auto"/>
        <w:left w:val="none" w:sz="0" w:space="0" w:color="auto"/>
        <w:bottom w:val="none" w:sz="0" w:space="0" w:color="auto"/>
        <w:right w:val="none" w:sz="0" w:space="0" w:color="auto"/>
      </w:divBdr>
    </w:div>
    <w:div w:id="923149174">
      <w:bodyDiv w:val="1"/>
      <w:marLeft w:val="0"/>
      <w:marRight w:val="0"/>
      <w:marTop w:val="0"/>
      <w:marBottom w:val="0"/>
      <w:divBdr>
        <w:top w:val="none" w:sz="0" w:space="0" w:color="auto"/>
        <w:left w:val="none" w:sz="0" w:space="0" w:color="auto"/>
        <w:bottom w:val="none" w:sz="0" w:space="0" w:color="auto"/>
        <w:right w:val="none" w:sz="0" w:space="0" w:color="auto"/>
      </w:divBdr>
    </w:div>
    <w:div w:id="1029528167">
      <w:bodyDiv w:val="1"/>
      <w:marLeft w:val="0"/>
      <w:marRight w:val="0"/>
      <w:marTop w:val="0"/>
      <w:marBottom w:val="0"/>
      <w:divBdr>
        <w:top w:val="none" w:sz="0" w:space="0" w:color="auto"/>
        <w:left w:val="none" w:sz="0" w:space="0" w:color="auto"/>
        <w:bottom w:val="none" w:sz="0" w:space="0" w:color="auto"/>
        <w:right w:val="none" w:sz="0" w:space="0" w:color="auto"/>
      </w:divBdr>
    </w:div>
    <w:div w:id="1189872457">
      <w:bodyDiv w:val="1"/>
      <w:marLeft w:val="0"/>
      <w:marRight w:val="0"/>
      <w:marTop w:val="0"/>
      <w:marBottom w:val="0"/>
      <w:divBdr>
        <w:top w:val="none" w:sz="0" w:space="0" w:color="auto"/>
        <w:left w:val="none" w:sz="0" w:space="0" w:color="auto"/>
        <w:bottom w:val="none" w:sz="0" w:space="0" w:color="auto"/>
        <w:right w:val="none" w:sz="0" w:space="0" w:color="auto"/>
      </w:divBdr>
    </w:div>
    <w:div w:id="1297875604">
      <w:bodyDiv w:val="1"/>
      <w:marLeft w:val="0"/>
      <w:marRight w:val="0"/>
      <w:marTop w:val="0"/>
      <w:marBottom w:val="0"/>
      <w:divBdr>
        <w:top w:val="none" w:sz="0" w:space="0" w:color="auto"/>
        <w:left w:val="none" w:sz="0" w:space="0" w:color="auto"/>
        <w:bottom w:val="none" w:sz="0" w:space="0" w:color="auto"/>
        <w:right w:val="none" w:sz="0" w:space="0" w:color="auto"/>
      </w:divBdr>
    </w:div>
    <w:div w:id="13657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83C0-211C-B549-B4E2-38C35955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8205</Words>
  <Characters>45130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Sahui Maldonado</dc:creator>
  <cp:keywords/>
  <dc:description/>
  <cp:lastModifiedBy>Alejandro Sahui Maldonado</cp:lastModifiedBy>
  <cp:revision>2</cp:revision>
  <cp:lastPrinted>2024-03-11T15:38:00Z</cp:lastPrinted>
  <dcterms:created xsi:type="dcterms:W3CDTF">2024-06-15T15:00:00Z</dcterms:created>
  <dcterms:modified xsi:type="dcterms:W3CDTF">2024-06-15T15:00:00Z</dcterms:modified>
</cp:coreProperties>
</file>