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542E3" w14:textId="67808874" w:rsidR="00BD259B" w:rsidRDefault="00A56146" w:rsidP="00806C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w:t>
      </w:r>
      <w:r w:rsidR="00BD259B" w:rsidRPr="00C75264">
        <w:rPr>
          <w:rFonts w:ascii="Times New Roman" w:hAnsi="Times New Roman" w:cs="Times New Roman"/>
          <w:b/>
          <w:sz w:val="24"/>
          <w:szCs w:val="24"/>
        </w:rPr>
        <w:t>úsica, migración e identidad en el turismo y los cancioneros</w:t>
      </w:r>
      <w:r w:rsidR="00AE152E">
        <w:rPr>
          <w:rFonts w:ascii="Times New Roman" w:hAnsi="Times New Roman" w:cs="Times New Roman"/>
          <w:b/>
          <w:sz w:val="24"/>
          <w:szCs w:val="24"/>
        </w:rPr>
        <w:t xml:space="preserve"> en el siglo </w:t>
      </w:r>
      <w:r w:rsidR="00BB6E1C" w:rsidRPr="00806C75">
        <w:rPr>
          <w:rFonts w:ascii="Times New Roman" w:hAnsi="Times New Roman" w:cs="Times New Roman"/>
          <w:b/>
          <w:smallCaps/>
          <w:sz w:val="24"/>
          <w:szCs w:val="24"/>
        </w:rPr>
        <w:t>xx</w:t>
      </w:r>
    </w:p>
    <w:p w14:paraId="28A3CD97" w14:textId="0659ADD0" w:rsidR="00E221EE" w:rsidRDefault="00E221EE" w:rsidP="00806C75">
      <w:pPr>
        <w:spacing w:after="0" w:line="360" w:lineRule="auto"/>
        <w:jc w:val="center"/>
        <w:rPr>
          <w:rFonts w:ascii="Times New Roman" w:hAnsi="Times New Roman" w:cs="Times New Roman"/>
          <w:b/>
          <w:sz w:val="24"/>
          <w:szCs w:val="24"/>
          <w:lang w:val="en-US"/>
        </w:rPr>
      </w:pPr>
      <w:r w:rsidRPr="00E221EE">
        <w:rPr>
          <w:rFonts w:ascii="Times New Roman" w:hAnsi="Times New Roman" w:cs="Times New Roman"/>
          <w:b/>
          <w:sz w:val="24"/>
          <w:szCs w:val="24"/>
          <w:lang w:val="en-US"/>
        </w:rPr>
        <w:t xml:space="preserve">Music, migration and identity in </w:t>
      </w:r>
      <w:r w:rsidR="004E3419" w:rsidRPr="00E221EE">
        <w:rPr>
          <w:rFonts w:ascii="Times New Roman" w:hAnsi="Times New Roman" w:cs="Times New Roman"/>
          <w:b/>
          <w:sz w:val="24"/>
          <w:szCs w:val="24"/>
          <w:lang w:val="en-US"/>
        </w:rPr>
        <w:t>tourism</w:t>
      </w:r>
      <w:r w:rsidRPr="00E221EE">
        <w:rPr>
          <w:rFonts w:ascii="Times New Roman" w:hAnsi="Times New Roman" w:cs="Times New Roman"/>
          <w:b/>
          <w:sz w:val="24"/>
          <w:szCs w:val="24"/>
          <w:lang w:val="en-US"/>
        </w:rPr>
        <w:t xml:space="preserve"> and songbooks in the 20th century</w:t>
      </w:r>
    </w:p>
    <w:p w14:paraId="2F12EC81" w14:textId="77777777" w:rsidR="00E221EE" w:rsidRPr="00C141CB" w:rsidRDefault="00E221EE" w:rsidP="00C75264">
      <w:pPr>
        <w:spacing w:after="0" w:line="360" w:lineRule="auto"/>
        <w:jc w:val="both"/>
        <w:rPr>
          <w:rFonts w:ascii="Times New Roman" w:hAnsi="Times New Roman" w:cs="Times New Roman"/>
          <w:sz w:val="24"/>
          <w:szCs w:val="24"/>
          <w:lang w:val="en-US"/>
        </w:rPr>
      </w:pPr>
    </w:p>
    <w:p w14:paraId="0407D1C1" w14:textId="77777777" w:rsidR="00E221EE" w:rsidRPr="00E221EE" w:rsidRDefault="00E221EE" w:rsidP="00806C75">
      <w:pPr>
        <w:spacing w:after="0" w:line="360" w:lineRule="auto"/>
        <w:jc w:val="right"/>
        <w:rPr>
          <w:rFonts w:ascii="Times New Roman" w:hAnsi="Times New Roman" w:cs="Times New Roman"/>
          <w:sz w:val="24"/>
          <w:szCs w:val="24"/>
        </w:rPr>
      </w:pPr>
      <w:r w:rsidRPr="00E221EE">
        <w:rPr>
          <w:rFonts w:ascii="Times New Roman" w:hAnsi="Times New Roman" w:cs="Times New Roman"/>
          <w:sz w:val="24"/>
          <w:szCs w:val="24"/>
        </w:rPr>
        <w:t>Luis Guillermo Martínez Gutiérrez</w:t>
      </w:r>
    </w:p>
    <w:p w14:paraId="3B069821" w14:textId="5D99642A" w:rsidR="00E221EE" w:rsidRPr="00E221EE" w:rsidRDefault="00E221EE" w:rsidP="00806C75">
      <w:pPr>
        <w:spacing w:after="0" w:line="360" w:lineRule="auto"/>
        <w:jc w:val="right"/>
        <w:rPr>
          <w:rFonts w:ascii="Times New Roman" w:hAnsi="Times New Roman" w:cs="Times New Roman"/>
          <w:sz w:val="24"/>
          <w:szCs w:val="24"/>
        </w:rPr>
      </w:pPr>
      <w:r w:rsidRPr="00E221EE">
        <w:rPr>
          <w:rFonts w:ascii="Times New Roman" w:hAnsi="Times New Roman" w:cs="Times New Roman"/>
          <w:sz w:val="24"/>
          <w:szCs w:val="24"/>
        </w:rPr>
        <w:t xml:space="preserve">Facultad de </w:t>
      </w:r>
      <w:r>
        <w:rPr>
          <w:rFonts w:ascii="Times New Roman" w:hAnsi="Times New Roman" w:cs="Times New Roman"/>
          <w:sz w:val="24"/>
          <w:szCs w:val="24"/>
        </w:rPr>
        <w:t xml:space="preserve">Ciencias Sociales y Humanidades, </w:t>
      </w:r>
      <w:r w:rsidR="00BB6E1C" w:rsidRPr="00806C75">
        <w:rPr>
          <w:rFonts w:ascii="Times New Roman" w:hAnsi="Times New Roman" w:cs="Times New Roman"/>
          <w:smallCaps/>
          <w:sz w:val="24"/>
          <w:szCs w:val="24"/>
        </w:rPr>
        <w:t>uaslp</w:t>
      </w:r>
    </w:p>
    <w:p w14:paraId="0706FA9D" w14:textId="77777777" w:rsidR="00296B37" w:rsidRPr="00E221EE" w:rsidRDefault="00E221EE" w:rsidP="00661400">
      <w:pPr>
        <w:spacing w:after="0" w:line="360" w:lineRule="auto"/>
        <w:jc w:val="right"/>
        <w:rPr>
          <w:rFonts w:ascii="Times New Roman" w:hAnsi="Times New Roman" w:cs="Times New Roman"/>
          <w:sz w:val="24"/>
          <w:szCs w:val="24"/>
        </w:rPr>
      </w:pPr>
      <w:r w:rsidRPr="00E221EE">
        <w:rPr>
          <w:rFonts w:ascii="Times New Roman" w:hAnsi="Times New Roman" w:cs="Times New Roman"/>
          <w:sz w:val="24"/>
          <w:szCs w:val="24"/>
        </w:rPr>
        <w:t>ORCID: 0009-0008-5751-1721</w:t>
      </w:r>
    </w:p>
    <w:p w14:paraId="31C91D99" w14:textId="77777777" w:rsidR="00485B71" w:rsidRPr="00E221EE" w:rsidRDefault="00485B71" w:rsidP="00C75264">
      <w:pPr>
        <w:spacing w:after="0" w:line="360" w:lineRule="auto"/>
        <w:jc w:val="both"/>
        <w:rPr>
          <w:rFonts w:ascii="Times New Roman" w:hAnsi="Times New Roman" w:cs="Times New Roman"/>
          <w:sz w:val="24"/>
          <w:szCs w:val="24"/>
        </w:rPr>
      </w:pPr>
    </w:p>
    <w:p w14:paraId="253312CD" w14:textId="396DB50B" w:rsidR="00BB6E1C" w:rsidRDefault="00485B71"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b/>
          <w:sz w:val="24"/>
          <w:szCs w:val="24"/>
        </w:rPr>
        <w:t>Resumen</w:t>
      </w:r>
      <w:r w:rsidRPr="00C75264">
        <w:rPr>
          <w:rFonts w:ascii="Times New Roman" w:hAnsi="Times New Roman" w:cs="Times New Roman"/>
          <w:sz w:val="24"/>
          <w:szCs w:val="24"/>
        </w:rPr>
        <w:t xml:space="preserve"> </w:t>
      </w:r>
    </w:p>
    <w:p w14:paraId="765F65CC" w14:textId="516B1BAF" w:rsidR="00DA6705" w:rsidRDefault="00266EBB" w:rsidP="00C75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estudio propone una visión crítica sobre el fenómeno del turismo </w:t>
      </w:r>
      <w:r w:rsidR="00CC2644">
        <w:rPr>
          <w:rFonts w:ascii="Times New Roman" w:hAnsi="Times New Roman" w:cs="Times New Roman"/>
          <w:sz w:val="24"/>
          <w:szCs w:val="24"/>
        </w:rPr>
        <w:t>en</w:t>
      </w:r>
      <w:r w:rsidR="006A515B">
        <w:rPr>
          <w:rFonts w:ascii="Times New Roman" w:hAnsi="Times New Roman" w:cs="Times New Roman"/>
          <w:sz w:val="24"/>
          <w:szCs w:val="24"/>
        </w:rPr>
        <w:t xml:space="preserve"> </w:t>
      </w:r>
      <w:r w:rsidR="00CC2644">
        <w:rPr>
          <w:rFonts w:ascii="Times New Roman" w:hAnsi="Times New Roman" w:cs="Times New Roman"/>
          <w:sz w:val="24"/>
          <w:szCs w:val="24"/>
        </w:rPr>
        <w:t xml:space="preserve">torno a la música </w:t>
      </w:r>
      <w:r>
        <w:rPr>
          <w:rFonts w:ascii="Times New Roman" w:hAnsi="Times New Roman" w:cs="Times New Roman"/>
          <w:sz w:val="24"/>
          <w:szCs w:val="24"/>
        </w:rPr>
        <w:t xml:space="preserve">y la formación de cancioneros durante </w:t>
      </w:r>
      <w:r w:rsidR="00F63F4D">
        <w:rPr>
          <w:rFonts w:ascii="Times New Roman" w:hAnsi="Times New Roman" w:cs="Times New Roman"/>
          <w:sz w:val="24"/>
          <w:szCs w:val="24"/>
        </w:rPr>
        <w:t xml:space="preserve">el siglo </w:t>
      </w:r>
      <w:r w:rsidR="002E6098" w:rsidRPr="00806C75">
        <w:rPr>
          <w:rFonts w:ascii="Times New Roman" w:hAnsi="Times New Roman" w:cs="Times New Roman"/>
          <w:smallCaps/>
          <w:sz w:val="24"/>
          <w:szCs w:val="24"/>
        </w:rPr>
        <w:t>xx</w:t>
      </w:r>
      <w:r w:rsidR="00F63F4D">
        <w:rPr>
          <w:rFonts w:ascii="Times New Roman" w:hAnsi="Times New Roman" w:cs="Times New Roman"/>
          <w:sz w:val="24"/>
          <w:szCs w:val="24"/>
        </w:rPr>
        <w:t xml:space="preserve"> en México, desde tres</w:t>
      </w:r>
      <w:r>
        <w:rPr>
          <w:rFonts w:ascii="Times New Roman" w:hAnsi="Times New Roman" w:cs="Times New Roman"/>
          <w:sz w:val="24"/>
          <w:szCs w:val="24"/>
        </w:rPr>
        <w:t xml:space="preserve"> discursos críticos: el de la filósofa Mariflor Aguilar</w:t>
      </w:r>
      <w:r w:rsidR="002E6098">
        <w:rPr>
          <w:rFonts w:ascii="Times New Roman" w:hAnsi="Times New Roman" w:cs="Times New Roman"/>
          <w:sz w:val="24"/>
          <w:szCs w:val="24"/>
        </w:rPr>
        <w:t>,</w:t>
      </w:r>
      <w:r>
        <w:rPr>
          <w:rFonts w:ascii="Times New Roman" w:hAnsi="Times New Roman" w:cs="Times New Roman"/>
          <w:sz w:val="24"/>
          <w:szCs w:val="24"/>
        </w:rPr>
        <w:t xml:space="preserve"> que reflexiona sobre movimi</w:t>
      </w:r>
      <w:r w:rsidR="00F63F4D">
        <w:rPr>
          <w:rFonts w:ascii="Times New Roman" w:hAnsi="Times New Roman" w:cs="Times New Roman"/>
          <w:sz w:val="24"/>
          <w:szCs w:val="24"/>
        </w:rPr>
        <w:t>entos migratorios y el turismo</w:t>
      </w:r>
      <w:r w:rsidR="002E6098">
        <w:rPr>
          <w:rFonts w:ascii="Times New Roman" w:hAnsi="Times New Roman" w:cs="Times New Roman"/>
          <w:sz w:val="24"/>
          <w:szCs w:val="24"/>
        </w:rPr>
        <w:t>;</w:t>
      </w:r>
      <w:r>
        <w:rPr>
          <w:rFonts w:ascii="Times New Roman" w:hAnsi="Times New Roman" w:cs="Times New Roman"/>
          <w:sz w:val="24"/>
          <w:szCs w:val="24"/>
        </w:rPr>
        <w:t xml:space="preserve"> el de Carlos Monsiváis</w:t>
      </w:r>
      <w:r w:rsidR="002E6098">
        <w:rPr>
          <w:rFonts w:ascii="Times New Roman" w:hAnsi="Times New Roman" w:cs="Times New Roman"/>
          <w:sz w:val="24"/>
          <w:szCs w:val="24"/>
        </w:rPr>
        <w:t>,</w:t>
      </w:r>
      <w:r w:rsidR="00485B71" w:rsidRPr="00C75264">
        <w:rPr>
          <w:rFonts w:ascii="Times New Roman" w:hAnsi="Times New Roman" w:cs="Times New Roman"/>
          <w:sz w:val="24"/>
          <w:szCs w:val="24"/>
        </w:rPr>
        <w:t xml:space="preserve"> </w:t>
      </w:r>
      <w:r>
        <w:rPr>
          <w:rFonts w:ascii="Times New Roman" w:hAnsi="Times New Roman" w:cs="Times New Roman"/>
          <w:sz w:val="24"/>
          <w:szCs w:val="24"/>
        </w:rPr>
        <w:t>que p</w:t>
      </w:r>
      <w:r w:rsidR="00832BD3">
        <w:rPr>
          <w:rFonts w:ascii="Times New Roman" w:hAnsi="Times New Roman" w:cs="Times New Roman"/>
          <w:sz w:val="24"/>
          <w:szCs w:val="24"/>
        </w:rPr>
        <w:t>lantea</w:t>
      </w:r>
      <w:r>
        <w:rPr>
          <w:rFonts w:ascii="Times New Roman" w:hAnsi="Times New Roman" w:cs="Times New Roman"/>
          <w:sz w:val="24"/>
          <w:szCs w:val="24"/>
        </w:rPr>
        <w:t xml:space="preserve"> dichos movimientos como migraciones culturales</w:t>
      </w:r>
      <w:r w:rsidR="002E6098">
        <w:rPr>
          <w:rFonts w:ascii="Times New Roman" w:hAnsi="Times New Roman" w:cs="Times New Roman"/>
          <w:sz w:val="24"/>
          <w:szCs w:val="24"/>
        </w:rPr>
        <w:t>;</w:t>
      </w:r>
      <w:r w:rsidR="00F63F4D">
        <w:rPr>
          <w:rFonts w:ascii="Times New Roman" w:hAnsi="Times New Roman" w:cs="Times New Roman"/>
          <w:sz w:val="24"/>
          <w:szCs w:val="24"/>
        </w:rPr>
        <w:t xml:space="preserve"> y el de Bolívar Echeverría</w:t>
      </w:r>
      <w:r w:rsidR="002E6098">
        <w:rPr>
          <w:rFonts w:ascii="Times New Roman" w:hAnsi="Times New Roman" w:cs="Times New Roman"/>
          <w:sz w:val="24"/>
          <w:szCs w:val="24"/>
        </w:rPr>
        <w:t>,</w:t>
      </w:r>
      <w:r w:rsidR="00F63F4D">
        <w:rPr>
          <w:rFonts w:ascii="Times New Roman" w:hAnsi="Times New Roman" w:cs="Times New Roman"/>
          <w:sz w:val="24"/>
          <w:szCs w:val="24"/>
        </w:rPr>
        <w:t xml:space="preserve"> con la codigofagia y la blanquitud</w:t>
      </w:r>
      <w:r>
        <w:rPr>
          <w:rFonts w:ascii="Times New Roman" w:hAnsi="Times New Roman" w:cs="Times New Roman"/>
          <w:sz w:val="24"/>
          <w:szCs w:val="24"/>
        </w:rPr>
        <w:t>. Así, el turismo y los cancioneros son entendidos como elementos fundamentales para la formación del proyecto de nac</w:t>
      </w:r>
      <w:r w:rsidR="00CC2644">
        <w:rPr>
          <w:rFonts w:ascii="Times New Roman" w:hAnsi="Times New Roman" w:cs="Times New Roman"/>
          <w:sz w:val="24"/>
          <w:szCs w:val="24"/>
        </w:rPr>
        <w:t>ión como una empresa crediticia con momentos mercantiles críticos.</w:t>
      </w:r>
    </w:p>
    <w:p w14:paraId="2AA00AC8" w14:textId="77777777" w:rsidR="00CC2644" w:rsidRDefault="00CC2644" w:rsidP="00C75264">
      <w:pPr>
        <w:spacing w:after="0" w:line="360" w:lineRule="auto"/>
        <w:jc w:val="both"/>
        <w:rPr>
          <w:rFonts w:ascii="Times New Roman" w:hAnsi="Times New Roman" w:cs="Times New Roman"/>
          <w:sz w:val="24"/>
          <w:szCs w:val="24"/>
        </w:rPr>
      </w:pPr>
    </w:p>
    <w:p w14:paraId="33EF664A" w14:textId="5BD3986E" w:rsidR="00BB6E1C" w:rsidRDefault="00CB283F" w:rsidP="00CC2644">
      <w:pPr>
        <w:spacing w:after="0" w:line="360" w:lineRule="auto"/>
        <w:jc w:val="both"/>
        <w:rPr>
          <w:rFonts w:ascii="Times New Roman" w:hAnsi="Times New Roman" w:cs="Times New Roman"/>
          <w:sz w:val="24"/>
          <w:szCs w:val="24"/>
          <w:lang w:val="en-US"/>
        </w:rPr>
      </w:pPr>
      <w:r w:rsidRPr="00C2418B">
        <w:rPr>
          <w:rFonts w:ascii="Times New Roman" w:hAnsi="Times New Roman" w:cs="Times New Roman"/>
          <w:b/>
          <w:sz w:val="24"/>
          <w:szCs w:val="24"/>
          <w:lang w:val="en-US"/>
        </w:rPr>
        <w:t>Abstract</w:t>
      </w:r>
      <w:r w:rsidR="00CC2644" w:rsidRPr="00CC2644">
        <w:rPr>
          <w:rFonts w:ascii="Times New Roman" w:hAnsi="Times New Roman" w:cs="Times New Roman"/>
          <w:sz w:val="24"/>
          <w:szCs w:val="24"/>
          <w:lang w:val="en-US"/>
        </w:rPr>
        <w:t xml:space="preserve"> </w:t>
      </w:r>
    </w:p>
    <w:p w14:paraId="58CA54F3" w14:textId="20FE016D" w:rsidR="00CC2644" w:rsidRPr="00CC2644" w:rsidRDefault="00CC2644" w:rsidP="00CC264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paper</w:t>
      </w:r>
      <w:r w:rsidRPr="00CC2644">
        <w:rPr>
          <w:rFonts w:ascii="Times New Roman" w:hAnsi="Times New Roman" w:cs="Times New Roman"/>
          <w:sz w:val="24"/>
          <w:szCs w:val="24"/>
          <w:lang w:val="en-US"/>
        </w:rPr>
        <w:t xml:space="preserve"> proposes a cr</w:t>
      </w:r>
      <w:r w:rsidR="00C2418B">
        <w:rPr>
          <w:rFonts w:ascii="Times New Roman" w:hAnsi="Times New Roman" w:cs="Times New Roman"/>
          <w:sz w:val="24"/>
          <w:szCs w:val="24"/>
          <w:lang w:val="en-US"/>
        </w:rPr>
        <w:t>itical view on</w:t>
      </w:r>
      <w:r w:rsidRPr="00CC2644">
        <w:rPr>
          <w:rFonts w:ascii="Times New Roman" w:hAnsi="Times New Roman" w:cs="Times New Roman"/>
          <w:sz w:val="24"/>
          <w:szCs w:val="24"/>
          <w:lang w:val="en-US"/>
        </w:rPr>
        <w:t xml:space="preserve"> </w:t>
      </w:r>
      <w:r w:rsidR="00C2418B">
        <w:rPr>
          <w:rFonts w:ascii="Times New Roman" w:hAnsi="Times New Roman" w:cs="Times New Roman"/>
          <w:sz w:val="24"/>
          <w:szCs w:val="24"/>
          <w:lang w:val="en-US"/>
        </w:rPr>
        <w:t>Music tourism</w:t>
      </w:r>
      <w:r w:rsidRPr="00CC2644">
        <w:rPr>
          <w:rFonts w:ascii="Times New Roman" w:hAnsi="Times New Roman" w:cs="Times New Roman"/>
          <w:sz w:val="24"/>
          <w:szCs w:val="24"/>
          <w:lang w:val="en-US"/>
        </w:rPr>
        <w:t xml:space="preserve"> and the formation of songbooks during the </w:t>
      </w:r>
      <w:r w:rsidR="00F63F4D">
        <w:rPr>
          <w:rFonts w:ascii="Times New Roman" w:hAnsi="Times New Roman" w:cs="Times New Roman"/>
          <w:sz w:val="24"/>
          <w:szCs w:val="24"/>
          <w:lang w:val="en-US"/>
        </w:rPr>
        <w:t>20th century in Mexico, from three</w:t>
      </w:r>
      <w:r w:rsidRPr="00CC2644">
        <w:rPr>
          <w:rFonts w:ascii="Times New Roman" w:hAnsi="Times New Roman" w:cs="Times New Roman"/>
          <w:sz w:val="24"/>
          <w:szCs w:val="24"/>
          <w:lang w:val="en-US"/>
        </w:rPr>
        <w:t xml:space="preserve"> critical discourses: that of the philosopher Mariflor Aguilar who reflects on migratory movements and t</w:t>
      </w:r>
      <w:r w:rsidR="00E943C9">
        <w:rPr>
          <w:rFonts w:ascii="Times New Roman" w:hAnsi="Times New Roman" w:cs="Times New Roman"/>
          <w:sz w:val="24"/>
          <w:szCs w:val="24"/>
          <w:lang w:val="en-US"/>
        </w:rPr>
        <w:t>ourism,</w:t>
      </w:r>
      <w:r w:rsidRPr="00CC2644">
        <w:rPr>
          <w:rFonts w:ascii="Times New Roman" w:hAnsi="Times New Roman" w:cs="Times New Roman"/>
          <w:sz w:val="24"/>
          <w:szCs w:val="24"/>
          <w:lang w:val="en-US"/>
        </w:rPr>
        <w:t xml:space="preserve"> that of Carlos </w:t>
      </w:r>
      <w:proofErr w:type="spellStart"/>
      <w:r w:rsidRPr="00CC2644">
        <w:rPr>
          <w:rFonts w:ascii="Times New Roman" w:hAnsi="Times New Roman" w:cs="Times New Roman"/>
          <w:sz w:val="24"/>
          <w:szCs w:val="24"/>
          <w:lang w:val="en-US"/>
        </w:rPr>
        <w:t>Monsiváis</w:t>
      </w:r>
      <w:proofErr w:type="spellEnd"/>
      <w:r w:rsidRPr="00CC2644">
        <w:rPr>
          <w:rFonts w:ascii="Times New Roman" w:hAnsi="Times New Roman" w:cs="Times New Roman"/>
          <w:sz w:val="24"/>
          <w:szCs w:val="24"/>
          <w:lang w:val="en-US"/>
        </w:rPr>
        <w:t xml:space="preserve"> who proposes such movements as cultural </w:t>
      </w:r>
      <w:r w:rsidR="00F63F4D" w:rsidRPr="00CC2644">
        <w:rPr>
          <w:rFonts w:ascii="Times New Roman" w:hAnsi="Times New Roman" w:cs="Times New Roman"/>
          <w:sz w:val="24"/>
          <w:szCs w:val="24"/>
          <w:lang w:val="en-US"/>
        </w:rPr>
        <w:t>migrations</w:t>
      </w:r>
      <w:r w:rsidR="00E943C9">
        <w:rPr>
          <w:rFonts w:ascii="Times New Roman" w:hAnsi="Times New Roman" w:cs="Times New Roman"/>
          <w:sz w:val="24"/>
          <w:szCs w:val="24"/>
          <w:lang w:val="en-US"/>
        </w:rPr>
        <w:t xml:space="preserve"> and that of Bolívar Echeverría with the “codigofagia” and “whiteness”</w:t>
      </w:r>
      <w:r w:rsidRPr="00CC2644">
        <w:rPr>
          <w:rFonts w:ascii="Times New Roman" w:hAnsi="Times New Roman" w:cs="Times New Roman"/>
          <w:sz w:val="24"/>
          <w:szCs w:val="24"/>
          <w:lang w:val="en-US"/>
        </w:rPr>
        <w:t>. Thus, tourism and songbooks are understood as fundamental elements for</w:t>
      </w:r>
      <w:r w:rsidR="00330C4A">
        <w:rPr>
          <w:rFonts w:ascii="Times New Roman" w:hAnsi="Times New Roman" w:cs="Times New Roman"/>
          <w:sz w:val="24"/>
          <w:szCs w:val="24"/>
          <w:lang w:val="en-US"/>
        </w:rPr>
        <w:t xml:space="preserve"> creating</w:t>
      </w:r>
      <w:r w:rsidRPr="00CC2644">
        <w:rPr>
          <w:rFonts w:ascii="Times New Roman" w:hAnsi="Times New Roman" w:cs="Times New Roman"/>
          <w:sz w:val="24"/>
          <w:szCs w:val="24"/>
          <w:lang w:val="en-US"/>
        </w:rPr>
        <w:t xml:space="preserve"> </w:t>
      </w:r>
      <w:r w:rsidR="00330C4A">
        <w:rPr>
          <w:rFonts w:ascii="Times New Roman" w:hAnsi="Times New Roman" w:cs="Times New Roman"/>
          <w:sz w:val="24"/>
          <w:szCs w:val="24"/>
          <w:lang w:val="en-US"/>
        </w:rPr>
        <w:t>the nation project</w:t>
      </w:r>
      <w:r w:rsidRPr="00CC2644">
        <w:rPr>
          <w:rFonts w:ascii="Times New Roman" w:hAnsi="Times New Roman" w:cs="Times New Roman"/>
          <w:sz w:val="24"/>
          <w:szCs w:val="24"/>
          <w:lang w:val="en-US"/>
        </w:rPr>
        <w:t xml:space="preserve"> </w:t>
      </w:r>
      <w:r w:rsidR="00C2418B">
        <w:rPr>
          <w:rFonts w:ascii="Times New Roman" w:hAnsi="Times New Roman" w:cs="Times New Roman"/>
          <w:sz w:val="24"/>
          <w:szCs w:val="24"/>
          <w:lang w:val="en-US"/>
        </w:rPr>
        <w:t xml:space="preserve">as a credit </w:t>
      </w:r>
      <w:r w:rsidRPr="00CC2644">
        <w:rPr>
          <w:rFonts w:ascii="Times New Roman" w:hAnsi="Times New Roman" w:cs="Times New Roman"/>
          <w:sz w:val="24"/>
          <w:szCs w:val="24"/>
          <w:lang w:val="en-US"/>
        </w:rPr>
        <w:t>enterprise with critical mercantile moments.</w:t>
      </w:r>
    </w:p>
    <w:p w14:paraId="6529D441" w14:textId="4C05D54A" w:rsidR="00CC2644" w:rsidRDefault="00CC2644" w:rsidP="00CC2644">
      <w:pPr>
        <w:spacing w:after="0" w:line="360" w:lineRule="auto"/>
        <w:jc w:val="both"/>
        <w:rPr>
          <w:rFonts w:ascii="Times New Roman" w:hAnsi="Times New Roman" w:cs="Times New Roman"/>
          <w:sz w:val="24"/>
          <w:szCs w:val="24"/>
          <w:lang w:val="en-US"/>
        </w:rPr>
      </w:pPr>
    </w:p>
    <w:p w14:paraId="6C04E438" w14:textId="77777777" w:rsidR="00BB6E1C" w:rsidRDefault="00BB6E1C" w:rsidP="00BB6E1C">
      <w:pPr>
        <w:spacing w:after="0" w:line="360" w:lineRule="auto"/>
        <w:jc w:val="both"/>
        <w:rPr>
          <w:rFonts w:ascii="Times New Roman" w:hAnsi="Times New Roman" w:cs="Times New Roman"/>
          <w:sz w:val="24"/>
          <w:szCs w:val="24"/>
        </w:rPr>
      </w:pPr>
      <w:r w:rsidRPr="00CC2644">
        <w:rPr>
          <w:rFonts w:ascii="Times New Roman" w:hAnsi="Times New Roman" w:cs="Times New Roman"/>
          <w:b/>
          <w:sz w:val="24"/>
          <w:szCs w:val="24"/>
        </w:rPr>
        <w:t>Palabras clave</w:t>
      </w:r>
    </w:p>
    <w:p w14:paraId="12B42B83" w14:textId="599DD7AF" w:rsidR="00BB6E1C" w:rsidRDefault="00BB6E1C" w:rsidP="00BB6E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Música, turismo, cancioneros, nación, filosofía de la música.</w:t>
      </w:r>
    </w:p>
    <w:p w14:paraId="16D45D1D" w14:textId="77777777" w:rsidR="00BB6E1C" w:rsidRPr="00806C75" w:rsidRDefault="00BB6E1C" w:rsidP="00CC2644">
      <w:pPr>
        <w:spacing w:after="0" w:line="360" w:lineRule="auto"/>
        <w:jc w:val="both"/>
        <w:rPr>
          <w:rFonts w:ascii="Times New Roman" w:hAnsi="Times New Roman" w:cs="Times New Roman"/>
          <w:sz w:val="24"/>
          <w:szCs w:val="24"/>
        </w:rPr>
      </w:pPr>
    </w:p>
    <w:p w14:paraId="0BAF35B2" w14:textId="4B897522" w:rsidR="00BB6E1C" w:rsidRDefault="00CB283F" w:rsidP="00C75264">
      <w:pPr>
        <w:spacing w:after="0" w:line="360" w:lineRule="auto"/>
        <w:jc w:val="both"/>
        <w:rPr>
          <w:rFonts w:ascii="Times New Roman" w:hAnsi="Times New Roman" w:cs="Times New Roman"/>
          <w:sz w:val="24"/>
          <w:szCs w:val="24"/>
          <w:lang w:val="en-US"/>
        </w:rPr>
      </w:pPr>
      <w:r w:rsidRPr="00C2418B">
        <w:rPr>
          <w:rFonts w:ascii="Times New Roman" w:hAnsi="Times New Roman" w:cs="Times New Roman"/>
          <w:b/>
          <w:sz w:val="24"/>
          <w:szCs w:val="24"/>
          <w:lang w:val="en-US"/>
        </w:rPr>
        <w:t>Keywords</w:t>
      </w:r>
    </w:p>
    <w:p w14:paraId="10C0A39F" w14:textId="5BC1221E" w:rsidR="00CB283F" w:rsidRDefault="00C2418B" w:rsidP="00C75264">
      <w:pPr>
        <w:spacing w:after="0" w:line="360" w:lineRule="auto"/>
        <w:jc w:val="both"/>
        <w:rPr>
          <w:rFonts w:ascii="Times New Roman" w:hAnsi="Times New Roman" w:cs="Times New Roman"/>
          <w:sz w:val="24"/>
          <w:szCs w:val="24"/>
          <w:lang w:val="en-US"/>
        </w:rPr>
      </w:pPr>
      <w:r w:rsidRPr="00C2418B">
        <w:rPr>
          <w:rFonts w:ascii="Times New Roman" w:hAnsi="Times New Roman" w:cs="Times New Roman"/>
          <w:sz w:val="24"/>
          <w:szCs w:val="24"/>
          <w:lang w:val="en-US"/>
        </w:rPr>
        <w:t>Music, t</w:t>
      </w:r>
      <w:r>
        <w:rPr>
          <w:rFonts w:ascii="Times New Roman" w:hAnsi="Times New Roman" w:cs="Times New Roman"/>
          <w:sz w:val="24"/>
          <w:szCs w:val="24"/>
          <w:lang w:val="en-US"/>
        </w:rPr>
        <w:t>o</w:t>
      </w:r>
      <w:r w:rsidRPr="00C2418B">
        <w:rPr>
          <w:rFonts w:ascii="Times New Roman" w:hAnsi="Times New Roman" w:cs="Times New Roman"/>
          <w:sz w:val="24"/>
          <w:szCs w:val="24"/>
          <w:lang w:val="en-US"/>
        </w:rPr>
        <w:t xml:space="preserve">urism, songbooks, </w:t>
      </w:r>
      <w:r>
        <w:rPr>
          <w:rFonts w:ascii="Times New Roman" w:hAnsi="Times New Roman" w:cs="Times New Roman"/>
          <w:sz w:val="24"/>
          <w:szCs w:val="24"/>
          <w:lang w:val="en-US"/>
        </w:rPr>
        <w:t>natio</w:t>
      </w:r>
      <w:r w:rsidRPr="00C2418B">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00572BA9">
        <w:rPr>
          <w:rFonts w:ascii="Times New Roman" w:hAnsi="Times New Roman" w:cs="Times New Roman"/>
          <w:sz w:val="24"/>
          <w:szCs w:val="24"/>
          <w:lang w:val="en-US"/>
        </w:rPr>
        <w:t>p</w:t>
      </w:r>
      <w:r>
        <w:rPr>
          <w:rFonts w:ascii="Times New Roman" w:hAnsi="Times New Roman" w:cs="Times New Roman"/>
          <w:sz w:val="24"/>
          <w:szCs w:val="24"/>
          <w:lang w:val="en-US"/>
        </w:rPr>
        <w:t xml:space="preserve">hilosophy of </w:t>
      </w:r>
      <w:r w:rsidR="00572BA9">
        <w:rPr>
          <w:rFonts w:ascii="Times New Roman" w:hAnsi="Times New Roman" w:cs="Times New Roman"/>
          <w:sz w:val="24"/>
          <w:szCs w:val="24"/>
          <w:lang w:val="en-US"/>
        </w:rPr>
        <w:t>m</w:t>
      </w:r>
      <w:r>
        <w:rPr>
          <w:rFonts w:ascii="Times New Roman" w:hAnsi="Times New Roman" w:cs="Times New Roman"/>
          <w:sz w:val="24"/>
          <w:szCs w:val="24"/>
          <w:lang w:val="en-US"/>
        </w:rPr>
        <w:t>usic</w:t>
      </w:r>
      <w:r w:rsidR="00BB6E1C">
        <w:rPr>
          <w:rFonts w:ascii="Times New Roman" w:hAnsi="Times New Roman" w:cs="Times New Roman"/>
          <w:sz w:val="24"/>
          <w:szCs w:val="24"/>
          <w:lang w:val="en-US"/>
        </w:rPr>
        <w:t>.</w:t>
      </w:r>
      <w:r w:rsidRPr="00C2418B">
        <w:rPr>
          <w:rFonts w:ascii="Times New Roman" w:hAnsi="Times New Roman" w:cs="Times New Roman"/>
          <w:sz w:val="24"/>
          <w:szCs w:val="24"/>
          <w:lang w:val="en-US"/>
        </w:rPr>
        <w:t xml:space="preserve"> </w:t>
      </w:r>
    </w:p>
    <w:p w14:paraId="7415B8B5" w14:textId="005BF364" w:rsidR="00BB6E1C" w:rsidRDefault="00BB6E1C" w:rsidP="00C75264">
      <w:pPr>
        <w:spacing w:after="0" w:line="360" w:lineRule="auto"/>
        <w:jc w:val="both"/>
        <w:rPr>
          <w:rFonts w:ascii="Times New Roman" w:hAnsi="Times New Roman" w:cs="Times New Roman"/>
          <w:sz w:val="24"/>
          <w:szCs w:val="24"/>
          <w:lang w:val="en-US"/>
        </w:rPr>
      </w:pPr>
    </w:p>
    <w:p w14:paraId="1FFD4130" w14:textId="58EBF18C" w:rsidR="00BB6E1C" w:rsidRDefault="00BB6E1C" w:rsidP="00BB6E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Fecha de recepción: febrero 2024</w:t>
      </w:r>
    </w:p>
    <w:p w14:paraId="51BA86C8" w14:textId="6E9E7FD1" w:rsidR="00BB6E1C" w:rsidRPr="00C75264" w:rsidRDefault="00BB6E1C" w:rsidP="00BB6E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Fecha de aceptación: mayo 2024</w:t>
      </w:r>
    </w:p>
    <w:p w14:paraId="6294EBB6" w14:textId="77777777" w:rsidR="00BB6E1C" w:rsidRPr="00806C75" w:rsidRDefault="00BB6E1C" w:rsidP="00C75264">
      <w:pPr>
        <w:spacing w:after="0" w:line="360" w:lineRule="auto"/>
        <w:jc w:val="both"/>
        <w:rPr>
          <w:rFonts w:ascii="Times New Roman" w:hAnsi="Times New Roman" w:cs="Times New Roman"/>
          <w:sz w:val="24"/>
          <w:szCs w:val="24"/>
        </w:rPr>
      </w:pPr>
    </w:p>
    <w:p w14:paraId="4951D4B7" w14:textId="77777777" w:rsidR="00BD259B" w:rsidRPr="00806C75" w:rsidRDefault="00BD259B" w:rsidP="00C75264">
      <w:pPr>
        <w:spacing w:after="0" w:line="360" w:lineRule="auto"/>
        <w:jc w:val="right"/>
        <w:rPr>
          <w:rFonts w:ascii="Times New Roman" w:hAnsi="Times New Roman" w:cs="Times New Roman"/>
          <w:sz w:val="24"/>
          <w:szCs w:val="24"/>
          <w:lang w:val="es-419"/>
        </w:rPr>
      </w:pPr>
    </w:p>
    <w:p w14:paraId="635A5508" w14:textId="77777777" w:rsidR="00DA6705" w:rsidRPr="00806C75" w:rsidRDefault="00DA6705" w:rsidP="00C75264">
      <w:pPr>
        <w:spacing w:after="0" w:line="360" w:lineRule="auto"/>
        <w:jc w:val="right"/>
        <w:rPr>
          <w:rFonts w:ascii="Times New Roman" w:hAnsi="Times New Roman" w:cs="Times New Roman"/>
          <w:sz w:val="24"/>
          <w:szCs w:val="24"/>
          <w:lang w:val="es-419"/>
        </w:rPr>
      </w:pPr>
    </w:p>
    <w:p w14:paraId="1B7D0AF8"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Ciudad tan complicada, hervidero de envidias,</w:t>
      </w:r>
    </w:p>
    <w:p w14:paraId="271A97A0"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criadero de virtudes deshechas al cabo de una hora,</w:t>
      </w:r>
    </w:p>
    <w:p w14:paraId="42378C33"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páramo sofocante, nido blando en que somos</w:t>
      </w:r>
    </w:p>
    <w:p w14:paraId="680A4768"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como palabra ardiente desoída,</w:t>
      </w:r>
    </w:p>
    <w:p w14:paraId="6D625A8A"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superficie en que vamos como un tránsito oscuro,</w:t>
      </w:r>
    </w:p>
    <w:p w14:paraId="71384057"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desierto en que latimos y respiramos vicios,</w:t>
      </w:r>
    </w:p>
    <w:p w14:paraId="16092C24"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ancho bosque regado por dolorosas y punzantes lágrimas,</w:t>
      </w:r>
    </w:p>
    <w:p w14:paraId="78EF0F28" w14:textId="77777777" w:rsidR="00BD259B" w:rsidRPr="00806C75" w:rsidRDefault="00BD259B" w:rsidP="008D3BBF">
      <w:pPr>
        <w:pStyle w:val="NormalWeb"/>
        <w:shd w:val="clear" w:color="auto" w:fill="FFFFFF"/>
        <w:spacing w:before="0" w:beforeAutospacing="0" w:after="0" w:afterAutospacing="0"/>
        <w:jc w:val="right"/>
        <w:rPr>
          <w:i/>
          <w:iCs/>
          <w:color w:val="000000"/>
          <w:sz w:val="20"/>
          <w:szCs w:val="20"/>
        </w:rPr>
      </w:pPr>
      <w:r w:rsidRPr="00806C75">
        <w:rPr>
          <w:i/>
          <w:iCs/>
          <w:color w:val="000000"/>
          <w:sz w:val="20"/>
          <w:szCs w:val="20"/>
        </w:rPr>
        <w:t>lágrimas de desprecio, lágrimas insultantes.</w:t>
      </w:r>
    </w:p>
    <w:p w14:paraId="06256693" w14:textId="77777777" w:rsidR="00BD259B" w:rsidRPr="00C75264" w:rsidRDefault="00BD259B" w:rsidP="008D3BBF">
      <w:pPr>
        <w:pStyle w:val="NormalWeb"/>
        <w:shd w:val="clear" w:color="auto" w:fill="FFFFFF"/>
        <w:spacing w:before="0" w:beforeAutospacing="0" w:after="0" w:afterAutospacing="0"/>
        <w:jc w:val="right"/>
        <w:rPr>
          <w:color w:val="000000"/>
          <w:sz w:val="20"/>
          <w:szCs w:val="20"/>
        </w:rPr>
      </w:pPr>
      <w:r w:rsidRPr="00C75264">
        <w:rPr>
          <w:color w:val="000000"/>
          <w:sz w:val="20"/>
          <w:szCs w:val="20"/>
        </w:rPr>
        <w:t> </w:t>
      </w:r>
    </w:p>
    <w:p w14:paraId="63DCBE63" w14:textId="138FC142" w:rsidR="00BD259B" w:rsidRDefault="00BD259B" w:rsidP="008D3BBF">
      <w:pPr>
        <w:pStyle w:val="NormalWeb"/>
        <w:shd w:val="clear" w:color="auto" w:fill="FFFFFF"/>
        <w:spacing w:before="0" w:beforeAutospacing="0" w:after="0" w:afterAutospacing="0"/>
        <w:jc w:val="right"/>
        <w:rPr>
          <w:color w:val="000000"/>
          <w:sz w:val="20"/>
          <w:szCs w:val="20"/>
        </w:rPr>
      </w:pPr>
      <w:r w:rsidRPr="00C75264">
        <w:rPr>
          <w:color w:val="000000"/>
          <w:sz w:val="20"/>
          <w:szCs w:val="20"/>
        </w:rPr>
        <w:t>Te declaramos nuestro odio, magnífica ciudad.</w:t>
      </w:r>
    </w:p>
    <w:p w14:paraId="0CF5CA8F" w14:textId="77777777" w:rsidR="00BB6E1C" w:rsidRPr="00C75264" w:rsidRDefault="00BB6E1C" w:rsidP="008D3BBF">
      <w:pPr>
        <w:pStyle w:val="NormalWeb"/>
        <w:shd w:val="clear" w:color="auto" w:fill="FFFFFF"/>
        <w:spacing w:before="0" w:beforeAutospacing="0" w:after="0" w:afterAutospacing="0"/>
        <w:jc w:val="right"/>
        <w:rPr>
          <w:color w:val="000000"/>
          <w:sz w:val="20"/>
          <w:szCs w:val="20"/>
        </w:rPr>
      </w:pPr>
    </w:p>
    <w:p w14:paraId="2680C385" w14:textId="519A6DB6" w:rsidR="00BD259B" w:rsidRPr="00C75264" w:rsidRDefault="00BD259B" w:rsidP="008D3BBF">
      <w:pPr>
        <w:pStyle w:val="NormalWeb"/>
        <w:shd w:val="clear" w:color="auto" w:fill="FFFFFF"/>
        <w:spacing w:before="0" w:beforeAutospacing="0" w:after="0" w:afterAutospacing="0"/>
        <w:jc w:val="right"/>
        <w:rPr>
          <w:color w:val="000000"/>
          <w:sz w:val="20"/>
          <w:szCs w:val="20"/>
        </w:rPr>
      </w:pPr>
      <w:r w:rsidRPr="00806C75">
        <w:rPr>
          <w:bCs/>
          <w:color w:val="000000"/>
          <w:sz w:val="20"/>
          <w:szCs w:val="20"/>
        </w:rPr>
        <w:t>Efraín Huerta</w:t>
      </w:r>
      <w:r w:rsidRPr="00C75264">
        <w:rPr>
          <w:color w:val="000000"/>
          <w:sz w:val="20"/>
          <w:szCs w:val="20"/>
        </w:rPr>
        <w:t xml:space="preserve">, </w:t>
      </w:r>
      <w:r w:rsidRPr="00C75264">
        <w:rPr>
          <w:i/>
          <w:color w:val="000000"/>
          <w:sz w:val="20"/>
          <w:szCs w:val="20"/>
        </w:rPr>
        <w:t>Declaración de odio</w:t>
      </w:r>
    </w:p>
    <w:p w14:paraId="34D979D8" w14:textId="6C94F795" w:rsidR="00BD259B" w:rsidRDefault="00BD259B" w:rsidP="00C75264">
      <w:pPr>
        <w:spacing w:after="0" w:line="360" w:lineRule="auto"/>
        <w:jc w:val="both"/>
        <w:rPr>
          <w:rFonts w:ascii="Times New Roman" w:hAnsi="Times New Roman" w:cs="Times New Roman"/>
          <w:sz w:val="24"/>
          <w:szCs w:val="24"/>
        </w:rPr>
      </w:pPr>
    </w:p>
    <w:p w14:paraId="3FB3B78A" w14:textId="77777777" w:rsidR="00892625" w:rsidRDefault="00892625" w:rsidP="00926714">
      <w:pPr>
        <w:spacing w:after="0" w:line="360" w:lineRule="auto"/>
        <w:jc w:val="both"/>
        <w:rPr>
          <w:rFonts w:ascii="Times New Roman" w:hAnsi="Times New Roman" w:cs="Times New Roman"/>
          <w:b/>
          <w:sz w:val="24"/>
          <w:szCs w:val="24"/>
        </w:rPr>
      </w:pPr>
    </w:p>
    <w:p w14:paraId="1624139C" w14:textId="79334A3B" w:rsidR="002C118B" w:rsidRPr="002C118B" w:rsidRDefault="002C118B" w:rsidP="00926714">
      <w:pPr>
        <w:spacing w:after="0" w:line="360" w:lineRule="auto"/>
        <w:jc w:val="both"/>
        <w:rPr>
          <w:rFonts w:ascii="Times New Roman" w:hAnsi="Times New Roman" w:cs="Times New Roman"/>
          <w:b/>
          <w:sz w:val="24"/>
          <w:szCs w:val="24"/>
        </w:rPr>
      </w:pPr>
      <w:r w:rsidRPr="002C118B">
        <w:rPr>
          <w:rFonts w:ascii="Times New Roman" w:hAnsi="Times New Roman" w:cs="Times New Roman"/>
          <w:b/>
          <w:sz w:val="24"/>
          <w:szCs w:val="24"/>
        </w:rPr>
        <w:t>Introducción</w:t>
      </w:r>
    </w:p>
    <w:p w14:paraId="638C89E3" w14:textId="6B660580" w:rsidR="000443C8" w:rsidRDefault="00BD259B" w:rsidP="0092671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 xml:space="preserve">La paradoja más abrupta del siglo </w:t>
      </w:r>
      <w:r w:rsidR="00661400" w:rsidRPr="00806C75">
        <w:rPr>
          <w:rFonts w:ascii="Times New Roman" w:hAnsi="Times New Roman" w:cs="Times New Roman"/>
          <w:smallCaps/>
          <w:sz w:val="24"/>
          <w:szCs w:val="24"/>
        </w:rPr>
        <w:t>xx</w:t>
      </w:r>
      <w:r w:rsidRPr="00C75264">
        <w:rPr>
          <w:rFonts w:ascii="Times New Roman" w:hAnsi="Times New Roman" w:cs="Times New Roman"/>
          <w:sz w:val="24"/>
          <w:szCs w:val="24"/>
        </w:rPr>
        <w:t xml:space="preserve"> es la creación del nacionalismo a la par del auge migrato</w:t>
      </w:r>
      <w:r w:rsidR="00B04E2A">
        <w:rPr>
          <w:rFonts w:ascii="Times New Roman" w:hAnsi="Times New Roman" w:cs="Times New Roman"/>
          <w:sz w:val="24"/>
          <w:szCs w:val="24"/>
        </w:rPr>
        <w:t>rio</w:t>
      </w:r>
      <w:r w:rsidR="0074255D">
        <w:rPr>
          <w:rFonts w:ascii="Times New Roman" w:hAnsi="Times New Roman" w:cs="Times New Roman"/>
          <w:sz w:val="24"/>
          <w:szCs w:val="24"/>
        </w:rPr>
        <w:t>: la m</w:t>
      </w:r>
      <w:r w:rsidR="00B04E2A">
        <w:rPr>
          <w:rFonts w:ascii="Times New Roman" w:hAnsi="Times New Roman" w:cs="Times New Roman"/>
          <w:sz w:val="24"/>
          <w:szCs w:val="24"/>
        </w:rPr>
        <w:t>ovilidad exacerbada frente a un estatismo hierático. No parece q</w:t>
      </w:r>
      <w:r w:rsidR="00B47D2F">
        <w:rPr>
          <w:rFonts w:ascii="Times New Roman" w:hAnsi="Times New Roman" w:cs="Times New Roman"/>
          <w:sz w:val="24"/>
          <w:szCs w:val="24"/>
        </w:rPr>
        <w:t>ue tal afirmación sea s</w:t>
      </w:r>
      <w:r w:rsidR="00AD2312">
        <w:rPr>
          <w:rFonts w:ascii="Times New Roman" w:hAnsi="Times New Roman" w:cs="Times New Roman"/>
          <w:sz w:val="24"/>
          <w:szCs w:val="24"/>
        </w:rPr>
        <w:t>o</w:t>
      </w:r>
      <w:r w:rsidR="00B47D2F">
        <w:rPr>
          <w:rFonts w:ascii="Times New Roman" w:hAnsi="Times New Roman" w:cs="Times New Roman"/>
          <w:sz w:val="24"/>
          <w:szCs w:val="24"/>
        </w:rPr>
        <w:t>lo hipérbole</w:t>
      </w:r>
      <w:r w:rsidRPr="00C75264">
        <w:rPr>
          <w:rFonts w:ascii="Times New Roman" w:hAnsi="Times New Roman" w:cs="Times New Roman"/>
          <w:sz w:val="24"/>
          <w:szCs w:val="24"/>
        </w:rPr>
        <w:t>, basta con asomarse a los fríos datos estadísticos de aque</w:t>
      </w:r>
      <w:r w:rsidR="00B47D2F">
        <w:rPr>
          <w:rFonts w:ascii="Times New Roman" w:hAnsi="Times New Roman" w:cs="Times New Roman"/>
          <w:sz w:val="24"/>
          <w:szCs w:val="24"/>
        </w:rPr>
        <w:t>lla centuria para comprobarlo.</w:t>
      </w:r>
      <w:r w:rsidR="00282118">
        <w:rPr>
          <w:rFonts w:ascii="Times New Roman" w:hAnsi="Times New Roman" w:cs="Times New Roman"/>
          <w:sz w:val="24"/>
          <w:szCs w:val="24"/>
        </w:rPr>
        <w:t xml:space="preserve"> </w:t>
      </w:r>
      <w:r w:rsidR="00B47D2F">
        <w:rPr>
          <w:rFonts w:ascii="Times New Roman" w:hAnsi="Times New Roman" w:cs="Times New Roman"/>
          <w:sz w:val="24"/>
          <w:szCs w:val="24"/>
        </w:rPr>
        <w:t>De cualquier modo, h</w:t>
      </w:r>
      <w:r w:rsidRPr="00C75264">
        <w:rPr>
          <w:rFonts w:ascii="Times New Roman" w:hAnsi="Times New Roman" w:cs="Times New Roman"/>
          <w:sz w:val="24"/>
          <w:szCs w:val="24"/>
        </w:rPr>
        <w:t xml:space="preserve">ay un sentido de orientación claro en la mayoría de estos movimientos forzados: todos, casi todos </w:t>
      </w:r>
      <w:r w:rsidR="0074255D">
        <w:rPr>
          <w:rFonts w:ascii="Times New Roman" w:hAnsi="Times New Roman" w:cs="Times New Roman"/>
          <w:sz w:val="24"/>
          <w:szCs w:val="24"/>
        </w:rPr>
        <w:t>—</w:t>
      </w:r>
      <w:r w:rsidRPr="00C75264">
        <w:rPr>
          <w:rFonts w:ascii="Times New Roman" w:hAnsi="Times New Roman" w:cs="Times New Roman"/>
          <w:sz w:val="24"/>
          <w:szCs w:val="24"/>
        </w:rPr>
        <w:t>con excepción de los más idealistas</w:t>
      </w:r>
      <w:r w:rsidR="0074255D">
        <w:rPr>
          <w:rFonts w:ascii="Times New Roman" w:hAnsi="Times New Roman" w:cs="Times New Roman"/>
          <w:sz w:val="24"/>
          <w:szCs w:val="24"/>
        </w:rPr>
        <w:t>—</w:t>
      </w:r>
      <w:r w:rsidRPr="00C75264">
        <w:rPr>
          <w:rFonts w:ascii="Times New Roman" w:hAnsi="Times New Roman" w:cs="Times New Roman"/>
          <w:sz w:val="24"/>
          <w:szCs w:val="24"/>
        </w:rPr>
        <w:t>, van del campo a la ciudad. No s</w:t>
      </w:r>
      <w:r w:rsidR="00FC31CD">
        <w:rPr>
          <w:rFonts w:ascii="Times New Roman" w:hAnsi="Times New Roman" w:cs="Times New Roman"/>
          <w:sz w:val="24"/>
          <w:szCs w:val="24"/>
        </w:rPr>
        <w:t>o</w:t>
      </w:r>
      <w:r w:rsidRPr="00C75264">
        <w:rPr>
          <w:rFonts w:ascii="Times New Roman" w:hAnsi="Times New Roman" w:cs="Times New Roman"/>
          <w:sz w:val="24"/>
          <w:szCs w:val="24"/>
        </w:rPr>
        <w:t>lo las personas migran, también lo hace</w:t>
      </w:r>
      <w:r w:rsidR="00B04E2A">
        <w:rPr>
          <w:rFonts w:ascii="Times New Roman" w:hAnsi="Times New Roman" w:cs="Times New Roman"/>
          <w:sz w:val="24"/>
          <w:szCs w:val="24"/>
        </w:rPr>
        <w:t>n</w:t>
      </w:r>
      <w:r w:rsidRPr="00C75264">
        <w:rPr>
          <w:rFonts w:ascii="Times New Roman" w:hAnsi="Times New Roman" w:cs="Times New Roman"/>
          <w:sz w:val="24"/>
          <w:szCs w:val="24"/>
        </w:rPr>
        <w:t>, junto a ellas, su cultura y sus formas de entender el mundo. Con aquel movimiento surge, entonces, la migración de ideas, concepciones, usos y costumbres</w:t>
      </w:r>
      <w:r w:rsidR="0074255D">
        <w:rPr>
          <w:rFonts w:ascii="Times New Roman" w:hAnsi="Times New Roman" w:cs="Times New Roman"/>
          <w:sz w:val="24"/>
          <w:szCs w:val="24"/>
        </w:rPr>
        <w:t>.</w:t>
      </w:r>
      <w:r w:rsidRPr="00C75264">
        <w:rPr>
          <w:rFonts w:ascii="Times New Roman" w:hAnsi="Times New Roman" w:cs="Times New Roman"/>
          <w:sz w:val="24"/>
          <w:szCs w:val="24"/>
        </w:rPr>
        <w:t xml:space="preserve"> </w:t>
      </w:r>
      <w:r w:rsidR="0074255D">
        <w:rPr>
          <w:rFonts w:ascii="Times New Roman" w:hAnsi="Times New Roman" w:cs="Times New Roman"/>
          <w:sz w:val="24"/>
          <w:szCs w:val="24"/>
        </w:rPr>
        <w:t>E</w:t>
      </w:r>
      <w:r w:rsidRPr="00C75264">
        <w:rPr>
          <w:rFonts w:ascii="Times New Roman" w:hAnsi="Times New Roman" w:cs="Times New Roman"/>
          <w:sz w:val="24"/>
          <w:szCs w:val="24"/>
        </w:rPr>
        <w:t>n el aspecto específico de la música, migran también los instrumentos, las diferentes afinaciones y los</w:t>
      </w:r>
      <w:r w:rsidR="00B04E2A">
        <w:rPr>
          <w:rFonts w:ascii="Times New Roman" w:hAnsi="Times New Roman" w:cs="Times New Roman"/>
          <w:sz w:val="24"/>
          <w:szCs w:val="24"/>
        </w:rPr>
        <w:t xml:space="preserve"> cantos ancestrales. La mayoría de estas prácticas musicales</w:t>
      </w:r>
      <w:r w:rsidR="005131D7">
        <w:rPr>
          <w:rFonts w:ascii="Times New Roman" w:hAnsi="Times New Roman" w:cs="Times New Roman"/>
          <w:sz w:val="24"/>
          <w:szCs w:val="24"/>
        </w:rPr>
        <w:t>,</w:t>
      </w:r>
      <w:r w:rsidRPr="00C75264">
        <w:rPr>
          <w:rFonts w:ascii="Times New Roman" w:hAnsi="Times New Roman" w:cs="Times New Roman"/>
          <w:sz w:val="24"/>
          <w:szCs w:val="24"/>
        </w:rPr>
        <w:t xml:space="preserve"> perteneciente</w:t>
      </w:r>
      <w:r w:rsidR="00B04E2A">
        <w:rPr>
          <w:rFonts w:ascii="Times New Roman" w:hAnsi="Times New Roman" w:cs="Times New Roman"/>
          <w:sz w:val="24"/>
          <w:szCs w:val="24"/>
        </w:rPr>
        <w:t>s</w:t>
      </w:r>
      <w:r w:rsidRPr="00C75264">
        <w:rPr>
          <w:rFonts w:ascii="Times New Roman" w:hAnsi="Times New Roman" w:cs="Times New Roman"/>
          <w:sz w:val="24"/>
          <w:szCs w:val="24"/>
        </w:rPr>
        <w:t xml:space="preserve"> a la concepción ritual y mítica de sus comunidades y regiones</w:t>
      </w:r>
      <w:r w:rsidR="000076A4">
        <w:rPr>
          <w:rFonts w:ascii="Times New Roman" w:hAnsi="Times New Roman" w:cs="Times New Roman"/>
          <w:sz w:val="24"/>
          <w:szCs w:val="24"/>
        </w:rPr>
        <w:t>, con el movimiento migratorio, experimentan una transformación como tecnologías de la reproducción técnica</w:t>
      </w:r>
      <w:r w:rsidRPr="00C75264">
        <w:rPr>
          <w:rFonts w:ascii="Times New Roman" w:hAnsi="Times New Roman" w:cs="Times New Roman"/>
          <w:sz w:val="24"/>
          <w:szCs w:val="24"/>
        </w:rPr>
        <w:t>.</w:t>
      </w:r>
      <w:r w:rsidR="00926714">
        <w:rPr>
          <w:rFonts w:ascii="Times New Roman" w:hAnsi="Times New Roman" w:cs="Times New Roman"/>
          <w:sz w:val="24"/>
          <w:szCs w:val="24"/>
        </w:rPr>
        <w:t xml:space="preserve"> </w:t>
      </w:r>
      <w:r w:rsidR="00282118">
        <w:rPr>
          <w:rFonts w:ascii="Times New Roman" w:hAnsi="Times New Roman" w:cs="Times New Roman"/>
          <w:sz w:val="24"/>
          <w:szCs w:val="24"/>
        </w:rPr>
        <w:t>Carlos Monsiváis</w:t>
      </w:r>
      <w:r w:rsidR="00F748D3">
        <w:rPr>
          <w:rFonts w:ascii="Times New Roman" w:hAnsi="Times New Roman" w:cs="Times New Roman"/>
          <w:sz w:val="24"/>
          <w:szCs w:val="24"/>
        </w:rPr>
        <w:t xml:space="preserve"> en su texto </w:t>
      </w:r>
      <w:r w:rsidR="007531B7">
        <w:rPr>
          <w:rFonts w:ascii="Times New Roman" w:hAnsi="Times New Roman" w:cs="Times New Roman"/>
          <w:sz w:val="24"/>
          <w:szCs w:val="24"/>
        </w:rPr>
        <w:t>“</w:t>
      </w:r>
      <w:r w:rsidR="00F748D3" w:rsidRPr="00806C75">
        <w:rPr>
          <w:rFonts w:ascii="Times New Roman" w:hAnsi="Times New Roman" w:cs="Times New Roman"/>
          <w:iCs/>
          <w:sz w:val="24"/>
          <w:szCs w:val="24"/>
        </w:rPr>
        <w:t>Yo soy un humilde cancionero</w:t>
      </w:r>
      <w:r w:rsidR="007531B7">
        <w:rPr>
          <w:rFonts w:ascii="Times New Roman" w:hAnsi="Times New Roman" w:cs="Times New Roman"/>
          <w:iCs/>
          <w:sz w:val="24"/>
          <w:szCs w:val="24"/>
        </w:rPr>
        <w:t>”</w:t>
      </w:r>
      <w:r w:rsidR="00F748D3">
        <w:rPr>
          <w:rFonts w:ascii="Times New Roman" w:hAnsi="Times New Roman" w:cs="Times New Roman"/>
          <w:sz w:val="24"/>
          <w:szCs w:val="24"/>
        </w:rPr>
        <w:t xml:space="preserve"> </w:t>
      </w:r>
      <w:r w:rsidR="0074255D">
        <w:rPr>
          <w:rFonts w:ascii="Times New Roman" w:hAnsi="Times New Roman" w:cs="Times New Roman"/>
          <w:sz w:val="24"/>
          <w:szCs w:val="24"/>
        </w:rPr>
        <w:t>—</w:t>
      </w:r>
      <w:r w:rsidR="00F748D3">
        <w:rPr>
          <w:rFonts w:ascii="Times New Roman" w:hAnsi="Times New Roman" w:cs="Times New Roman"/>
          <w:sz w:val="24"/>
          <w:szCs w:val="24"/>
        </w:rPr>
        <w:t>tal vez</w:t>
      </w:r>
      <w:r w:rsidR="006F3024">
        <w:rPr>
          <w:rFonts w:ascii="Times New Roman" w:hAnsi="Times New Roman" w:cs="Times New Roman"/>
          <w:sz w:val="24"/>
          <w:szCs w:val="24"/>
        </w:rPr>
        <w:t xml:space="preserve"> su trabajo más sistematizado y completo sobre la música popular y la canción mexicana (como género musical)</w:t>
      </w:r>
      <w:r w:rsidR="0074255D">
        <w:rPr>
          <w:rFonts w:ascii="Times New Roman" w:hAnsi="Times New Roman" w:cs="Times New Roman"/>
          <w:sz w:val="24"/>
          <w:szCs w:val="24"/>
        </w:rPr>
        <w:t>—</w:t>
      </w:r>
      <w:r w:rsidR="006F3024">
        <w:rPr>
          <w:rFonts w:ascii="Times New Roman" w:hAnsi="Times New Roman" w:cs="Times New Roman"/>
          <w:sz w:val="24"/>
          <w:szCs w:val="24"/>
        </w:rPr>
        <w:t>,</w:t>
      </w:r>
      <w:r w:rsidR="003A2556">
        <w:rPr>
          <w:rFonts w:ascii="Times New Roman" w:hAnsi="Times New Roman" w:cs="Times New Roman"/>
          <w:sz w:val="24"/>
          <w:szCs w:val="24"/>
        </w:rPr>
        <w:t xml:space="preserve"> </w:t>
      </w:r>
      <w:r w:rsidR="00DE32CF">
        <w:rPr>
          <w:rFonts w:ascii="Times New Roman" w:hAnsi="Times New Roman" w:cs="Times New Roman"/>
          <w:sz w:val="24"/>
          <w:szCs w:val="24"/>
        </w:rPr>
        <w:t xml:space="preserve">recuerda el hecho de que ya en la Revolución mexicana (que, de cierta manera, inaugura el siglo </w:t>
      </w:r>
      <w:r w:rsidR="003A3A05" w:rsidRPr="00806C75">
        <w:rPr>
          <w:rFonts w:ascii="Times New Roman" w:hAnsi="Times New Roman" w:cs="Times New Roman"/>
          <w:smallCaps/>
          <w:sz w:val="24"/>
          <w:szCs w:val="24"/>
        </w:rPr>
        <w:t>xx</w:t>
      </w:r>
      <w:r w:rsidR="00DE32CF">
        <w:rPr>
          <w:rFonts w:ascii="Times New Roman" w:hAnsi="Times New Roman" w:cs="Times New Roman"/>
          <w:sz w:val="24"/>
          <w:szCs w:val="24"/>
        </w:rPr>
        <w:t xml:space="preserve">) se manifiestan signos de lo que él llama </w:t>
      </w:r>
      <w:r w:rsidR="00DE32CF" w:rsidRPr="00806C75">
        <w:rPr>
          <w:rFonts w:ascii="Times New Roman" w:hAnsi="Times New Roman" w:cs="Times New Roman"/>
          <w:i/>
          <w:iCs/>
          <w:sz w:val="24"/>
          <w:szCs w:val="24"/>
        </w:rPr>
        <w:t>nomadismo amoroso</w:t>
      </w:r>
      <w:r w:rsidR="00DE32CF">
        <w:rPr>
          <w:rFonts w:ascii="Times New Roman" w:hAnsi="Times New Roman" w:cs="Times New Roman"/>
          <w:sz w:val="24"/>
          <w:szCs w:val="24"/>
        </w:rPr>
        <w:t xml:space="preserve"> </w:t>
      </w:r>
      <w:r w:rsidR="00B26728">
        <w:rPr>
          <w:rFonts w:ascii="Times New Roman" w:hAnsi="Times New Roman" w:cs="Times New Roman"/>
          <w:sz w:val="24"/>
          <w:szCs w:val="24"/>
        </w:rPr>
        <w:t xml:space="preserve">en uno de </w:t>
      </w:r>
      <w:r w:rsidR="007D2084">
        <w:rPr>
          <w:rFonts w:ascii="Times New Roman" w:hAnsi="Times New Roman" w:cs="Times New Roman"/>
          <w:sz w:val="24"/>
          <w:szCs w:val="24"/>
        </w:rPr>
        <w:t>lo</w:t>
      </w:r>
      <w:r w:rsidR="00B26728">
        <w:rPr>
          <w:rFonts w:ascii="Times New Roman" w:hAnsi="Times New Roman" w:cs="Times New Roman"/>
          <w:sz w:val="24"/>
          <w:szCs w:val="24"/>
        </w:rPr>
        <w:t xml:space="preserve">s corridos más </w:t>
      </w:r>
      <w:r w:rsidR="00B26728">
        <w:rPr>
          <w:rFonts w:ascii="Times New Roman" w:hAnsi="Times New Roman" w:cs="Times New Roman"/>
          <w:sz w:val="24"/>
          <w:szCs w:val="24"/>
        </w:rPr>
        <w:lastRenderedPageBreak/>
        <w:t>recordados</w:t>
      </w:r>
      <w:r w:rsidR="003C52C2">
        <w:rPr>
          <w:rFonts w:ascii="Times New Roman" w:hAnsi="Times New Roman" w:cs="Times New Roman"/>
          <w:sz w:val="24"/>
          <w:szCs w:val="24"/>
        </w:rPr>
        <w:t>.</w:t>
      </w:r>
      <w:r w:rsidR="00B26728">
        <w:rPr>
          <w:rFonts w:ascii="Times New Roman" w:hAnsi="Times New Roman" w:cs="Times New Roman"/>
          <w:sz w:val="24"/>
          <w:szCs w:val="24"/>
        </w:rPr>
        <w:t xml:space="preserve"> </w:t>
      </w:r>
      <w:r w:rsidR="003C52C2">
        <w:rPr>
          <w:rFonts w:ascii="Times New Roman" w:hAnsi="Times New Roman" w:cs="Times New Roman"/>
          <w:sz w:val="24"/>
          <w:szCs w:val="24"/>
        </w:rPr>
        <w:t>E</w:t>
      </w:r>
      <w:r w:rsidR="00DE32CF">
        <w:rPr>
          <w:rFonts w:ascii="Times New Roman" w:hAnsi="Times New Roman" w:cs="Times New Roman"/>
          <w:sz w:val="24"/>
          <w:szCs w:val="24"/>
        </w:rPr>
        <w:t>s decir, que la migración inusitada que representó el movimiento revolucionario no s</w:t>
      </w:r>
      <w:r w:rsidR="00FC31CD">
        <w:rPr>
          <w:rFonts w:ascii="Times New Roman" w:hAnsi="Times New Roman" w:cs="Times New Roman"/>
          <w:sz w:val="24"/>
          <w:szCs w:val="24"/>
        </w:rPr>
        <w:t>o</w:t>
      </w:r>
      <w:r w:rsidR="00DE32CF">
        <w:rPr>
          <w:rFonts w:ascii="Times New Roman" w:hAnsi="Times New Roman" w:cs="Times New Roman"/>
          <w:sz w:val="24"/>
          <w:szCs w:val="24"/>
        </w:rPr>
        <w:t>lo fue migración física, sino cultural. Dice Monsiváis:</w:t>
      </w:r>
    </w:p>
    <w:p w14:paraId="06489268" w14:textId="77777777" w:rsidR="00DE32CF" w:rsidRDefault="00DE32CF" w:rsidP="00806C75">
      <w:pPr>
        <w:spacing w:after="0" w:line="240" w:lineRule="auto"/>
        <w:jc w:val="both"/>
        <w:rPr>
          <w:rFonts w:ascii="Times New Roman" w:hAnsi="Times New Roman" w:cs="Times New Roman"/>
        </w:rPr>
      </w:pPr>
    </w:p>
    <w:p w14:paraId="19F79121" w14:textId="43EDF18A" w:rsidR="00DE32CF" w:rsidRPr="00DE32CF" w:rsidRDefault="00DE32CF" w:rsidP="00806C75">
      <w:pPr>
        <w:spacing w:after="0" w:line="360" w:lineRule="auto"/>
        <w:ind w:left="708" w:right="616"/>
        <w:jc w:val="both"/>
        <w:rPr>
          <w:rFonts w:ascii="Times New Roman" w:hAnsi="Times New Roman" w:cs="Times New Roman"/>
        </w:rPr>
      </w:pPr>
      <w:r w:rsidRPr="00DE32CF">
        <w:rPr>
          <w:rFonts w:ascii="Times New Roman" w:hAnsi="Times New Roman" w:cs="Times New Roman"/>
          <w:i/>
        </w:rPr>
        <w:t>La Adelita</w:t>
      </w:r>
      <w:r w:rsidRPr="00DE32CF">
        <w:rPr>
          <w:rFonts w:ascii="Times New Roman" w:hAnsi="Times New Roman" w:cs="Times New Roman"/>
        </w:rPr>
        <w:t xml:space="preserve"> es el himno en torno a una casi abstracción que, sin embargo, posee la virtud de lo captable de inmediato. Y la flexibilidad súbita de las actitudes indica el relativismo moral, pero también da noticia de la movilidad física, que es signo del nomadismo amoroso en colectividades hasta hace poco arraigadas fatalistamente en sus pueblos:</w:t>
      </w:r>
    </w:p>
    <w:p w14:paraId="49875460" w14:textId="77777777" w:rsidR="00DE32CF" w:rsidRPr="00DE32CF" w:rsidRDefault="00DE32CF" w:rsidP="00806C75">
      <w:pPr>
        <w:spacing w:after="0" w:line="360" w:lineRule="auto"/>
        <w:ind w:left="3540" w:right="616"/>
        <w:jc w:val="both"/>
        <w:rPr>
          <w:rFonts w:ascii="Times New Roman" w:hAnsi="Times New Roman" w:cs="Times New Roman"/>
        </w:rPr>
      </w:pPr>
      <w:r w:rsidRPr="00DE32CF">
        <w:rPr>
          <w:rFonts w:ascii="Times New Roman" w:hAnsi="Times New Roman" w:cs="Times New Roman"/>
        </w:rPr>
        <w:t>Y si Adelita se fuera con otro,</w:t>
      </w:r>
    </w:p>
    <w:p w14:paraId="67BCBD9A" w14:textId="77777777" w:rsidR="00DE32CF" w:rsidRPr="00DE32CF" w:rsidRDefault="00DE32CF" w:rsidP="00806C75">
      <w:pPr>
        <w:spacing w:after="0" w:line="360" w:lineRule="auto"/>
        <w:ind w:left="3540" w:right="616"/>
        <w:jc w:val="both"/>
        <w:rPr>
          <w:rFonts w:ascii="Times New Roman" w:hAnsi="Times New Roman" w:cs="Times New Roman"/>
        </w:rPr>
      </w:pPr>
      <w:r>
        <w:rPr>
          <w:rFonts w:ascii="Times New Roman" w:hAnsi="Times New Roman" w:cs="Times New Roman"/>
        </w:rPr>
        <w:t>l</w:t>
      </w:r>
      <w:r w:rsidRPr="00DE32CF">
        <w:rPr>
          <w:rFonts w:ascii="Times New Roman" w:hAnsi="Times New Roman" w:cs="Times New Roman"/>
        </w:rPr>
        <w:t>a seguiría por tierra y por mar.</w:t>
      </w:r>
    </w:p>
    <w:p w14:paraId="4EC2B37B" w14:textId="77777777" w:rsidR="00DE32CF" w:rsidRPr="00DE32CF" w:rsidRDefault="00DE32CF" w:rsidP="00806C75">
      <w:pPr>
        <w:spacing w:after="0" w:line="360" w:lineRule="auto"/>
        <w:ind w:left="3540" w:right="616"/>
        <w:jc w:val="both"/>
        <w:rPr>
          <w:rFonts w:ascii="Times New Roman" w:hAnsi="Times New Roman" w:cs="Times New Roman"/>
        </w:rPr>
      </w:pPr>
      <w:r w:rsidRPr="00DE32CF">
        <w:rPr>
          <w:rFonts w:ascii="Times New Roman" w:hAnsi="Times New Roman" w:cs="Times New Roman"/>
        </w:rPr>
        <w:t>Si por mar en un buque de guerra,</w:t>
      </w:r>
    </w:p>
    <w:p w14:paraId="1E6C5D29" w14:textId="77777777" w:rsidR="00DE32CF" w:rsidRDefault="00DE32CF" w:rsidP="00806C75">
      <w:pPr>
        <w:spacing w:after="0" w:line="360" w:lineRule="auto"/>
        <w:ind w:left="3540" w:right="616"/>
        <w:jc w:val="both"/>
        <w:rPr>
          <w:rFonts w:ascii="Times New Roman" w:hAnsi="Times New Roman" w:cs="Times New Roman"/>
        </w:rPr>
      </w:pPr>
      <w:r>
        <w:rPr>
          <w:rFonts w:ascii="Times New Roman" w:hAnsi="Times New Roman" w:cs="Times New Roman"/>
        </w:rPr>
        <w:t>s</w:t>
      </w:r>
      <w:r w:rsidRPr="00DE32CF">
        <w:rPr>
          <w:rFonts w:ascii="Times New Roman" w:hAnsi="Times New Roman" w:cs="Times New Roman"/>
        </w:rPr>
        <w:t>i por tierra en un tren militar.</w:t>
      </w:r>
      <w:r w:rsidRPr="00DE32CF">
        <w:rPr>
          <w:rStyle w:val="Refdenotaalpie"/>
          <w:rFonts w:ascii="Times New Roman" w:hAnsi="Times New Roman" w:cs="Times New Roman"/>
        </w:rPr>
        <w:footnoteReference w:id="1"/>
      </w:r>
    </w:p>
    <w:p w14:paraId="089E3330" w14:textId="77777777" w:rsidR="00DE32CF" w:rsidRDefault="00DE32CF" w:rsidP="00DE32CF">
      <w:pPr>
        <w:spacing w:after="0" w:line="360" w:lineRule="auto"/>
        <w:jc w:val="both"/>
        <w:rPr>
          <w:rFonts w:ascii="Times New Roman" w:hAnsi="Times New Roman" w:cs="Times New Roman"/>
          <w:sz w:val="24"/>
          <w:szCs w:val="24"/>
        </w:rPr>
      </w:pPr>
    </w:p>
    <w:p w14:paraId="2E895191" w14:textId="17F58904" w:rsidR="00F21CDA" w:rsidRDefault="00BD259B" w:rsidP="00DE32CF">
      <w:pPr>
        <w:spacing w:after="0" w:line="360" w:lineRule="auto"/>
        <w:jc w:val="both"/>
        <w:rPr>
          <w:rFonts w:ascii="Times New Roman" w:hAnsi="Times New Roman" w:cs="Times New Roman"/>
          <w:sz w:val="24"/>
          <w:szCs w:val="24"/>
        </w:rPr>
      </w:pPr>
      <w:r w:rsidRPr="00926714">
        <w:rPr>
          <w:rFonts w:ascii="Times New Roman" w:hAnsi="Times New Roman" w:cs="Times New Roman"/>
          <w:sz w:val="24"/>
          <w:szCs w:val="24"/>
        </w:rPr>
        <w:t>Gracias a este movimiento se puede ver, aunque sea</w:t>
      </w:r>
      <w:r w:rsidR="003C52C2">
        <w:rPr>
          <w:rFonts w:ascii="Times New Roman" w:hAnsi="Times New Roman" w:cs="Times New Roman"/>
          <w:sz w:val="24"/>
          <w:szCs w:val="24"/>
        </w:rPr>
        <w:t xml:space="preserve"> a</w:t>
      </w:r>
      <w:r w:rsidRPr="00926714">
        <w:rPr>
          <w:rFonts w:ascii="Times New Roman" w:hAnsi="Times New Roman" w:cs="Times New Roman"/>
          <w:sz w:val="24"/>
          <w:szCs w:val="24"/>
        </w:rPr>
        <w:t xml:space="preserve"> contraluz, la contraparte de aquella naciente clase burguesa</w:t>
      </w:r>
      <w:r w:rsidR="000443C8">
        <w:rPr>
          <w:rFonts w:ascii="Times New Roman" w:hAnsi="Times New Roman" w:cs="Times New Roman"/>
          <w:sz w:val="24"/>
          <w:szCs w:val="24"/>
        </w:rPr>
        <w:t>;</w:t>
      </w:r>
      <w:r w:rsidRPr="00926714">
        <w:rPr>
          <w:rFonts w:ascii="Times New Roman" w:hAnsi="Times New Roman" w:cs="Times New Roman"/>
          <w:sz w:val="24"/>
          <w:szCs w:val="24"/>
        </w:rPr>
        <w:t xml:space="preserve"> es decir, aquellos que </w:t>
      </w:r>
      <w:r w:rsidR="00926714" w:rsidRPr="00926714">
        <w:rPr>
          <w:rFonts w:ascii="Times New Roman" w:hAnsi="Times New Roman" w:cs="Times New Roman"/>
          <w:sz w:val="24"/>
          <w:szCs w:val="24"/>
        </w:rPr>
        <w:t>parecen no pertenecer</w:t>
      </w:r>
      <w:r w:rsidRPr="00926714">
        <w:rPr>
          <w:rFonts w:ascii="Times New Roman" w:hAnsi="Times New Roman" w:cs="Times New Roman"/>
          <w:sz w:val="24"/>
          <w:szCs w:val="24"/>
        </w:rPr>
        <w:t xml:space="preserve"> efectivamente al proyecto de nación: los variados pueblos originarios y las comunidades mestizas y negras del campo; todos ellos </w:t>
      </w:r>
      <w:r w:rsidR="00467A14" w:rsidRPr="00926714">
        <w:rPr>
          <w:rFonts w:ascii="Times New Roman" w:hAnsi="Times New Roman" w:cs="Times New Roman"/>
          <w:sz w:val="24"/>
          <w:szCs w:val="24"/>
        </w:rPr>
        <w:t>grupos pauperizados</w:t>
      </w:r>
      <w:r w:rsidRPr="00926714">
        <w:rPr>
          <w:rFonts w:ascii="Times New Roman" w:hAnsi="Times New Roman" w:cs="Times New Roman"/>
          <w:sz w:val="24"/>
          <w:szCs w:val="24"/>
        </w:rPr>
        <w:t>.</w:t>
      </w:r>
      <w:r w:rsidR="007D394E">
        <w:rPr>
          <w:rStyle w:val="Refdenotaalpie"/>
          <w:rFonts w:ascii="Times New Roman" w:hAnsi="Times New Roman" w:cs="Times New Roman"/>
          <w:sz w:val="24"/>
          <w:szCs w:val="24"/>
        </w:rPr>
        <w:footnoteReference w:id="2"/>
      </w:r>
      <w:r w:rsidRPr="00C75264">
        <w:rPr>
          <w:rFonts w:ascii="Times New Roman" w:hAnsi="Times New Roman" w:cs="Times New Roman"/>
          <w:sz w:val="24"/>
          <w:szCs w:val="24"/>
        </w:rPr>
        <w:t xml:space="preserve"> </w:t>
      </w:r>
      <w:r w:rsidR="00B26728">
        <w:rPr>
          <w:rFonts w:ascii="Times New Roman" w:hAnsi="Times New Roman" w:cs="Times New Roman"/>
          <w:sz w:val="24"/>
          <w:szCs w:val="24"/>
        </w:rPr>
        <w:t xml:space="preserve">Es el mismo Monsiváis quien no solamente pone atención a esta contradicción nacionalista, sino que trata de guiar sus reflexiones hacia </w:t>
      </w:r>
      <w:r w:rsidR="003C52C2">
        <w:rPr>
          <w:rFonts w:ascii="Times New Roman" w:hAnsi="Times New Roman" w:cs="Times New Roman"/>
          <w:sz w:val="24"/>
          <w:szCs w:val="24"/>
        </w:rPr>
        <w:t xml:space="preserve">los </w:t>
      </w:r>
      <w:r w:rsidR="00B26728">
        <w:rPr>
          <w:rFonts w:ascii="Times New Roman" w:hAnsi="Times New Roman" w:cs="Times New Roman"/>
          <w:sz w:val="24"/>
          <w:szCs w:val="24"/>
        </w:rPr>
        <w:t>grupos marginados de dicho proyecto.</w:t>
      </w:r>
      <w:r w:rsidR="004019A8">
        <w:rPr>
          <w:rFonts w:ascii="Times New Roman" w:hAnsi="Times New Roman" w:cs="Times New Roman"/>
          <w:sz w:val="24"/>
          <w:szCs w:val="24"/>
        </w:rPr>
        <w:t xml:space="preserve"> Y más aún, revela que dicha contraparte es posible </w:t>
      </w:r>
      <w:r w:rsidR="009C5C85">
        <w:rPr>
          <w:rFonts w:ascii="Times New Roman" w:hAnsi="Times New Roman" w:cs="Times New Roman"/>
          <w:sz w:val="24"/>
          <w:szCs w:val="24"/>
        </w:rPr>
        <w:t xml:space="preserve">de </w:t>
      </w:r>
      <w:r w:rsidR="004019A8">
        <w:rPr>
          <w:rFonts w:ascii="Times New Roman" w:hAnsi="Times New Roman" w:cs="Times New Roman"/>
          <w:sz w:val="24"/>
          <w:szCs w:val="24"/>
        </w:rPr>
        <w:t xml:space="preserve">ser vista </w:t>
      </w:r>
      <w:r w:rsidR="00D90CC0">
        <w:rPr>
          <w:rFonts w:ascii="Times New Roman" w:hAnsi="Times New Roman" w:cs="Times New Roman"/>
          <w:sz w:val="24"/>
          <w:szCs w:val="24"/>
        </w:rPr>
        <w:t>a partir de</w:t>
      </w:r>
      <w:r w:rsidR="004019A8">
        <w:rPr>
          <w:rFonts w:ascii="Times New Roman" w:hAnsi="Times New Roman" w:cs="Times New Roman"/>
          <w:sz w:val="24"/>
          <w:szCs w:val="24"/>
        </w:rPr>
        <w:t xml:space="preserve"> los movimientos migratorios forzados que contrae la Revolución. </w:t>
      </w:r>
      <w:r w:rsidR="00D90CC0">
        <w:rPr>
          <w:rFonts w:ascii="Times New Roman" w:hAnsi="Times New Roman" w:cs="Times New Roman"/>
          <w:sz w:val="24"/>
          <w:szCs w:val="24"/>
        </w:rPr>
        <w:t>Esto último será u</w:t>
      </w:r>
      <w:r w:rsidR="004019A8">
        <w:rPr>
          <w:rFonts w:ascii="Times New Roman" w:hAnsi="Times New Roman" w:cs="Times New Roman"/>
          <w:sz w:val="24"/>
          <w:szCs w:val="24"/>
        </w:rPr>
        <w:t>n elemento sumamente crítico para las reflexiones posteriores sobre lo nacional y los procesos identitarios desde los estudios literarios hasta los filosóficos.</w:t>
      </w:r>
    </w:p>
    <w:p w14:paraId="04D94242" w14:textId="77777777" w:rsidR="004019A8" w:rsidRDefault="004019A8" w:rsidP="00DE32CF">
      <w:pPr>
        <w:spacing w:after="0" w:line="360" w:lineRule="auto"/>
        <w:jc w:val="both"/>
        <w:rPr>
          <w:rFonts w:ascii="Times New Roman" w:hAnsi="Times New Roman" w:cs="Times New Roman"/>
          <w:sz w:val="24"/>
          <w:szCs w:val="24"/>
        </w:rPr>
      </w:pPr>
    </w:p>
    <w:p w14:paraId="1DCF8D09" w14:textId="77777777" w:rsidR="00B26728" w:rsidRPr="004019A8" w:rsidRDefault="00B26728" w:rsidP="00806C75">
      <w:pPr>
        <w:spacing w:after="0" w:line="360" w:lineRule="auto"/>
        <w:ind w:left="708" w:right="616"/>
        <w:jc w:val="both"/>
        <w:rPr>
          <w:rFonts w:ascii="Times New Roman" w:hAnsi="Times New Roman" w:cs="Times New Roman"/>
        </w:rPr>
      </w:pPr>
      <w:r w:rsidRPr="004019A8">
        <w:rPr>
          <w:rFonts w:ascii="Times New Roman" w:hAnsi="Times New Roman" w:cs="Times New Roman"/>
        </w:rPr>
        <w:t xml:space="preserve">¿Qué significa la Revolución (fíjense arbitrariamente las fechas: 1910-1940) a los que la viven como el hecho cotidiano, inescapable, a </w:t>
      </w:r>
      <w:r w:rsidRPr="000F216E">
        <w:rPr>
          <w:rFonts w:ascii="Times New Roman" w:hAnsi="Times New Roman" w:cs="Times New Roman"/>
          <w:i/>
        </w:rPr>
        <w:t>los rotos y catrines</w:t>
      </w:r>
      <w:r w:rsidRPr="004019A8">
        <w:rPr>
          <w:rFonts w:ascii="Times New Roman" w:hAnsi="Times New Roman" w:cs="Times New Roman"/>
        </w:rPr>
        <w:t xml:space="preserve"> amedrentados por su propia apariencia, a los campesinos que adquieren súbitamente </w:t>
      </w:r>
      <w:r w:rsidRPr="004019A8">
        <w:rPr>
          <w:rFonts w:ascii="Times New Roman" w:hAnsi="Times New Roman" w:cs="Times New Roman"/>
        </w:rPr>
        <w:lastRenderedPageBreak/>
        <w:t>otra psicología con la mera posesión de las armas, a las mujeres obligadas al sexo, a los niños que ya portan fusiles o huyen aterrados con sus familias, a los pobres urbanos que festejan a cada uno de los ejércitos porque el “¡Viva Villa!” o el “¡Viva Zapata!” o el “¡Viva Carranza!” son estrategias de sobrevivencia?</w:t>
      </w:r>
    </w:p>
    <w:p w14:paraId="5B81FD67" w14:textId="419626AF" w:rsidR="004019A8" w:rsidRPr="004019A8" w:rsidRDefault="00B26728" w:rsidP="00806C75">
      <w:pPr>
        <w:spacing w:after="0" w:line="360" w:lineRule="auto"/>
        <w:ind w:left="708" w:right="616" w:firstLine="708"/>
        <w:jc w:val="both"/>
        <w:rPr>
          <w:rFonts w:ascii="Times New Roman" w:hAnsi="Times New Roman" w:cs="Times New Roman"/>
        </w:rPr>
      </w:pPr>
      <w:r w:rsidRPr="004019A8">
        <w:rPr>
          <w:rFonts w:ascii="Times New Roman" w:hAnsi="Times New Roman" w:cs="Times New Roman"/>
        </w:rPr>
        <w:t xml:space="preserve">Tras las muertes trágicas de Aquiles Serdán y su grupo revolucionario, el 20 de noviembre de 1910, sobreviene la explosión irrefrenable de exigencia de justicia social, lucha de facciones y vuelcos sociales. Se derrumban las pretensiones de la sociedad de respetos y ceremonias solemnes: lo complementario, la cultura popular de este periodo vuelve inocultables por unos años a los campesinos a caballo, colgados en los postes, fusilados o a punto de invadir las ciudades, y revela también a las campesinas voluntariosas, a los obreros, los pobres urbanos, los hacinados y desesperados: </w:t>
      </w:r>
    </w:p>
    <w:p w14:paraId="24E336E8" w14:textId="77777777" w:rsidR="00B26728" w:rsidRPr="004019A8" w:rsidRDefault="004019A8" w:rsidP="00806C75">
      <w:pPr>
        <w:spacing w:after="0" w:line="360" w:lineRule="auto"/>
        <w:ind w:left="2832" w:right="616"/>
        <w:jc w:val="both"/>
        <w:rPr>
          <w:rFonts w:ascii="Times New Roman" w:hAnsi="Times New Roman" w:cs="Times New Roman"/>
        </w:rPr>
      </w:pPr>
      <w:commentRangeStart w:id="0"/>
      <w:r w:rsidRPr="004019A8">
        <w:rPr>
          <w:rFonts w:ascii="Times New Roman" w:hAnsi="Times New Roman" w:cs="Times New Roman"/>
        </w:rPr>
        <w:t>Hagamos de cuenta que fuimos basura,</w:t>
      </w:r>
    </w:p>
    <w:p w14:paraId="3BBE17A1" w14:textId="77777777" w:rsidR="004019A8" w:rsidRPr="004019A8" w:rsidRDefault="004019A8" w:rsidP="00806C75">
      <w:pPr>
        <w:spacing w:after="0" w:line="360" w:lineRule="auto"/>
        <w:ind w:left="2832" w:right="616"/>
        <w:jc w:val="both"/>
        <w:rPr>
          <w:rFonts w:ascii="Times New Roman" w:hAnsi="Times New Roman" w:cs="Times New Roman"/>
        </w:rPr>
      </w:pPr>
      <w:r w:rsidRPr="00806C75">
        <w:rPr>
          <w:rFonts w:ascii="Times New Roman" w:hAnsi="Times New Roman" w:cs="Times New Roman"/>
          <w:highlight w:val="green"/>
        </w:rPr>
        <w:t>V</w:t>
      </w:r>
      <w:r w:rsidRPr="004019A8">
        <w:rPr>
          <w:rFonts w:ascii="Times New Roman" w:hAnsi="Times New Roman" w:cs="Times New Roman"/>
        </w:rPr>
        <w:t>ino el remolino y nos levantó</w:t>
      </w:r>
    </w:p>
    <w:p w14:paraId="069D61EB" w14:textId="77777777" w:rsidR="004019A8" w:rsidRPr="004019A8" w:rsidRDefault="004019A8" w:rsidP="00806C75">
      <w:pPr>
        <w:spacing w:after="0" w:line="360" w:lineRule="auto"/>
        <w:ind w:left="2832" w:right="616"/>
        <w:jc w:val="both"/>
        <w:rPr>
          <w:rFonts w:ascii="Times New Roman" w:hAnsi="Times New Roman" w:cs="Times New Roman"/>
        </w:rPr>
      </w:pPr>
      <w:r w:rsidRPr="00806C75">
        <w:rPr>
          <w:rFonts w:ascii="Times New Roman" w:hAnsi="Times New Roman" w:cs="Times New Roman"/>
          <w:highlight w:val="green"/>
        </w:rPr>
        <w:t>Y</w:t>
      </w:r>
      <w:r w:rsidRPr="004019A8">
        <w:rPr>
          <w:rFonts w:ascii="Times New Roman" w:hAnsi="Times New Roman" w:cs="Times New Roman"/>
        </w:rPr>
        <w:t xml:space="preserve"> cuando estábamos allá en las alturas</w:t>
      </w:r>
    </w:p>
    <w:p w14:paraId="5EC23376" w14:textId="78A7EA74" w:rsidR="004019A8" w:rsidRPr="00C75264" w:rsidRDefault="004019A8" w:rsidP="00806C75">
      <w:pPr>
        <w:spacing w:after="0" w:line="360" w:lineRule="auto"/>
        <w:ind w:left="2832" w:right="616"/>
        <w:jc w:val="both"/>
        <w:rPr>
          <w:rFonts w:ascii="Times New Roman" w:hAnsi="Times New Roman" w:cs="Times New Roman"/>
          <w:sz w:val="24"/>
          <w:szCs w:val="24"/>
        </w:rPr>
      </w:pPr>
      <w:r w:rsidRPr="00806C75">
        <w:rPr>
          <w:rFonts w:ascii="Times New Roman" w:hAnsi="Times New Roman" w:cs="Times New Roman"/>
          <w:highlight w:val="green"/>
        </w:rPr>
        <w:t>Un</w:t>
      </w:r>
      <w:r w:rsidRPr="004019A8">
        <w:rPr>
          <w:rFonts w:ascii="Times New Roman" w:hAnsi="Times New Roman" w:cs="Times New Roman"/>
        </w:rPr>
        <w:t xml:space="preserve"> golpe de viento nos desapartó (</w:t>
      </w:r>
      <w:r w:rsidRPr="00C8338D">
        <w:rPr>
          <w:rFonts w:ascii="Times New Roman" w:hAnsi="Times New Roman" w:cs="Times New Roman"/>
          <w:i/>
        </w:rPr>
        <w:t>La cautela</w:t>
      </w:r>
      <w:commentRangeStart w:id="1"/>
      <w:r w:rsidRPr="004019A8">
        <w:rPr>
          <w:rFonts w:ascii="Times New Roman" w:hAnsi="Times New Roman" w:cs="Times New Roman"/>
        </w:rPr>
        <w:t>)</w:t>
      </w:r>
      <w:r w:rsidR="00027A40">
        <w:rPr>
          <w:rFonts w:ascii="Times New Roman" w:hAnsi="Times New Roman" w:cs="Times New Roman"/>
        </w:rPr>
        <w:t>.</w:t>
      </w:r>
      <w:r w:rsidRPr="004019A8">
        <w:rPr>
          <w:rStyle w:val="Refdenotaalpie"/>
          <w:rFonts w:ascii="Times New Roman" w:hAnsi="Times New Roman" w:cs="Times New Roman"/>
        </w:rPr>
        <w:footnoteReference w:id="3"/>
      </w:r>
      <w:commentRangeEnd w:id="0"/>
      <w:r w:rsidR="00855BCD">
        <w:rPr>
          <w:rStyle w:val="Refdecomentario"/>
        </w:rPr>
        <w:commentReference w:id="0"/>
      </w:r>
      <w:commentRangeEnd w:id="1"/>
      <w:r w:rsidR="00AE5914">
        <w:rPr>
          <w:rStyle w:val="Refdecomentario"/>
        </w:rPr>
        <w:commentReference w:id="1"/>
      </w:r>
    </w:p>
    <w:p w14:paraId="5B3D0D75" w14:textId="77777777" w:rsidR="004019A8" w:rsidRDefault="004019A8" w:rsidP="004019A8">
      <w:pPr>
        <w:spacing w:after="0" w:line="360" w:lineRule="auto"/>
        <w:jc w:val="both"/>
        <w:rPr>
          <w:rFonts w:ascii="Times New Roman" w:hAnsi="Times New Roman" w:cs="Times New Roman"/>
          <w:sz w:val="24"/>
          <w:szCs w:val="24"/>
        </w:rPr>
      </w:pPr>
    </w:p>
    <w:p w14:paraId="503A284E" w14:textId="3DD8BD4A" w:rsidR="00BD259B" w:rsidRDefault="004019A8" w:rsidP="00401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esta perspectiva </w:t>
      </w:r>
      <w:r w:rsidR="00095C1D">
        <w:rPr>
          <w:rFonts w:ascii="Times New Roman" w:hAnsi="Times New Roman" w:cs="Times New Roman"/>
          <w:sz w:val="24"/>
          <w:szCs w:val="24"/>
        </w:rPr>
        <w:t xml:space="preserve">propuesta por Monsiváis, que entiende las migraciones en el siglo </w:t>
      </w:r>
      <w:r w:rsidR="000036BB" w:rsidRPr="00806C75">
        <w:rPr>
          <w:rFonts w:ascii="Times New Roman" w:hAnsi="Times New Roman" w:cs="Times New Roman"/>
          <w:smallCaps/>
          <w:sz w:val="24"/>
          <w:szCs w:val="24"/>
        </w:rPr>
        <w:t>xx</w:t>
      </w:r>
      <w:r>
        <w:rPr>
          <w:rFonts w:ascii="Times New Roman" w:hAnsi="Times New Roman" w:cs="Times New Roman"/>
          <w:sz w:val="24"/>
          <w:szCs w:val="24"/>
        </w:rPr>
        <w:t xml:space="preserve"> como migraciones culturales, parece que abrevan los estudios actuales sobre música.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Así, a</w:t>
      </w:r>
      <w:r w:rsidR="00BD259B" w:rsidRPr="00C75264">
        <w:rPr>
          <w:rFonts w:ascii="Times New Roman" w:hAnsi="Times New Roman" w:cs="Times New Roman"/>
          <w:sz w:val="24"/>
          <w:szCs w:val="24"/>
        </w:rPr>
        <w:t xml:space="preserve"> la par de la migración hacia la</w:t>
      </w:r>
      <w:r w:rsidR="002278DF">
        <w:rPr>
          <w:rFonts w:ascii="Times New Roman" w:hAnsi="Times New Roman" w:cs="Times New Roman"/>
          <w:sz w:val="24"/>
          <w:szCs w:val="24"/>
        </w:rPr>
        <w:t>s ciudades (con la Ciudad de México como el gran paradigma)</w:t>
      </w:r>
      <w:r w:rsidR="002D3B3B">
        <w:rPr>
          <w:rFonts w:ascii="Times New Roman" w:hAnsi="Times New Roman" w:cs="Times New Roman"/>
          <w:sz w:val="24"/>
          <w:szCs w:val="24"/>
        </w:rPr>
        <w:t>, surge</w:t>
      </w:r>
      <w:r w:rsidR="00871219">
        <w:rPr>
          <w:rFonts w:ascii="Times New Roman" w:hAnsi="Times New Roman" w:cs="Times New Roman"/>
          <w:sz w:val="24"/>
          <w:szCs w:val="24"/>
        </w:rPr>
        <w:t xml:space="preserve"> el</w:t>
      </w:r>
      <w:r w:rsidR="00BD259B" w:rsidRPr="00C75264">
        <w:rPr>
          <w:rFonts w:ascii="Times New Roman" w:hAnsi="Times New Roman" w:cs="Times New Roman"/>
          <w:sz w:val="24"/>
          <w:szCs w:val="24"/>
        </w:rPr>
        <w:t xml:space="preserve"> movimiento (y después su relato) de la migración hacia Estados Unidos. El inicio de estos movimientos tiene un origen más o menos preciso, aunque su fin aún no es ni siquiera vislumbrado. Parece ser cierto cuando Gustavo López Castro afirma, al referirse a la migración y su relación con la música del norte del país, que </w:t>
      </w:r>
      <w:r w:rsidR="00FC31CD">
        <w:rPr>
          <w:rFonts w:ascii="Times New Roman" w:hAnsi="Times New Roman" w:cs="Times New Roman"/>
          <w:sz w:val="24"/>
          <w:szCs w:val="24"/>
        </w:rPr>
        <w:t>e</w:t>
      </w:r>
      <w:r w:rsidR="00BD259B" w:rsidRPr="00C75264">
        <w:rPr>
          <w:rFonts w:ascii="Times New Roman" w:hAnsi="Times New Roman" w:cs="Times New Roman"/>
          <w:sz w:val="24"/>
          <w:szCs w:val="24"/>
        </w:rPr>
        <w:t>sta no tiene fin:</w:t>
      </w:r>
    </w:p>
    <w:p w14:paraId="62291A44" w14:textId="77777777" w:rsidR="00594E01" w:rsidRPr="00C75264" w:rsidRDefault="00594E01" w:rsidP="00C75264">
      <w:pPr>
        <w:spacing w:after="0" w:line="360" w:lineRule="auto"/>
        <w:ind w:firstLine="708"/>
        <w:jc w:val="both"/>
        <w:rPr>
          <w:rFonts w:ascii="Times New Roman" w:hAnsi="Times New Roman" w:cs="Times New Roman"/>
          <w:sz w:val="24"/>
          <w:szCs w:val="24"/>
        </w:rPr>
      </w:pPr>
    </w:p>
    <w:p w14:paraId="5DE18C0D" w14:textId="3EE29B4C" w:rsidR="00BD259B" w:rsidRPr="00594E01" w:rsidRDefault="00BD259B" w:rsidP="00806C75">
      <w:pPr>
        <w:spacing w:after="0" w:line="360" w:lineRule="auto"/>
        <w:ind w:left="708" w:right="616"/>
        <w:jc w:val="both"/>
        <w:rPr>
          <w:rFonts w:ascii="Times New Roman" w:hAnsi="Times New Roman" w:cs="Times New Roman"/>
        </w:rPr>
      </w:pPr>
      <w:r w:rsidRPr="00594E01">
        <w:rPr>
          <w:rFonts w:ascii="Times New Roman" w:hAnsi="Times New Roman" w:cs="Times New Roman"/>
        </w:rPr>
        <w:t>La migración de mexicanos a los Estados Unidos es un fenómeno social que tiene que ver no solamente con las necesidades económicas de la gente, sino también con sus historias personales, familiares y locales, con recuerdos y amores, con esperanzas, fracasos y muertes, con mitos y canciones; la migración es una presencia cotidiana, que implica el tránsito de la fuerza de trabajo y el conocimiento puntual de ciertos mercados laborales binacionales, también un constante ir y venir de dinero, mercancías, naderías, información, ideas</w:t>
      </w:r>
      <w:r w:rsidR="00A040B5">
        <w:rPr>
          <w:rFonts w:ascii="Times New Roman" w:hAnsi="Times New Roman" w:cs="Times New Roman"/>
        </w:rPr>
        <w:t>.</w:t>
      </w:r>
      <w:r w:rsidRPr="00594E01">
        <w:rPr>
          <w:rFonts w:ascii="Times New Roman" w:hAnsi="Times New Roman" w:cs="Times New Roman"/>
        </w:rPr>
        <w:t xml:space="preserve"> […]</w:t>
      </w:r>
    </w:p>
    <w:p w14:paraId="30C6B766" w14:textId="77777777" w:rsidR="00BD259B" w:rsidRPr="00594E01" w:rsidRDefault="00BD259B" w:rsidP="00806C75">
      <w:pPr>
        <w:spacing w:after="0" w:line="360" w:lineRule="auto"/>
        <w:ind w:left="708" w:right="616" w:firstLine="708"/>
        <w:jc w:val="both"/>
        <w:rPr>
          <w:rFonts w:ascii="Times New Roman" w:hAnsi="Times New Roman" w:cs="Times New Roman"/>
        </w:rPr>
      </w:pPr>
      <w:r w:rsidRPr="00594E01">
        <w:rPr>
          <w:rFonts w:ascii="Times New Roman" w:hAnsi="Times New Roman" w:cs="Times New Roman"/>
        </w:rPr>
        <w:t>La perdurabilidad de la migración mexicana se debe a que es un fenómeno social con profundas raíces culturales, sicológicas, afectivas y económicas que une a las comunidades a pesar de la distancia y la frontera. Por eso, aún con leyes restrictivas, modernización de los controles y la tecnología de detección en la frontera, los migrantes siguen y seguirán pasando a puro golpe de valor.</w:t>
      </w:r>
      <w:r w:rsidRPr="00594E01">
        <w:rPr>
          <w:rStyle w:val="Refdenotaalpie"/>
          <w:rFonts w:ascii="Times New Roman" w:hAnsi="Times New Roman" w:cs="Times New Roman"/>
        </w:rPr>
        <w:footnoteReference w:id="5"/>
      </w:r>
    </w:p>
    <w:p w14:paraId="52769461" w14:textId="77777777" w:rsidR="00BD259B" w:rsidRPr="00C75264" w:rsidRDefault="00BD259B" w:rsidP="00C75264">
      <w:pPr>
        <w:spacing w:after="0" w:line="360" w:lineRule="auto"/>
        <w:jc w:val="both"/>
        <w:rPr>
          <w:rFonts w:ascii="Times New Roman" w:hAnsi="Times New Roman" w:cs="Times New Roman"/>
          <w:sz w:val="24"/>
          <w:szCs w:val="24"/>
        </w:rPr>
      </w:pPr>
    </w:p>
    <w:p w14:paraId="2A271C4A" w14:textId="04316388" w:rsidR="00BD259B" w:rsidRPr="00C75264" w:rsidRDefault="00BD259B"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Este fenómeno no s</w:t>
      </w:r>
      <w:r w:rsidR="00FC31CD">
        <w:rPr>
          <w:rFonts w:ascii="Times New Roman" w:hAnsi="Times New Roman" w:cs="Times New Roman"/>
          <w:sz w:val="24"/>
          <w:szCs w:val="24"/>
        </w:rPr>
        <w:t>o</w:t>
      </w:r>
      <w:r w:rsidRPr="00C75264">
        <w:rPr>
          <w:rFonts w:ascii="Times New Roman" w:hAnsi="Times New Roman" w:cs="Times New Roman"/>
          <w:sz w:val="24"/>
          <w:szCs w:val="24"/>
        </w:rPr>
        <w:t>lo se da en la migración hacia la frontera norte del país; toda migración es ya, por su complejidad, migración cultural</w:t>
      </w:r>
      <w:r w:rsidR="007D6347">
        <w:rPr>
          <w:rFonts w:ascii="Times New Roman" w:hAnsi="Times New Roman" w:cs="Times New Roman"/>
          <w:sz w:val="24"/>
          <w:szCs w:val="24"/>
        </w:rPr>
        <w:t>.</w:t>
      </w:r>
      <w:r w:rsidRPr="00C75264">
        <w:rPr>
          <w:rFonts w:ascii="Times New Roman" w:hAnsi="Times New Roman" w:cs="Times New Roman"/>
          <w:sz w:val="24"/>
          <w:szCs w:val="24"/>
        </w:rPr>
        <w:t xml:space="preserve"> </w:t>
      </w:r>
      <w:r w:rsidR="007D6347">
        <w:rPr>
          <w:rFonts w:ascii="Times New Roman" w:hAnsi="Times New Roman" w:cs="Times New Roman"/>
          <w:sz w:val="24"/>
          <w:szCs w:val="24"/>
        </w:rPr>
        <w:t>L</w:t>
      </w:r>
      <w:r w:rsidRPr="00C75264">
        <w:rPr>
          <w:rFonts w:ascii="Times New Roman" w:hAnsi="Times New Roman" w:cs="Times New Roman"/>
          <w:sz w:val="24"/>
          <w:szCs w:val="24"/>
        </w:rPr>
        <w:t>as redes de conexión creadas por los migrantes se sofistican cada vez más, como las comunidades de músicos mixtecos,</w:t>
      </w:r>
      <w:r w:rsidRPr="00C75264">
        <w:rPr>
          <w:rStyle w:val="Refdenotaalpie"/>
          <w:rFonts w:ascii="Times New Roman" w:hAnsi="Times New Roman" w:cs="Times New Roman"/>
          <w:sz w:val="24"/>
          <w:szCs w:val="24"/>
        </w:rPr>
        <w:footnoteReference w:id="6"/>
      </w:r>
      <w:r w:rsidRPr="00C75264">
        <w:rPr>
          <w:rFonts w:ascii="Times New Roman" w:hAnsi="Times New Roman" w:cs="Times New Roman"/>
          <w:sz w:val="24"/>
          <w:szCs w:val="24"/>
        </w:rPr>
        <w:t xml:space="preserve"> quienes trabajan por temporadas como músicos ambulantes ejecutantes del violín en la Ciudad de México, en las entradas de las estaciones del </w:t>
      </w:r>
      <w:r w:rsidR="00F33331">
        <w:rPr>
          <w:rFonts w:ascii="Times New Roman" w:hAnsi="Times New Roman" w:cs="Times New Roman"/>
          <w:sz w:val="24"/>
          <w:szCs w:val="24"/>
        </w:rPr>
        <w:t>m</w:t>
      </w:r>
      <w:r w:rsidRPr="00C75264">
        <w:rPr>
          <w:rFonts w:ascii="Times New Roman" w:hAnsi="Times New Roman" w:cs="Times New Roman"/>
          <w:sz w:val="24"/>
          <w:szCs w:val="24"/>
        </w:rPr>
        <w:t>etro y se regresan a su pueblo a trabajar como músicos tradicionales</w:t>
      </w:r>
      <w:r w:rsidR="00467A14" w:rsidRPr="00C75264">
        <w:rPr>
          <w:rFonts w:ascii="Times New Roman" w:hAnsi="Times New Roman" w:cs="Times New Roman"/>
          <w:sz w:val="24"/>
          <w:szCs w:val="24"/>
        </w:rPr>
        <w:t xml:space="preserve"> y como campesinos</w:t>
      </w:r>
      <w:r w:rsidRPr="00C75264">
        <w:rPr>
          <w:rFonts w:ascii="Times New Roman" w:hAnsi="Times New Roman" w:cs="Times New Roman"/>
          <w:sz w:val="24"/>
          <w:szCs w:val="24"/>
        </w:rPr>
        <w:t xml:space="preserve">. Este tipo de movimiento hace pensar en una </w:t>
      </w:r>
      <w:r w:rsidRPr="00806C75">
        <w:rPr>
          <w:rFonts w:ascii="Times New Roman" w:hAnsi="Times New Roman" w:cs="Times New Roman"/>
          <w:i/>
          <w:iCs/>
          <w:sz w:val="24"/>
          <w:szCs w:val="24"/>
        </w:rPr>
        <w:t>migración mixta</w:t>
      </w:r>
      <w:r w:rsidRPr="00C75264">
        <w:rPr>
          <w:rFonts w:ascii="Times New Roman" w:hAnsi="Times New Roman" w:cs="Times New Roman"/>
          <w:sz w:val="24"/>
          <w:szCs w:val="24"/>
        </w:rPr>
        <w:t xml:space="preserve"> que combina la forma de vida urbana con la rural, sin dejar por completo ninguna de las dos.</w:t>
      </w:r>
      <w:r w:rsidRPr="00C75264">
        <w:rPr>
          <w:rStyle w:val="Refdenotaalpie"/>
          <w:rFonts w:ascii="Times New Roman" w:hAnsi="Times New Roman" w:cs="Times New Roman"/>
          <w:sz w:val="24"/>
          <w:szCs w:val="24"/>
        </w:rPr>
        <w:footnoteReference w:id="7"/>
      </w:r>
      <w:r w:rsidRPr="00C75264">
        <w:rPr>
          <w:rFonts w:ascii="Times New Roman" w:hAnsi="Times New Roman" w:cs="Times New Roman"/>
          <w:sz w:val="24"/>
          <w:szCs w:val="24"/>
        </w:rPr>
        <w:t xml:space="preserve"> Así, ellos mismos han construido redes de comuni</w:t>
      </w:r>
      <w:r w:rsidR="00CC2C7E">
        <w:rPr>
          <w:rFonts w:ascii="Times New Roman" w:hAnsi="Times New Roman" w:cs="Times New Roman"/>
          <w:sz w:val="24"/>
          <w:szCs w:val="24"/>
        </w:rPr>
        <w:t>cación, hospedaje, traslado y</w:t>
      </w:r>
      <w:r w:rsidRPr="00C75264">
        <w:rPr>
          <w:rFonts w:ascii="Times New Roman" w:hAnsi="Times New Roman" w:cs="Times New Roman"/>
          <w:sz w:val="24"/>
          <w:szCs w:val="24"/>
        </w:rPr>
        <w:t xml:space="preserve"> alimentación para quienes migran. Otro caso es el de músicos zapotecos llegados a </w:t>
      </w:r>
      <w:r w:rsidR="00A71E7C">
        <w:rPr>
          <w:rFonts w:ascii="Times New Roman" w:hAnsi="Times New Roman" w:cs="Times New Roman"/>
          <w:sz w:val="24"/>
          <w:szCs w:val="24"/>
        </w:rPr>
        <w:t>c</w:t>
      </w:r>
      <w:r w:rsidRPr="00C75264">
        <w:rPr>
          <w:rFonts w:ascii="Times New Roman" w:hAnsi="Times New Roman" w:cs="Times New Roman"/>
          <w:sz w:val="24"/>
          <w:szCs w:val="24"/>
        </w:rPr>
        <w:t>iudad Nezahualcóyotl,</w:t>
      </w:r>
      <w:r w:rsidRPr="00C75264">
        <w:rPr>
          <w:rStyle w:val="Refdenotaalpie"/>
          <w:rFonts w:ascii="Times New Roman" w:hAnsi="Times New Roman" w:cs="Times New Roman"/>
          <w:sz w:val="24"/>
          <w:szCs w:val="24"/>
        </w:rPr>
        <w:footnoteReference w:id="8"/>
      </w:r>
      <w:r w:rsidRPr="00C75264">
        <w:rPr>
          <w:rFonts w:ascii="Times New Roman" w:hAnsi="Times New Roman" w:cs="Times New Roman"/>
          <w:sz w:val="24"/>
          <w:szCs w:val="24"/>
        </w:rPr>
        <w:t xml:space="preserve"> que han encontrado, de igual manera, trabajo en el ambulantaje al tocar con su banda de aliento (de dos músicos en adelante) por las </w:t>
      </w:r>
      <w:r w:rsidRPr="00C75264">
        <w:rPr>
          <w:rFonts w:ascii="Times New Roman" w:hAnsi="Times New Roman" w:cs="Times New Roman"/>
          <w:sz w:val="24"/>
          <w:szCs w:val="24"/>
        </w:rPr>
        <w:lastRenderedPageBreak/>
        <w:t>calles y los negocios en la Ciudad de México. De esta manera, la instrumentación de estos conjuntos también se metamorfosea para adapta</w:t>
      </w:r>
      <w:r w:rsidR="00CC2C7E">
        <w:rPr>
          <w:rFonts w:ascii="Times New Roman" w:hAnsi="Times New Roman" w:cs="Times New Roman"/>
          <w:sz w:val="24"/>
          <w:szCs w:val="24"/>
        </w:rPr>
        <w:t>rse a las exigencias del ambulantaje musical</w:t>
      </w:r>
      <w:r w:rsidRPr="00C75264">
        <w:rPr>
          <w:rFonts w:ascii="Times New Roman" w:hAnsi="Times New Roman" w:cs="Times New Roman"/>
          <w:sz w:val="24"/>
          <w:szCs w:val="24"/>
        </w:rPr>
        <w:t xml:space="preserve"> citadino. Estos músicos que con </w:t>
      </w:r>
      <w:r w:rsidR="005D0991">
        <w:rPr>
          <w:rFonts w:ascii="Times New Roman" w:hAnsi="Times New Roman" w:cs="Times New Roman"/>
          <w:sz w:val="24"/>
          <w:szCs w:val="24"/>
        </w:rPr>
        <w:t>frecuencia son curanderos</w:t>
      </w:r>
      <w:r w:rsidRPr="00C75264">
        <w:rPr>
          <w:rFonts w:ascii="Times New Roman" w:hAnsi="Times New Roman" w:cs="Times New Roman"/>
          <w:sz w:val="24"/>
          <w:szCs w:val="24"/>
        </w:rPr>
        <w:t xml:space="preserve">, gente sabia o, por lo menos, útil para su comunidad, en la ciudad son ambulantes que se unen a otros millones de “parias” más. </w:t>
      </w:r>
    </w:p>
    <w:p w14:paraId="39750E90" w14:textId="77777777" w:rsidR="00BD259B"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Este traslado, entendido como</w:t>
      </w:r>
      <w:r w:rsidR="005D0991">
        <w:rPr>
          <w:rFonts w:ascii="Times New Roman" w:hAnsi="Times New Roman" w:cs="Times New Roman"/>
          <w:sz w:val="24"/>
          <w:szCs w:val="24"/>
        </w:rPr>
        <w:t xml:space="preserve"> un</w:t>
      </w:r>
      <w:r w:rsidRPr="00C75264">
        <w:rPr>
          <w:rFonts w:ascii="Times New Roman" w:hAnsi="Times New Roman" w:cs="Times New Roman"/>
          <w:sz w:val="24"/>
          <w:szCs w:val="24"/>
        </w:rPr>
        <w:t xml:space="preserve"> fenómeno social, no hace más q</w:t>
      </w:r>
      <w:r w:rsidR="005D0991">
        <w:rPr>
          <w:rFonts w:ascii="Times New Roman" w:hAnsi="Times New Roman" w:cs="Times New Roman"/>
          <w:sz w:val="24"/>
          <w:szCs w:val="24"/>
        </w:rPr>
        <w:t>ue entenderlo como un cúmulo de</w:t>
      </w:r>
      <w:r w:rsidR="00095C1D">
        <w:rPr>
          <w:rFonts w:ascii="Times New Roman" w:hAnsi="Times New Roman" w:cs="Times New Roman"/>
          <w:sz w:val="24"/>
          <w:szCs w:val="24"/>
        </w:rPr>
        <w:t xml:space="preserve"> movimientos culturales. Nuevamente, e</w:t>
      </w:r>
      <w:r w:rsidRPr="00C75264">
        <w:rPr>
          <w:rFonts w:ascii="Times New Roman" w:hAnsi="Times New Roman" w:cs="Times New Roman"/>
          <w:sz w:val="24"/>
          <w:szCs w:val="24"/>
        </w:rPr>
        <w:t>s Carlos Monsiváis quien trata de reorientar la reflexión teórica hacia esta dirección, tratando, a la vez, de aleccionar su naturaleza, en muchos casos, fugaz:</w:t>
      </w:r>
    </w:p>
    <w:p w14:paraId="5ABC6F52" w14:textId="77777777" w:rsidR="00594E01" w:rsidRPr="00C75264" w:rsidRDefault="00594E01" w:rsidP="00C75264">
      <w:pPr>
        <w:spacing w:after="0" w:line="360" w:lineRule="auto"/>
        <w:ind w:firstLine="708"/>
        <w:jc w:val="both"/>
        <w:rPr>
          <w:rFonts w:ascii="Times New Roman" w:hAnsi="Times New Roman" w:cs="Times New Roman"/>
          <w:sz w:val="24"/>
          <w:szCs w:val="24"/>
        </w:rPr>
      </w:pPr>
    </w:p>
    <w:p w14:paraId="0A0781CC" w14:textId="0C66FF79" w:rsidR="00BD259B" w:rsidRPr="00594E01" w:rsidRDefault="00BD259B" w:rsidP="00806C75">
      <w:pPr>
        <w:spacing w:after="0" w:line="360" w:lineRule="auto"/>
        <w:ind w:left="708"/>
        <w:jc w:val="both"/>
        <w:rPr>
          <w:rFonts w:ascii="Times New Roman" w:hAnsi="Times New Roman" w:cs="Times New Roman"/>
        </w:rPr>
      </w:pPr>
      <w:r w:rsidRPr="00594E01">
        <w:rPr>
          <w:rFonts w:ascii="Times New Roman" w:hAnsi="Times New Roman" w:cs="Times New Roman"/>
        </w:rPr>
        <w:t xml:space="preserve">El siglo </w:t>
      </w:r>
      <w:r w:rsidR="00AF6E4C" w:rsidRPr="00806C75">
        <w:rPr>
          <w:rFonts w:ascii="Times New Roman" w:hAnsi="Times New Roman" w:cs="Times New Roman"/>
          <w:smallCaps/>
        </w:rPr>
        <w:t>xx</w:t>
      </w:r>
      <w:r w:rsidRPr="00594E01">
        <w:rPr>
          <w:rFonts w:ascii="Times New Roman" w:hAnsi="Times New Roman" w:cs="Times New Roman"/>
        </w:rPr>
        <w:t xml:space="preserve"> es, entre otras cosas y muy fundamentalmente, época de migraciones voluntarias y a la fuerza, causadas por el ansia de alternativas, la urgencia de mejorar el nivel de vida, el afán de aventura, las ganas de sobrevivir. En otro sentido, no tan dramático, pero igualmente profundo, el siglo es de </w:t>
      </w:r>
      <w:r w:rsidRPr="00594E01">
        <w:rPr>
          <w:rFonts w:ascii="Times New Roman" w:hAnsi="Times New Roman" w:cs="Times New Roman"/>
          <w:i/>
        </w:rPr>
        <w:t>poderosas e interminables migraciones culturales</w:t>
      </w:r>
      <w:r w:rsidRPr="00594E01">
        <w:rPr>
          <w:rFonts w:ascii="Times New Roman" w:hAnsi="Times New Roman" w:cs="Times New Roman"/>
        </w:rPr>
        <w:t>. Así por ejemplo, en América Latina estas migraciones han sido a tal punto radicales que, en distintos períodos, inventan o legitiman (corroen o rectifican) apariencias urbanas, jerarquías y comportamientos familiares, estilos del consumo, escuelas del sentimiento y el sentimentalismo, idolatrías frenéticas que, las más de las veces, nadie recuerda a los cinco años de su apogeo.</w:t>
      </w:r>
      <w:r w:rsidRPr="00594E01">
        <w:rPr>
          <w:rStyle w:val="Refdenotaalpie"/>
          <w:rFonts w:ascii="Times New Roman" w:hAnsi="Times New Roman" w:cs="Times New Roman"/>
        </w:rPr>
        <w:footnoteReference w:id="9"/>
      </w:r>
    </w:p>
    <w:p w14:paraId="5D0B1CE4" w14:textId="77777777" w:rsidR="00BD259B" w:rsidRPr="00C75264" w:rsidRDefault="00BD259B" w:rsidP="00C75264">
      <w:pPr>
        <w:spacing w:after="0" w:line="360" w:lineRule="auto"/>
        <w:jc w:val="both"/>
        <w:rPr>
          <w:rFonts w:ascii="Times New Roman" w:hAnsi="Times New Roman" w:cs="Times New Roman"/>
          <w:sz w:val="20"/>
          <w:szCs w:val="20"/>
        </w:rPr>
      </w:pPr>
    </w:p>
    <w:p w14:paraId="0E602FFF" w14:textId="7C3C6C10" w:rsidR="00BD259B" w:rsidRPr="00C75264" w:rsidRDefault="00BD259B"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Es muy importante entender que los movimientos migratorios pueden ser voluntarios o involuntarios. Esta disposición alcanza niveles radicales en los que se puede hablar</w:t>
      </w:r>
      <w:r w:rsidR="00D15D9F" w:rsidRPr="00D15D9F">
        <w:rPr>
          <w:rFonts w:ascii="Times New Roman" w:hAnsi="Times New Roman" w:cs="Times New Roman"/>
          <w:sz w:val="24"/>
          <w:szCs w:val="24"/>
        </w:rPr>
        <w:t xml:space="preserve"> </w:t>
      </w:r>
      <w:r w:rsidR="00D15D9F" w:rsidRPr="00C75264">
        <w:rPr>
          <w:rFonts w:ascii="Times New Roman" w:hAnsi="Times New Roman" w:cs="Times New Roman"/>
          <w:sz w:val="24"/>
          <w:szCs w:val="24"/>
        </w:rPr>
        <w:t>de exilios</w:t>
      </w:r>
      <w:r w:rsidRPr="00C75264">
        <w:rPr>
          <w:rFonts w:ascii="Times New Roman" w:hAnsi="Times New Roman" w:cs="Times New Roman"/>
          <w:sz w:val="24"/>
          <w:szCs w:val="24"/>
        </w:rPr>
        <w:t xml:space="preserve"> como consecuencia de fatales</w:t>
      </w:r>
      <w:r w:rsidRPr="00C75264">
        <w:rPr>
          <w:rFonts w:ascii="Times New Roman" w:hAnsi="Times New Roman" w:cs="Times New Roman"/>
          <w:color w:val="FF0000"/>
          <w:sz w:val="24"/>
          <w:szCs w:val="24"/>
        </w:rPr>
        <w:t xml:space="preserve"> </w:t>
      </w:r>
      <w:r w:rsidR="00D15D9F">
        <w:rPr>
          <w:rFonts w:ascii="Times New Roman" w:hAnsi="Times New Roman" w:cs="Times New Roman"/>
          <w:sz w:val="24"/>
          <w:szCs w:val="24"/>
        </w:rPr>
        <w:t>totalitarismos</w:t>
      </w:r>
      <w:r w:rsidRPr="00C75264">
        <w:rPr>
          <w:rFonts w:ascii="Times New Roman" w:hAnsi="Times New Roman" w:cs="Times New Roman"/>
          <w:sz w:val="24"/>
          <w:szCs w:val="24"/>
        </w:rPr>
        <w:t>.</w:t>
      </w:r>
      <w:r w:rsidR="007C288E">
        <w:rPr>
          <w:rFonts w:ascii="Times New Roman" w:hAnsi="Times New Roman" w:cs="Times New Roman"/>
          <w:sz w:val="24"/>
          <w:szCs w:val="24"/>
        </w:rPr>
        <w:t xml:space="preserve"> Con</w:t>
      </w:r>
      <w:r w:rsidRPr="00C75264">
        <w:rPr>
          <w:rFonts w:ascii="Times New Roman" w:hAnsi="Times New Roman" w:cs="Times New Roman"/>
          <w:sz w:val="24"/>
          <w:szCs w:val="24"/>
        </w:rPr>
        <w:t xml:space="preserve"> respecto</w:t>
      </w:r>
      <w:r w:rsidR="007C288E">
        <w:rPr>
          <w:rFonts w:ascii="Times New Roman" w:hAnsi="Times New Roman" w:cs="Times New Roman"/>
          <w:sz w:val="24"/>
          <w:szCs w:val="24"/>
        </w:rPr>
        <w:t xml:space="preserve"> a esto</w:t>
      </w:r>
      <w:r w:rsidR="00D15D9F">
        <w:rPr>
          <w:rFonts w:ascii="Times New Roman" w:hAnsi="Times New Roman" w:cs="Times New Roman"/>
          <w:sz w:val="24"/>
          <w:szCs w:val="24"/>
        </w:rPr>
        <w:t>,</w:t>
      </w:r>
      <w:r w:rsidRPr="00C75264">
        <w:rPr>
          <w:rFonts w:ascii="Times New Roman" w:hAnsi="Times New Roman" w:cs="Times New Roman"/>
          <w:sz w:val="24"/>
          <w:szCs w:val="24"/>
        </w:rPr>
        <w:t xml:space="preserve"> es interesante notar cómo México se vuelve espacio de recepción de exiliados a</w:t>
      </w:r>
      <w:r w:rsidR="0046258B">
        <w:rPr>
          <w:rFonts w:ascii="Times New Roman" w:hAnsi="Times New Roman" w:cs="Times New Roman"/>
          <w:sz w:val="24"/>
          <w:szCs w:val="24"/>
        </w:rPr>
        <w:t>l mismo tiempo</w:t>
      </w:r>
      <w:r w:rsidRPr="00C75264">
        <w:rPr>
          <w:rFonts w:ascii="Times New Roman" w:hAnsi="Times New Roman" w:cs="Times New Roman"/>
          <w:sz w:val="24"/>
          <w:szCs w:val="24"/>
        </w:rPr>
        <w:t xml:space="preserve"> que es nido de propagaciones migratorias en masa. La disposición receptiva de los exiliados y </w:t>
      </w:r>
      <w:r w:rsidR="00A86619">
        <w:rPr>
          <w:rFonts w:ascii="Times New Roman" w:hAnsi="Times New Roman" w:cs="Times New Roman"/>
          <w:sz w:val="24"/>
          <w:szCs w:val="24"/>
        </w:rPr>
        <w:t xml:space="preserve">las </w:t>
      </w:r>
      <w:r w:rsidRPr="00C75264">
        <w:rPr>
          <w:rFonts w:ascii="Times New Roman" w:hAnsi="Times New Roman" w:cs="Times New Roman"/>
          <w:sz w:val="24"/>
          <w:szCs w:val="24"/>
        </w:rPr>
        <w:t>exiliadas estará anclada más en el interés de la política externa que en otro aspecto del país.</w:t>
      </w:r>
    </w:p>
    <w:p w14:paraId="1B1E02F6" w14:textId="350A973A" w:rsidR="00BD259B" w:rsidRPr="00C75264" w:rsidRDefault="003515DC" w:rsidP="00C75264">
      <w:pPr>
        <w:spacing w:after="0" w:line="360" w:lineRule="auto"/>
        <w:ind w:firstLine="708"/>
        <w:jc w:val="both"/>
        <w:rPr>
          <w:rFonts w:ascii="Times New Roman" w:hAnsi="Times New Roman" w:cs="Times New Roman"/>
          <w:sz w:val="24"/>
          <w:szCs w:val="24"/>
        </w:rPr>
      </w:pPr>
      <w:r w:rsidRPr="00806C75">
        <w:rPr>
          <w:rFonts w:ascii="Times New Roman" w:hAnsi="Times New Roman" w:cs="Times New Roman"/>
          <w:sz w:val="24"/>
          <w:szCs w:val="24"/>
        </w:rPr>
        <w:t>Por otro lado</w:t>
      </w:r>
      <w:r w:rsidR="00BD259B" w:rsidRPr="00C75264">
        <w:rPr>
          <w:rFonts w:ascii="Times New Roman" w:hAnsi="Times New Roman" w:cs="Times New Roman"/>
          <w:sz w:val="24"/>
          <w:szCs w:val="24"/>
        </w:rPr>
        <w:t xml:space="preserve">, el movimiento migratorio en el siglo </w:t>
      </w:r>
      <w:r w:rsidR="00E45BD3" w:rsidRPr="00806C75">
        <w:rPr>
          <w:rFonts w:ascii="Times New Roman" w:hAnsi="Times New Roman" w:cs="Times New Roman"/>
          <w:smallCaps/>
          <w:sz w:val="24"/>
          <w:szCs w:val="24"/>
        </w:rPr>
        <w:t>xx</w:t>
      </w:r>
      <w:r w:rsidR="00BD259B" w:rsidRPr="00C75264">
        <w:rPr>
          <w:rFonts w:ascii="Times New Roman" w:hAnsi="Times New Roman" w:cs="Times New Roman"/>
          <w:sz w:val="24"/>
          <w:szCs w:val="24"/>
        </w:rPr>
        <w:t xml:space="preserve"> es tan potente que se craquela en distintos derroteros: los cambios de roles de género y la lucha feminista, con el desarrollo composicional e investigativo de mujeres en la música; el clásico movimiento del campo a la ciudad</w:t>
      </w:r>
      <w:r w:rsidR="004C1933">
        <w:rPr>
          <w:rFonts w:ascii="Times New Roman" w:hAnsi="Times New Roman" w:cs="Times New Roman"/>
          <w:sz w:val="24"/>
          <w:szCs w:val="24"/>
        </w:rPr>
        <w:t>,</w:t>
      </w:r>
      <w:r w:rsidR="00BD259B" w:rsidRPr="00C75264">
        <w:rPr>
          <w:rFonts w:ascii="Times New Roman" w:hAnsi="Times New Roman" w:cs="Times New Roman"/>
          <w:sz w:val="24"/>
          <w:szCs w:val="24"/>
        </w:rPr>
        <w:t xml:space="preserve"> con sus variadas y consecuentes met</w:t>
      </w:r>
      <w:r w:rsidR="00693800">
        <w:rPr>
          <w:rFonts w:ascii="Times New Roman" w:hAnsi="Times New Roman" w:cs="Times New Roman"/>
          <w:sz w:val="24"/>
          <w:szCs w:val="24"/>
        </w:rPr>
        <w:t>amorfosis; la formación</w:t>
      </w:r>
      <w:r w:rsidR="00BD259B" w:rsidRPr="00C75264">
        <w:rPr>
          <w:rFonts w:ascii="Times New Roman" w:hAnsi="Times New Roman" w:cs="Times New Roman"/>
          <w:sz w:val="24"/>
          <w:szCs w:val="24"/>
        </w:rPr>
        <w:t xml:space="preserve"> de los cancioneros populares, es decir, el paso de la memoria y la oralidad a la escritura; el </w:t>
      </w:r>
      <w:r w:rsidR="00BD259B" w:rsidRPr="00C75264">
        <w:rPr>
          <w:rFonts w:ascii="Times New Roman" w:hAnsi="Times New Roman" w:cs="Times New Roman"/>
          <w:sz w:val="24"/>
          <w:szCs w:val="24"/>
        </w:rPr>
        <w:lastRenderedPageBreak/>
        <w:t xml:space="preserve">turismo (con sus múltiples concepciones y su paradójico sentido inverso que va de la ciudad al campo); el traslado de la música de salón de los siglos </w:t>
      </w:r>
      <w:r w:rsidR="00E45BD3" w:rsidRPr="00806C75">
        <w:rPr>
          <w:rFonts w:ascii="Times New Roman" w:hAnsi="Times New Roman" w:cs="Times New Roman"/>
          <w:smallCaps/>
          <w:sz w:val="24"/>
          <w:szCs w:val="24"/>
        </w:rPr>
        <w:t>xix</w:t>
      </w:r>
      <w:r w:rsidR="00BD259B" w:rsidRPr="00C75264">
        <w:rPr>
          <w:rFonts w:ascii="Times New Roman" w:hAnsi="Times New Roman" w:cs="Times New Roman"/>
          <w:sz w:val="24"/>
          <w:szCs w:val="24"/>
        </w:rPr>
        <w:t xml:space="preserve"> y </w:t>
      </w:r>
      <w:r w:rsidR="00E45BD3" w:rsidRPr="00806C75">
        <w:rPr>
          <w:rFonts w:ascii="Times New Roman" w:hAnsi="Times New Roman" w:cs="Times New Roman"/>
          <w:smallCaps/>
          <w:sz w:val="24"/>
          <w:szCs w:val="24"/>
        </w:rPr>
        <w:t>xx</w:t>
      </w:r>
      <w:r w:rsidR="00BD259B" w:rsidRPr="00C75264">
        <w:rPr>
          <w:rFonts w:ascii="Times New Roman" w:hAnsi="Times New Roman" w:cs="Times New Roman"/>
          <w:sz w:val="24"/>
          <w:szCs w:val="24"/>
        </w:rPr>
        <w:t xml:space="preserve"> al campo</w:t>
      </w:r>
      <w:r w:rsidR="004620FF">
        <w:rPr>
          <w:rFonts w:ascii="Times New Roman" w:hAnsi="Times New Roman" w:cs="Times New Roman"/>
          <w:sz w:val="24"/>
          <w:szCs w:val="24"/>
        </w:rPr>
        <w:t>,</w:t>
      </w:r>
      <w:r w:rsidR="00BD259B" w:rsidRPr="00C75264">
        <w:rPr>
          <w:rFonts w:ascii="Times New Roman" w:hAnsi="Times New Roman" w:cs="Times New Roman"/>
          <w:sz w:val="24"/>
          <w:szCs w:val="24"/>
        </w:rPr>
        <w:t xml:space="preserve"> y su uso como música ritual campesina (aspecto tan actual y un tanto olvidado por la musicología mexicana); las migraciones tecnológicas (el cine, la radio y </w:t>
      </w:r>
      <w:r w:rsidR="00841D71">
        <w:rPr>
          <w:rFonts w:ascii="Times New Roman" w:hAnsi="Times New Roman" w:cs="Times New Roman"/>
          <w:sz w:val="24"/>
          <w:szCs w:val="24"/>
        </w:rPr>
        <w:t xml:space="preserve">la </w:t>
      </w:r>
      <w:r w:rsidR="00BD259B" w:rsidRPr="00C75264">
        <w:rPr>
          <w:rFonts w:ascii="Times New Roman" w:hAnsi="Times New Roman" w:cs="Times New Roman"/>
          <w:sz w:val="24"/>
          <w:szCs w:val="24"/>
        </w:rPr>
        <w:t xml:space="preserve">televisión); la censura como migración del deseo en la segunda mitad del siglo </w:t>
      </w:r>
      <w:r w:rsidR="004620FF" w:rsidRPr="00806C75">
        <w:rPr>
          <w:rFonts w:ascii="Times New Roman" w:hAnsi="Times New Roman" w:cs="Times New Roman"/>
          <w:smallCaps/>
          <w:sz w:val="24"/>
          <w:szCs w:val="24"/>
        </w:rPr>
        <w:t>xx</w:t>
      </w:r>
      <w:r w:rsidR="00BD259B" w:rsidRPr="00C75264">
        <w:rPr>
          <w:rFonts w:ascii="Times New Roman" w:hAnsi="Times New Roman" w:cs="Times New Roman"/>
          <w:sz w:val="24"/>
          <w:szCs w:val="24"/>
        </w:rPr>
        <w:t>, etc</w:t>
      </w:r>
      <w:r w:rsidR="004C1933">
        <w:rPr>
          <w:rFonts w:ascii="Times New Roman" w:hAnsi="Times New Roman" w:cs="Times New Roman"/>
          <w:sz w:val="24"/>
          <w:szCs w:val="24"/>
        </w:rPr>
        <w:t>étera</w:t>
      </w:r>
      <w:r w:rsidR="00BD259B" w:rsidRPr="00C75264">
        <w:rPr>
          <w:rFonts w:ascii="Times New Roman" w:hAnsi="Times New Roman" w:cs="Times New Roman"/>
          <w:sz w:val="24"/>
          <w:szCs w:val="24"/>
        </w:rPr>
        <w:t>.</w:t>
      </w:r>
      <w:r w:rsidR="00BD259B" w:rsidRPr="00C75264">
        <w:rPr>
          <w:rStyle w:val="Refdenotaalpie"/>
          <w:rFonts w:ascii="Times New Roman" w:hAnsi="Times New Roman" w:cs="Times New Roman"/>
          <w:sz w:val="24"/>
          <w:szCs w:val="24"/>
        </w:rPr>
        <w:footnoteReference w:id="10"/>
      </w:r>
      <w:r w:rsidR="00BD259B" w:rsidRPr="00C75264">
        <w:rPr>
          <w:rFonts w:ascii="Times New Roman" w:hAnsi="Times New Roman" w:cs="Times New Roman"/>
          <w:sz w:val="24"/>
          <w:szCs w:val="24"/>
        </w:rPr>
        <w:t xml:space="preserve"> </w:t>
      </w:r>
    </w:p>
    <w:p w14:paraId="6964491E" w14:textId="138EEB7C" w:rsidR="00BD259B" w:rsidRPr="00C75264" w:rsidRDefault="00723D83" w:rsidP="00C752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ahora se analizan dos</w:t>
      </w:r>
      <w:r w:rsidR="00BD259B" w:rsidRPr="00C75264">
        <w:rPr>
          <w:rFonts w:ascii="Times New Roman" w:hAnsi="Times New Roman" w:cs="Times New Roman"/>
          <w:sz w:val="24"/>
          <w:szCs w:val="24"/>
        </w:rPr>
        <w:t xml:space="preserve"> movimientos migratorios </w:t>
      </w:r>
      <w:r w:rsidR="00183A9C">
        <w:rPr>
          <w:rFonts w:ascii="Times New Roman" w:hAnsi="Times New Roman" w:cs="Times New Roman"/>
          <w:sz w:val="24"/>
          <w:szCs w:val="24"/>
        </w:rPr>
        <w:t>dentro de</w:t>
      </w:r>
      <w:r w:rsidR="00183A9C" w:rsidRPr="00C75264">
        <w:rPr>
          <w:rFonts w:ascii="Times New Roman" w:hAnsi="Times New Roman" w:cs="Times New Roman"/>
          <w:sz w:val="24"/>
          <w:szCs w:val="24"/>
        </w:rPr>
        <w:t xml:space="preserve"> </w:t>
      </w:r>
      <w:r w:rsidR="00BD259B" w:rsidRPr="00C75264">
        <w:rPr>
          <w:rFonts w:ascii="Times New Roman" w:hAnsi="Times New Roman" w:cs="Times New Roman"/>
          <w:sz w:val="24"/>
          <w:szCs w:val="24"/>
        </w:rPr>
        <w:t xml:space="preserve">los cuales se ha desarrollado </w:t>
      </w:r>
      <w:r w:rsidR="004620FF">
        <w:rPr>
          <w:rFonts w:ascii="Times New Roman" w:hAnsi="Times New Roman" w:cs="Times New Roman"/>
          <w:sz w:val="24"/>
          <w:szCs w:val="24"/>
        </w:rPr>
        <w:t>—</w:t>
      </w:r>
      <w:r w:rsidR="00362C17">
        <w:rPr>
          <w:rFonts w:ascii="Times New Roman" w:hAnsi="Times New Roman" w:cs="Times New Roman"/>
          <w:sz w:val="24"/>
          <w:szCs w:val="24"/>
        </w:rPr>
        <w:t>según este estudio</w:t>
      </w:r>
      <w:r w:rsidR="004620FF">
        <w:rPr>
          <w:rFonts w:ascii="Times New Roman" w:hAnsi="Times New Roman" w:cs="Times New Roman"/>
          <w:sz w:val="24"/>
          <w:szCs w:val="24"/>
        </w:rPr>
        <w:t>—</w:t>
      </w:r>
      <w:r w:rsidR="00362C17">
        <w:rPr>
          <w:rFonts w:ascii="Times New Roman" w:hAnsi="Times New Roman" w:cs="Times New Roman"/>
          <w:sz w:val="24"/>
          <w:szCs w:val="24"/>
        </w:rPr>
        <w:t xml:space="preserve"> </w:t>
      </w:r>
      <w:r>
        <w:rPr>
          <w:rFonts w:ascii="Times New Roman" w:hAnsi="Times New Roman" w:cs="Times New Roman"/>
          <w:sz w:val="24"/>
          <w:szCs w:val="24"/>
        </w:rPr>
        <w:t>el nacionalismo musical:</w:t>
      </w:r>
      <w:r w:rsidR="00BD259B" w:rsidRPr="00C75264">
        <w:rPr>
          <w:rFonts w:ascii="Times New Roman" w:hAnsi="Times New Roman" w:cs="Times New Roman"/>
          <w:sz w:val="24"/>
          <w:szCs w:val="24"/>
        </w:rPr>
        <w:t xml:space="preserve"> el turismo y la creación de cancioneros. Se dejan de lado otras migraciones importantes como el paso de la interpretación a la composición en las mujeres,</w:t>
      </w:r>
      <w:r w:rsidR="00BD259B" w:rsidRPr="00C75264">
        <w:rPr>
          <w:rStyle w:val="Refdenotaalpie"/>
          <w:rFonts w:ascii="Times New Roman" w:hAnsi="Times New Roman" w:cs="Times New Roman"/>
          <w:sz w:val="24"/>
          <w:szCs w:val="24"/>
        </w:rPr>
        <w:footnoteReference w:id="11"/>
      </w:r>
      <w:r w:rsidR="00BD259B" w:rsidRPr="00C75264">
        <w:rPr>
          <w:rFonts w:ascii="Times New Roman" w:hAnsi="Times New Roman" w:cs="Times New Roman"/>
          <w:sz w:val="24"/>
          <w:szCs w:val="24"/>
        </w:rPr>
        <w:t xml:space="preserve"> así como el uso ritual del antiguo repertorio de la música de salón que actualmente utilizan las diferentes tradiciones musicales del campo </w:t>
      </w:r>
      <w:r w:rsidR="001931EB">
        <w:rPr>
          <w:rFonts w:ascii="Times New Roman" w:hAnsi="Times New Roman" w:cs="Times New Roman"/>
          <w:sz w:val="24"/>
          <w:szCs w:val="24"/>
        </w:rPr>
        <w:t>en</w:t>
      </w:r>
      <w:r w:rsidR="00BD259B" w:rsidRPr="00C75264">
        <w:rPr>
          <w:rFonts w:ascii="Times New Roman" w:hAnsi="Times New Roman" w:cs="Times New Roman"/>
          <w:sz w:val="24"/>
          <w:szCs w:val="24"/>
        </w:rPr>
        <w:t xml:space="preserve"> nuestro país.</w:t>
      </w:r>
      <w:r w:rsidR="00BD259B" w:rsidRPr="00C75264">
        <w:rPr>
          <w:rStyle w:val="Refdenotaalpie"/>
          <w:rFonts w:ascii="Times New Roman" w:hAnsi="Times New Roman" w:cs="Times New Roman"/>
          <w:sz w:val="24"/>
          <w:szCs w:val="24"/>
        </w:rPr>
        <w:footnoteReference w:id="12"/>
      </w:r>
      <w:r w:rsidR="00BD259B" w:rsidRPr="00C75264">
        <w:rPr>
          <w:rFonts w:ascii="Times New Roman" w:hAnsi="Times New Roman" w:cs="Times New Roman"/>
          <w:sz w:val="24"/>
          <w:szCs w:val="24"/>
        </w:rPr>
        <w:t xml:space="preserve"> De tal modo, se afirma que el nacionalismo musical, sobre todo sus métodos de composición, son una forma de turismo</w:t>
      </w:r>
      <w:r w:rsidR="00553284">
        <w:rPr>
          <w:rFonts w:ascii="Times New Roman" w:hAnsi="Times New Roman" w:cs="Times New Roman"/>
          <w:sz w:val="24"/>
          <w:szCs w:val="24"/>
        </w:rPr>
        <w:t>;</w:t>
      </w:r>
      <w:r w:rsidR="00BD259B" w:rsidRPr="00C75264">
        <w:rPr>
          <w:rFonts w:ascii="Times New Roman" w:hAnsi="Times New Roman" w:cs="Times New Roman"/>
          <w:sz w:val="24"/>
          <w:szCs w:val="24"/>
        </w:rPr>
        <w:t xml:space="preserve"> concretamente, un turismo expedicionario por la extracción acumulativa que desarrolla gracias a la producción de sus cancioneros. </w:t>
      </w:r>
    </w:p>
    <w:p w14:paraId="4755F51D" w14:textId="77777777" w:rsidR="00BD259B" w:rsidRPr="00776F1E" w:rsidRDefault="00BD259B" w:rsidP="00C75264">
      <w:pPr>
        <w:spacing w:before="240" w:after="0" w:line="360" w:lineRule="auto"/>
        <w:jc w:val="both"/>
        <w:rPr>
          <w:rFonts w:ascii="Times New Roman" w:hAnsi="Times New Roman" w:cs="Times New Roman"/>
          <w:b/>
          <w:sz w:val="24"/>
          <w:szCs w:val="24"/>
        </w:rPr>
      </w:pPr>
      <w:r w:rsidRPr="00776F1E">
        <w:rPr>
          <w:rFonts w:ascii="Times New Roman" w:hAnsi="Times New Roman" w:cs="Times New Roman"/>
          <w:b/>
          <w:sz w:val="24"/>
          <w:szCs w:val="24"/>
        </w:rPr>
        <w:t xml:space="preserve">Turismo </w:t>
      </w:r>
    </w:p>
    <w:p w14:paraId="47A944FB" w14:textId="4940421C" w:rsidR="00BD259B" w:rsidRPr="00C75264" w:rsidRDefault="00496CC3" w:rsidP="00C75264">
      <w:pPr>
        <w:spacing w:after="0" w:line="360" w:lineRule="auto"/>
        <w:jc w:val="both"/>
        <w:rPr>
          <w:rFonts w:ascii="Times New Roman" w:hAnsi="Times New Roman" w:cs="Times New Roman"/>
          <w:sz w:val="20"/>
          <w:szCs w:val="20"/>
        </w:rPr>
      </w:pPr>
      <w:r>
        <w:rPr>
          <w:rFonts w:ascii="Times New Roman" w:hAnsi="Times New Roman" w:cs="Times New Roman"/>
          <w:sz w:val="24"/>
          <w:szCs w:val="24"/>
        </w:rPr>
        <w:t>E</w:t>
      </w:r>
      <w:r w:rsidR="00D35652">
        <w:rPr>
          <w:rFonts w:ascii="Times New Roman" w:hAnsi="Times New Roman" w:cs="Times New Roman"/>
          <w:sz w:val="24"/>
          <w:szCs w:val="24"/>
        </w:rPr>
        <w:t>sta investigación</w:t>
      </w:r>
      <w:r w:rsidR="00BD259B" w:rsidRPr="00C75264">
        <w:rPr>
          <w:rFonts w:ascii="Times New Roman" w:hAnsi="Times New Roman" w:cs="Times New Roman"/>
          <w:sz w:val="24"/>
          <w:szCs w:val="24"/>
        </w:rPr>
        <w:t xml:space="preserve"> </w:t>
      </w:r>
      <w:r>
        <w:rPr>
          <w:rFonts w:ascii="Times New Roman" w:hAnsi="Times New Roman" w:cs="Times New Roman"/>
          <w:sz w:val="24"/>
          <w:szCs w:val="24"/>
        </w:rPr>
        <w:t>que</w:t>
      </w:r>
      <w:r w:rsidR="000B4B42">
        <w:rPr>
          <w:rFonts w:ascii="Times New Roman" w:hAnsi="Times New Roman" w:cs="Times New Roman"/>
          <w:sz w:val="24"/>
          <w:szCs w:val="24"/>
        </w:rPr>
        <w:t>, en particular,</w:t>
      </w:r>
      <w:r>
        <w:rPr>
          <w:rFonts w:ascii="Times New Roman" w:hAnsi="Times New Roman" w:cs="Times New Roman"/>
          <w:sz w:val="24"/>
          <w:szCs w:val="24"/>
        </w:rPr>
        <w:t xml:space="preserve"> parte de las propuestas críticas de Mariflor Aguilar en su </w:t>
      </w:r>
      <w:r w:rsidR="009B48F4">
        <w:rPr>
          <w:rFonts w:ascii="Times New Roman" w:hAnsi="Times New Roman" w:cs="Times New Roman"/>
          <w:sz w:val="24"/>
          <w:szCs w:val="24"/>
        </w:rPr>
        <w:t>libro</w:t>
      </w:r>
      <w:r>
        <w:rPr>
          <w:rFonts w:ascii="Times New Roman" w:hAnsi="Times New Roman" w:cs="Times New Roman"/>
          <w:sz w:val="24"/>
          <w:szCs w:val="24"/>
        </w:rPr>
        <w:t xml:space="preserve"> </w:t>
      </w:r>
      <w:r w:rsidRPr="00496CC3">
        <w:rPr>
          <w:rFonts w:ascii="Times New Roman" w:hAnsi="Times New Roman" w:cs="Times New Roman"/>
          <w:i/>
          <w:sz w:val="24"/>
          <w:szCs w:val="24"/>
        </w:rPr>
        <w:t>Resistir es construir</w:t>
      </w:r>
      <w:r w:rsidR="006559AA">
        <w:rPr>
          <w:rFonts w:ascii="Times New Roman" w:hAnsi="Times New Roman" w:cs="Times New Roman"/>
          <w:i/>
          <w:sz w:val="24"/>
          <w:szCs w:val="24"/>
        </w:rPr>
        <w:t>:</w:t>
      </w:r>
      <w:r w:rsidRPr="00496CC3">
        <w:rPr>
          <w:rFonts w:ascii="Times New Roman" w:hAnsi="Times New Roman" w:cs="Times New Roman"/>
          <w:i/>
          <w:sz w:val="24"/>
          <w:szCs w:val="24"/>
        </w:rPr>
        <w:t xml:space="preserve"> Movilidades y pertenencias</w:t>
      </w:r>
      <w:r>
        <w:rPr>
          <w:rFonts w:ascii="Times New Roman" w:hAnsi="Times New Roman" w:cs="Times New Roman"/>
          <w:sz w:val="24"/>
          <w:szCs w:val="24"/>
        </w:rPr>
        <w:t xml:space="preserve"> </w:t>
      </w:r>
      <w:r w:rsidR="006642C8">
        <w:rPr>
          <w:rFonts w:ascii="Times New Roman" w:hAnsi="Times New Roman" w:cs="Times New Roman"/>
          <w:sz w:val="24"/>
          <w:szCs w:val="24"/>
        </w:rPr>
        <w:t>entiende el turismo</w:t>
      </w:r>
      <w:r w:rsidR="00BD259B" w:rsidRPr="00C75264">
        <w:rPr>
          <w:rFonts w:ascii="Times New Roman" w:hAnsi="Times New Roman" w:cs="Times New Roman"/>
          <w:sz w:val="24"/>
          <w:szCs w:val="24"/>
        </w:rPr>
        <w:t xml:space="preserve"> como un movimiento voluntario y, por </w:t>
      </w:r>
      <w:r w:rsidR="00E263A1">
        <w:rPr>
          <w:rFonts w:ascii="Times New Roman" w:hAnsi="Times New Roman" w:cs="Times New Roman"/>
          <w:sz w:val="24"/>
          <w:szCs w:val="24"/>
        </w:rPr>
        <w:t xml:space="preserve">lo </w:t>
      </w:r>
      <w:r w:rsidR="00BD259B" w:rsidRPr="00C75264">
        <w:rPr>
          <w:rFonts w:ascii="Times New Roman" w:hAnsi="Times New Roman" w:cs="Times New Roman"/>
          <w:sz w:val="24"/>
          <w:szCs w:val="24"/>
        </w:rPr>
        <w:t xml:space="preserve">tanto, como una migración con la característica de ser privilegiada y promovida por el capitalismo, cuyo agente es, acaso, un </w:t>
      </w:r>
      <w:r w:rsidR="00BD259B" w:rsidRPr="00C75264">
        <w:rPr>
          <w:rFonts w:ascii="Times New Roman" w:hAnsi="Times New Roman" w:cs="Times New Roman"/>
          <w:i/>
          <w:sz w:val="24"/>
          <w:szCs w:val="24"/>
        </w:rPr>
        <w:t xml:space="preserve">nómada </w:t>
      </w:r>
      <w:r w:rsidR="00BD259B" w:rsidRPr="00C75264">
        <w:rPr>
          <w:rFonts w:ascii="Times New Roman" w:hAnsi="Times New Roman" w:cs="Times New Roman"/>
          <w:i/>
          <w:sz w:val="24"/>
          <w:szCs w:val="24"/>
        </w:rPr>
        <w:lastRenderedPageBreak/>
        <w:t>cosmopolita</w:t>
      </w:r>
      <w:r w:rsidR="00BD259B" w:rsidRPr="00C75264">
        <w:rPr>
          <w:rStyle w:val="Refdenotaalpie"/>
          <w:rFonts w:ascii="Times New Roman" w:hAnsi="Times New Roman" w:cs="Times New Roman"/>
          <w:sz w:val="24"/>
          <w:szCs w:val="24"/>
        </w:rPr>
        <w:footnoteReference w:id="13"/>
      </w:r>
      <w:r w:rsidR="00BD259B" w:rsidRPr="00C75264">
        <w:rPr>
          <w:rFonts w:ascii="Times New Roman" w:hAnsi="Times New Roman" w:cs="Times New Roman"/>
          <w:i/>
          <w:sz w:val="24"/>
          <w:szCs w:val="24"/>
        </w:rPr>
        <w:t xml:space="preserve"> </w:t>
      </w:r>
      <w:r w:rsidR="00BD259B" w:rsidRPr="00C75264">
        <w:rPr>
          <w:rFonts w:ascii="Times New Roman" w:hAnsi="Times New Roman" w:cs="Times New Roman"/>
          <w:sz w:val="24"/>
          <w:szCs w:val="24"/>
        </w:rPr>
        <w:t>de determinada clase social. C</w:t>
      </w:r>
      <w:r w:rsidR="006642C8">
        <w:rPr>
          <w:rFonts w:ascii="Times New Roman" w:hAnsi="Times New Roman" w:cs="Times New Roman"/>
          <w:sz w:val="24"/>
          <w:szCs w:val="24"/>
        </w:rPr>
        <w:t>on esto, c</w:t>
      </w:r>
      <w:r w:rsidR="00BD259B" w:rsidRPr="00C75264">
        <w:rPr>
          <w:rFonts w:ascii="Times New Roman" w:hAnsi="Times New Roman" w:cs="Times New Roman"/>
          <w:sz w:val="24"/>
          <w:szCs w:val="24"/>
        </w:rPr>
        <w:t xml:space="preserve">obra un nuevo sentido la concepción cosmopolita de aquellos compositores del siglo </w:t>
      </w:r>
      <w:r w:rsidR="00C56637" w:rsidRPr="00806C75">
        <w:rPr>
          <w:rFonts w:ascii="Times New Roman" w:hAnsi="Times New Roman" w:cs="Times New Roman"/>
          <w:smallCaps/>
          <w:sz w:val="24"/>
          <w:szCs w:val="24"/>
        </w:rPr>
        <w:t>xix</w:t>
      </w:r>
      <w:r w:rsidR="00BD259B" w:rsidRPr="00C75264">
        <w:rPr>
          <w:rFonts w:ascii="Times New Roman" w:hAnsi="Times New Roman" w:cs="Times New Roman"/>
          <w:sz w:val="24"/>
          <w:szCs w:val="24"/>
        </w:rPr>
        <w:t>; ya no como italianismo ni francesismo, ahora el concepto tira hacia la realización globalizadora. Los lla</w:t>
      </w:r>
      <w:r w:rsidR="00D35652">
        <w:rPr>
          <w:rFonts w:ascii="Times New Roman" w:hAnsi="Times New Roman" w:cs="Times New Roman"/>
          <w:sz w:val="24"/>
          <w:szCs w:val="24"/>
        </w:rPr>
        <w:t xml:space="preserve">mados </w:t>
      </w:r>
      <w:r w:rsidR="00D35652" w:rsidRPr="00806C75">
        <w:rPr>
          <w:rFonts w:ascii="Times New Roman" w:hAnsi="Times New Roman" w:cs="Times New Roman"/>
          <w:i/>
          <w:iCs/>
          <w:sz w:val="24"/>
          <w:szCs w:val="24"/>
        </w:rPr>
        <w:t>turismo</w:t>
      </w:r>
      <w:r w:rsidR="00E50681" w:rsidRPr="00806C75">
        <w:rPr>
          <w:rFonts w:ascii="Times New Roman" w:hAnsi="Times New Roman" w:cs="Times New Roman"/>
          <w:i/>
          <w:iCs/>
          <w:sz w:val="24"/>
          <w:szCs w:val="24"/>
        </w:rPr>
        <w:t>s</w:t>
      </w:r>
      <w:r w:rsidR="00D35652" w:rsidRPr="00806C75">
        <w:rPr>
          <w:rFonts w:ascii="Times New Roman" w:hAnsi="Times New Roman" w:cs="Times New Roman"/>
          <w:i/>
          <w:iCs/>
          <w:sz w:val="24"/>
          <w:szCs w:val="24"/>
        </w:rPr>
        <w:t xml:space="preserve"> cultural</w:t>
      </w:r>
      <w:r w:rsidR="00D35652">
        <w:rPr>
          <w:rFonts w:ascii="Times New Roman" w:hAnsi="Times New Roman" w:cs="Times New Roman"/>
          <w:sz w:val="24"/>
          <w:szCs w:val="24"/>
        </w:rPr>
        <w:t xml:space="preserve"> y</w:t>
      </w:r>
      <w:r w:rsidR="00BD259B" w:rsidRPr="00C75264">
        <w:rPr>
          <w:rFonts w:ascii="Times New Roman" w:hAnsi="Times New Roman" w:cs="Times New Roman"/>
          <w:sz w:val="24"/>
          <w:szCs w:val="24"/>
        </w:rPr>
        <w:t xml:space="preserve"> </w:t>
      </w:r>
      <w:r w:rsidR="00BD259B" w:rsidRPr="00806C75">
        <w:rPr>
          <w:rFonts w:ascii="Times New Roman" w:hAnsi="Times New Roman" w:cs="Times New Roman"/>
          <w:i/>
          <w:iCs/>
          <w:sz w:val="24"/>
          <w:szCs w:val="24"/>
        </w:rPr>
        <w:t>ecológico</w:t>
      </w:r>
      <w:r w:rsidR="00BD259B" w:rsidRPr="00C75264">
        <w:rPr>
          <w:rFonts w:ascii="Times New Roman" w:hAnsi="Times New Roman" w:cs="Times New Roman"/>
          <w:sz w:val="24"/>
          <w:szCs w:val="24"/>
        </w:rPr>
        <w:t>, entendidos como turismo sustentable, son puntas de lanza que promueven instituciones internacionales (</w:t>
      </w:r>
      <w:r w:rsidR="00183A9C" w:rsidRPr="00806C75">
        <w:rPr>
          <w:rFonts w:ascii="Times New Roman" w:hAnsi="Times New Roman" w:cs="Times New Roman"/>
          <w:smallCaps/>
          <w:sz w:val="24"/>
          <w:szCs w:val="24"/>
        </w:rPr>
        <w:t>unesco</w:t>
      </w:r>
      <w:r w:rsidR="00BD259B" w:rsidRPr="00C75264">
        <w:rPr>
          <w:rFonts w:ascii="Times New Roman" w:hAnsi="Times New Roman" w:cs="Times New Roman"/>
          <w:sz w:val="24"/>
          <w:szCs w:val="24"/>
        </w:rPr>
        <w:t>) y gobiernos para el desarrollo económico. Así, cuando llega el turismo aparece el</w:t>
      </w:r>
      <w:r w:rsidR="00F71AA9" w:rsidRPr="00C75264">
        <w:rPr>
          <w:rFonts w:ascii="Times New Roman" w:hAnsi="Times New Roman" w:cs="Times New Roman"/>
          <w:sz w:val="24"/>
          <w:szCs w:val="24"/>
        </w:rPr>
        <w:t xml:space="preserve"> dinero y, de manera asombrosa </w:t>
      </w:r>
      <w:r w:rsidR="00C56637">
        <w:rPr>
          <w:rFonts w:ascii="Times New Roman" w:hAnsi="Times New Roman" w:cs="Times New Roman"/>
          <w:sz w:val="24"/>
          <w:szCs w:val="24"/>
        </w:rPr>
        <w:t>—</w:t>
      </w:r>
      <w:r w:rsidR="00BD259B" w:rsidRPr="00C75264">
        <w:rPr>
          <w:rFonts w:ascii="Times New Roman" w:hAnsi="Times New Roman" w:cs="Times New Roman"/>
          <w:sz w:val="24"/>
          <w:szCs w:val="24"/>
        </w:rPr>
        <w:t>por ser contradictoria</w:t>
      </w:r>
      <w:r w:rsidR="00C56637">
        <w:rPr>
          <w:rFonts w:ascii="Times New Roman" w:hAnsi="Times New Roman" w:cs="Times New Roman"/>
          <w:sz w:val="24"/>
          <w:szCs w:val="24"/>
        </w:rPr>
        <w:t>—</w:t>
      </w:r>
      <w:r w:rsidR="00BD259B" w:rsidRPr="00C75264">
        <w:rPr>
          <w:rFonts w:ascii="Times New Roman" w:hAnsi="Times New Roman" w:cs="Times New Roman"/>
          <w:sz w:val="24"/>
          <w:szCs w:val="24"/>
        </w:rPr>
        <w:t xml:space="preserve"> llega la pobreza y el arrebato de tierras a las comunidades afectadas.</w:t>
      </w:r>
      <w:r w:rsidR="00BD259B" w:rsidRPr="00C75264">
        <w:rPr>
          <w:rFonts w:ascii="Times New Roman" w:hAnsi="Times New Roman" w:cs="Times New Roman"/>
          <w:sz w:val="20"/>
          <w:szCs w:val="20"/>
        </w:rPr>
        <w:t xml:space="preserve"> </w:t>
      </w:r>
      <w:r w:rsidR="00BD259B" w:rsidRPr="00C75264">
        <w:rPr>
          <w:rFonts w:ascii="Times New Roman" w:hAnsi="Times New Roman" w:cs="Times New Roman"/>
          <w:sz w:val="24"/>
          <w:szCs w:val="24"/>
        </w:rPr>
        <w:t>No obstante, el turismo guarda una relación complicada (casi dialéctica) entre el campo y la ciudad. Una relación que, en muchos momentos, no se sabe quién es el amo y quién el siervo y nunca se resuelve</w:t>
      </w:r>
      <w:r w:rsidR="00CF4EDE">
        <w:rPr>
          <w:rFonts w:ascii="Times New Roman" w:hAnsi="Times New Roman" w:cs="Times New Roman"/>
          <w:sz w:val="24"/>
          <w:szCs w:val="24"/>
        </w:rPr>
        <w:t>,</w:t>
      </w:r>
      <w:r w:rsidR="00BD259B" w:rsidRPr="00C75264">
        <w:rPr>
          <w:rFonts w:ascii="Times New Roman" w:hAnsi="Times New Roman" w:cs="Times New Roman"/>
          <w:sz w:val="24"/>
          <w:szCs w:val="24"/>
        </w:rPr>
        <w:t xml:space="preserve"> en síntesis</w:t>
      </w:r>
      <w:r w:rsidR="00C56637">
        <w:rPr>
          <w:rFonts w:ascii="Times New Roman" w:hAnsi="Times New Roman" w:cs="Times New Roman"/>
          <w:sz w:val="24"/>
          <w:szCs w:val="24"/>
        </w:rPr>
        <w:t>,</w:t>
      </w:r>
      <w:r w:rsidR="00BD259B" w:rsidRPr="00C75264">
        <w:rPr>
          <w:rFonts w:ascii="Times New Roman" w:hAnsi="Times New Roman" w:cs="Times New Roman"/>
          <w:sz w:val="24"/>
          <w:szCs w:val="24"/>
        </w:rPr>
        <w:t xml:space="preserve"> pero en la que sí se tienen claras </w:t>
      </w:r>
      <w:r w:rsidR="00C40C0D">
        <w:rPr>
          <w:rFonts w:ascii="Times New Roman" w:hAnsi="Times New Roman" w:cs="Times New Roman"/>
          <w:sz w:val="24"/>
          <w:szCs w:val="24"/>
        </w:rPr>
        <w:t>—</w:t>
      </w:r>
      <w:r w:rsidR="00BD259B" w:rsidRPr="00C75264">
        <w:rPr>
          <w:rFonts w:ascii="Times New Roman" w:hAnsi="Times New Roman" w:cs="Times New Roman"/>
          <w:sz w:val="24"/>
          <w:szCs w:val="24"/>
        </w:rPr>
        <w:t xml:space="preserve">por lo menos </w:t>
      </w:r>
      <w:r w:rsidR="00BD259B" w:rsidRPr="00855BCD">
        <w:rPr>
          <w:rFonts w:ascii="Times New Roman" w:hAnsi="Times New Roman" w:cs="Times New Roman"/>
          <w:sz w:val="24"/>
          <w:szCs w:val="24"/>
        </w:rPr>
        <w:t>epidérmicamente</w:t>
      </w:r>
      <w:r w:rsidR="00C40C0D">
        <w:rPr>
          <w:rFonts w:ascii="Times New Roman" w:hAnsi="Times New Roman" w:cs="Times New Roman"/>
          <w:sz w:val="24"/>
          <w:szCs w:val="24"/>
        </w:rPr>
        <w:t>—</w:t>
      </w:r>
      <w:r w:rsidR="00BD259B" w:rsidRPr="00C75264">
        <w:rPr>
          <w:rFonts w:ascii="Times New Roman" w:hAnsi="Times New Roman" w:cs="Times New Roman"/>
          <w:sz w:val="24"/>
          <w:szCs w:val="24"/>
        </w:rPr>
        <w:t xml:space="preserve"> dos concepciones: la de pureza y la de podredumbre. Ahora veremos que esta claridad es s</w:t>
      </w:r>
      <w:r w:rsidR="00FC31CD">
        <w:rPr>
          <w:rFonts w:ascii="Times New Roman" w:hAnsi="Times New Roman" w:cs="Times New Roman"/>
          <w:sz w:val="24"/>
          <w:szCs w:val="24"/>
        </w:rPr>
        <w:t>o</w:t>
      </w:r>
      <w:r w:rsidR="00BD259B" w:rsidRPr="00C75264">
        <w:rPr>
          <w:rFonts w:ascii="Times New Roman" w:hAnsi="Times New Roman" w:cs="Times New Roman"/>
          <w:sz w:val="24"/>
          <w:szCs w:val="24"/>
        </w:rPr>
        <w:t xml:space="preserve">lo un espejismo. </w:t>
      </w:r>
    </w:p>
    <w:p w14:paraId="43C83D28" w14:textId="27254F50" w:rsidR="00BD259B"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 xml:space="preserve">El movimiento migratorio es tan grande que ya en la segunda mitad del siglo </w:t>
      </w:r>
      <w:r w:rsidR="00C56637" w:rsidRPr="00806C75">
        <w:rPr>
          <w:rFonts w:ascii="Times New Roman" w:hAnsi="Times New Roman" w:cs="Times New Roman"/>
          <w:smallCaps/>
          <w:sz w:val="24"/>
          <w:szCs w:val="24"/>
        </w:rPr>
        <w:t>xx</w:t>
      </w:r>
      <w:r w:rsidRPr="00C75264">
        <w:rPr>
          <w:rFonts w:ascii="Times New Roman" w:hAnsi="Times New Roman" w:cs="Times New Roman"/>
          <w:sz w:val="24"/>
          <w:szCs w:val="24"/>
        </w:rPr>
        <w:t xml:space="preserve"> abundaban los estudios sobre este fenómeno.</w:t>
      </w:r>
      <w:r w:rsidRPr="00C75264">
        <w:rPr>
          <w:rStyle w:val="Refdenotaalpie"/>
          <w:rFonts w:ascii="Times New Roman" w:hAnsi="Times New Roman" w:cs="Times New Roman"/>
          <w:sz w:val="24"/>
          <w:szCs w:val="24"/>
        </w:rPr>
        <w:footnoteReference w:id="14"/>
      </w:r>
      <w:r w:rsidRPr="00C75264">
        <w:rPr>
          <w:rFonts w:ascii="Times New Roman" w:hAnsi="Times New Roman" w:cs="Times New Roman"/>
          <w:sz w:val="24"/>
          <w:szCs w:val="24"/>
        </w:rPr>
        <w:t xml:space="preserve"> Incluso, es tan e</w:t>
      </w:r>
      <w:r w:rsidR="00247159">
        <w:rPr>
          <w:rFonts w:ascii="Times New Roman" w:hAnsi="Times New Roman" w:cs="Times New Roman"/>
          <w:sz w:val="24"/>
          <w:szCs w:val="24"/>
        </w:rPr>
        <w:t>xacerbado que reina una</w:t>
      </w:r>
      <w:r w:rsidRPr="00C75264">
        <w:rPr>
          <w:rFonts w:ascii="Times New Roman" w:hAnsi="Times New Roman" w:cs="Times New Roman"/>
          <w:sz w:val="24"/>
          <w:szCs w:val="24"/>
        </w:rPr>
        <w:t xml:space="preserve"> confusión </w:t>
      </w:r>
      <w:r w:rsidR="00247159">
        <w:rPr>
          <w:rFonts w:ascii="Times New Roman" w:hAnsi="Times New Roman" w:cs="Times New Roman"/>
          <w:sz w:val="24"/>
          <w:szCs w:val="24"/>
        </w:rPr>
        <w:t xml:space="preserve">que alcanza tintes </w:t>
      </w:r>
      <w:r w:rsidRPr="00C75264">
        <w:rPr>
          <w:rFonts w:ascii="Times New Roman" w:hAnsi="Times New Roman" w:cs="Times New Roman"/>
          <w:sz w:val="24"/>
          <w:szCs w:val="24"/>
        </w:rPr>
        <w:t>moral</w:t>
      </w:r>
      <w:r w:rsidR="00247159">
        <w:rPr>
          <w:rFonts w:ascii="Times New Roman" w:hAnsi="Times New Roman" w:cs="Times New Roman"/>
          <w:sz w:val="24"/>
          <w:szCs w:val="24"/>
        </w:rPr>
        <w:t>es y</w:t>
      </w:r>
      <w:r w:rsidRPr="00C75264">
        <w:rPr>
          <w:rFonts w:ascii="Times New Roman" w:hAnsi="Times New Roman" w:cs="Times New Roman"/>
          <w:sz w:val="24"/>
          <w:szCs w:val="24"/>
        </w:rPr>
        <w:t xml:space="preserve"> que se fil</w:t>
      </w:r>
      <w:r w:rsidR="000B4B42">
        <w:rPr>
          <w:rFonts w:ascii="Times New Roman" w:hAnsi="Times New Roman" w:cs="Times New Roman"/>
          <w:sz w:val="24"/>
          <w:szCs w:val="24"/>
        </w:rPr>
        <w:t>tra en muchos sectores sociales;</w:t>
      </w:r>
      <w:r w:rsidRPr="00C75264">
        <w:rPr>
          <w:rFonts w:ascii="Times New Roman" w:hAnsi="Times New Roman" w:cs="Times New Roman"/>
          <w:sz w:val="24"/>
          <w:szCs w:val="24"/>
        </w:rPr>
        <w:t xml:space="preserve"> en la música popular</w:t>
      </w:r>
      <w:r w:rsidR="00247159">
        <w:rPr>
          <w:rFonts w:ascii="Times New Roman" w:hAnsi="Times New Roman" w:cs="Times New Roman"/>
          <w:sz w:val="24"/>
          <w:szCs w:val="24"/>
        </w:rPr>
        <w:t>, alcanzará una de sus mejores expresiones en</w:t>
      </w:r>
      <w:r w:rsidRPr="00C75264">
        <w:rPr>
          <w:rFonts w:ascii="Times New Roman" w:hAnsi="Times New Roman" w:cs="Times New Roman"/>
          <w:sz w:val="24"/>
          <w:szCs w:val="24"/>
        </w:rPr>
        <w:t xml:space="preserve"> el co</w:t>
      </w:r>
      <w:r w:rsidR="00247159">
        <w:rPr>
          <w:rFonts w:ascii="Times New Roman" w:hAnsi="Times New Roman" w:cs="Times New Roman"/>
          <w:sz w:val="24"/>
          <w:szCs w:val="24"/>
        </w:rPr>
        <w:t>ntundente aforismo de</w:t>
      </w:r>
      <w:r w:rsidRPr="00C75264">
        <w:rPr>
          <w:rFonts w:ascii="Times New Roman" w:hAnsi="Times New Roman" w:cs="Times New Roman"/>
          <w:sz w:val="24"/>
          <w:szCs w:val="24"/>
        </w:rPr>
        <w:t xml:space="preserve"> José Alfredo Jiménez: “</w:t>
      </w:r>
      <w:r w:rsidR="00C56637">
        <w:rPr>
          <w:rFonts w:ascii="Times New Roman" w:hAnsi="Times New Roman" w:cs="Times New Roman"/>
          <w:sz w:val="24"/>
          <w:szCs w:val="24"/>
        </w:rPr>
        <w:t>L</w:t>
      </w:r>
      <w:r w:rsidRPr="00C75264">
        <w:rPr>
          <w:rFonts w:ascii="Times New Roman" w:hAnsi="Times New Roman" w:cs="Times New Roman"/>
          <w:sz w:val="24"/>
          <w:szCs w:val="24"/>
        </w:rPr>
        <w:t>as ciudades destruyen las costumbres”. La confusión es general. En la poesía, Efraín Huerta, también migrante, de manera más complicada oscila entre las declaraciones de odio y amor a la ciudad. Lo cierto es que, por su alto grado de propagación</w:t>
      </w:r>
      <w:r w:rsidR="00A72141">
        <w:rPr>
          <w:rFonts w:ascii="Times New Roman" w:hAnsi="Times New Roman" w:cs="Times New Roman"/>
          <w:sz w:val="24"/>
          <w:szCs w:val="24"/>
        </w:rPr>
        <w:t xml:space="preserve"> y al entender con Bolívar Echeverría la identidad como evanescente</w:t>
      </w:r>
      <w:r w:rsidRPr="00C75264">
        <w:rPr>
          <w:rFonts w:ascii="Times New Roman" w:hAnsi="Times New Roman" w:cs="Times New Roman"/>
          <w:sz w:val="24"/>
          <w:szCs w:val="24"/>
        </w:rPr>
        <w:t>,</w:t>
      </w:r>
      <w:r w:rsidR="00A72141">
        <w:rPr>
          <w:rStyle w:val="Refdenotaalpie"/>
          <w:rFonts w:ascii="Times New Roman" w:hAnsi="Times New Roman" w:cs="Times New Roman"/>
          <w:sz w:val="24"/>
          <w:szCs w:val="24"/>
        </w:rPr>
        <w:footnoteReference w:id="15"/>
      </w:r>
      <w:r w:rsidRPr="00C75264">
        <w:rPr>
          <w:rFonts w:ascii="Times New Roman" w:hAnsi="Times New Roman" w:cs="Times New Roman"/>
          <w:sz w:val="24"/>
          <w:szCs w:val="24"/>
        </w:rPr>
        <w:t xml:space="preserve"> es la misma migración la que destruye sus costumbres y cosmovisiones. Es decir, el movimiento migratorio es, por sí mismo, autodestructivo. </w:t>
      </w:r>
      <w:r w:rsidR="00211797">
        <w:rPr>
          <w:rFonts w:ascii="Times New Roman" w:hAnsi="Times New Roman" w:cs="Times New Roman"/>
          <w:sz w:val="24"/>
          <w:szCs w:val="24"/>
        </w:rPr>
        <w:t xml:space="preserve">Junto a la concepción de Echeverría, los </w:t>
      </w:r>
      <w:r w:rsidR="00211797">
        <w:rPr>
          <w:rFonts w:ascii="Times New Roman" w:hAnsi="Times New Roman" w:cs="Times New Roman"/>
          <w:sz w:val="24"/>
          <w:szCs w:val="24"/>
        </w:rPr>
        <w:lastRenderedPageBreak/>
        <w:t>movimientos migratorios ya no son solamente culturales (Monsiváis), sino procesos</w:t>
      </w:r>
      <w:r w:rsidR="00DA7FC9">
        <w:rPr>
          <w:rFonts w:ascii="Times New Roman" w:hAnsi="Times New Roman" w:cs="Times New Roman"/>
          <w:sz w:val="24"/>
          <w:szCs w:val="24"/>
        </w:rPr>
        <w:t xml:space="preserve"> </w:t>
      </w:r>
      <w:r w:rsidR="00211797">
        <w:rPr>
          <w:rFonts w:ascii="Times New Roman" w:hAnsi="Times New Roman" w:cs="Times New Roman"/>
          <w:sz w:val="24"/>
          <w:szCs w:val="24"/>
        </w:rPr>
        <w:t>identitarios que, por naturaleza, son autodestructivos</w:t>
      </w:r>
      <w:r w:rsidR="00CC282C">
        <w:rPr>
          <w:rFonts w:ascii="Times New Roman" w:hAnsi="Times New Roman" w:cs="Times New Roman"/>
          <w:sz w:val="24"/>
          <w:szCs w:val="24"/>
        </w:rPr>
        <w:t xml:space="preserve"> (Echeverría)</w:t>
      </w:r>
      <w:r w:rsidR="00211797">
        <w:rPr>
          <w:rFonts w:ascii="Times New Roman" w:hAnsi="Times New Roman" w:cs="Times New Roman"/>
          <w:sz w:val="24"/>
          <w:szCs w:val="24"/>
        </w:rPr>
        <w:t xml:space="preserve">. </w:t>
      </w:r>
      <w:r w:rsidRPr="00C75264">
        <w:rPr>
          <w:rFonts w:ascii="Times New Roman" w:hAnsi="Times New Roman" w:cs="Times New Roman"/>
          <w:sz w:val="24"/>
          <w:szCs w:val="24"/>
        </w:rPr>
        <w:t xml:space="preserve">La crítica debe ir entonces </w:t>
      </w:r>
      <w:r w:rsidR="000F676F">
        <w:rPr>
          <w:rFonts w:ascii="Times New Roman" w:hAnsi="Times New Roman" w:cs="Times New Roman"/>
          <w:sz w:val="24"/>
          <w:szCs w:val="24"/>
        </w:rPr>
        <w:t>h</w:t>
      </w:r>
      <w:r w:rsidRPr="00C75264">
        <w:rPr>
          <w:rFonts w:ascii="Times New Roman" w:hAnsi="Times New Roman" w:cs="Times New Roman"/>
          <w:sz w:val="24"/>
          <w:szCs w:val="24"/>
        </w:rPr>
        <w:t>a</w:t>
      </w:r>
      <w:r w:rsidR="000F676F">
        <w:rPr>
          <w:rFonts w:ascii="Times New Roman" w:hAnsi="Times New Roman" w:cs="Times New Roman"/>
          <w:sz w:val="24"/>
          <w:szCs w:val="24"/>
        </w:rPr>
        <w:t>cia</w:t>
      </w:r>
      <w:r w:rsidRPr="00C75264">
        <w:rPr>
          <w:rFonts w:ascii="Times New Roman" w:hAnsi="Times New Roman" w:cs="Times New Roman"/>
          <w:sz w:val="24"/>
          <w:szCs w:val="24"/>
        </w:rPr>
        <w:t xml:space="preserve"> las condiciones que causan este movimiento junto al análisis de sus particularidades, principalmente, la de ser un movimiento forzado o involuntario. Por </w:t>
      </w:r>
      <w:r w:rsidR="00E263A1">
        <w:rPr>
          <w:rFonts w:ascii="Times New Roman" w:hAnsi="Times New Roman" w:cs="Times New Roman"/>
          <w:sz w:val="24"/>
          <w:szCs w:val="24"/>
        </w:rPr>
        <w:t xml:space="preserve">lo </w:t>
      </w:r>
      <w:r w:rsidRPr="00C75264">
        <w:rPr>
          <w:rFonts w:ascii="Times New Roman" w:hAnsi="Times New Roman" w:cs="Times New Roman"/>
          <w:sz w:val="24"/>
          <w:szCs w:val="24"/>
        </w:rPr>
        <w:t xml:space="preserve">tanto, esta investigación coincide con lo que Mariflor Aguilar propone, al afirmar que </w:t>
      </w:r>
      <w:r w:rsidR="000F676F">
        <w:rPr>
          <w:rFonts w:ascii="Times New Roman" w:hAnsi="Times New Roman" w:cs="Times New Roman"/>
          <w:sz w:val="24"/>
          <w:szCs w:val="24"/>
        </w:rPr>
        <w:t>el</w:t>
      </w:r>
      <w:r w:rsidRPr="00C75264">
        <w:rPr>
          <w:rFonts w:ascii="Times New Roman" w:hAnsi="Times New Roman" w:cs="Times New Roman"/>
          <w:sz w:val="24"/>
          <w:szCs w:val="24"/>
        </w:rPr>
        <w:t xml:space="preserve"> análisis migratorio sería necesario para utilizarlo como instrumento de medición social </w:t>
      </w:r>
      <w:r w:rsidR="004A69D2">
        <w:rPr>
          <w:rFonts w:ascii="Times New Roman" w:hAnsi="Times New Roman" w:cs="Times New Roman"/>
          <w:sz w:val="24"/>
          <w:szCs w:val="24"/>
        </w:rPr>
        <w:t xml:space="preserve">con </w:t>
      </w:r>
      <w:r w:rsidRPr="00C75264">
        <w:rPr>
          <w:rFonts w:ascii="Times New Roman" w:hAnsi="Times New Roman" w:cs="Times New Roman"/>
          <w:sz w:val="24"/>
          <w:szCs w:val="24"/>
        </w:rPr>
        <w:t xml:space="preserve">respecto </w:t>
      </w:r>
      <w:r w:rsidR="004A69D2">
        <w:rPr>
          <w:rFonts w:ascii="Times New Roman" w:hAnsi="Times New Roman" w:cs="Times New Roman"/>
          <w:sz w:val="24"/>
          <w:szCs w:val="24"/>
        </w:rPr>
        <w:t>a</w:t>
      </w:r>
      <w:r w:rsidRPr="00C75264">
        <w:rPr>
          <w:rFonts w:ascii="Times New Roman" w:hAnsi="Times New Roman" w:cs="Times New Roman"/>
          <w:sz w:val="24"/>
          <w:szCs w:val="24"/>
        </w:rPr>
        <w:t xml:space="preserve"> la eficacia de los gobiernos.</w:t>
      </w:r>
    </w:p>
    <w:p w14:paraId="73DEF78D" w14:textId="77777777" w:rsidR="00594E01" w:rsidRPr="00C75264" w:rsidRDefault="00594E01" w:rsidP="00C75264">
      <w:pPr>
        <w:spacing w:after="0" w:line="360" w:lineRule="auto"/>
        <w:ind w:firstLine="708"/>
        <w:jc w:val="both"/>
        <w:rPr>
          <w:rFonts w:ascii="Times New Roman" w:hAnsi="Times New Roman" w:cs="Times New Roman"/>
          <w:sz w:val="24"/>
          <w:szCs w:val="24"/>
        </w:rPr>
      </w:pPr>
    </w:p>
    <w:p w14:paraId="4BCBDC20" w14:textId="5A13260C" w:rsidR="00BD259B" w:rsidRPr="00594E01" w:rsidRDefault="00C56637" w:rsidP="00806C75">
      <w:pPr>
        <w:spacing w:after="0" w:line="360" w:lineRule="auto"/>
        <w:ind w:left="708" w:right="616"/>
        <w:jc w:val="both"/>
        <w:rPr>
          <w:rFonts w:ascii="Times New Roman" w:hAnsi="Times New Roman" w:cs="Times New Roman"/>
        </w:rPr>
      </w:pPr>
      <w:r>
        <w:rPr>
          <w:rFonts w:ascii="Times New Roman" w:hAnsi="Times New Roman" w:cs="Times New Roman"/>
          <w:i/>
        </w:rPr>
        <w:t>S</w:t>
      </w:r>
      <w:r w:rsidR="00BD259B" w:rsidRPr="00594E01">
        <w:rPr>
          <w:rFonts w:ascii="Times New Roman" w:hAnsi="Times New Roman" w:cs="Times New Roman"/>
          <w:i/>
        </w:rPr>
        <w:t>ostengo que un factor relevante para medir la adecuada o inadecuada atención a las demandas de los pueblos es el número de individuos que se marcha por sobrevivencia y no como ejercicio de su libertad</w:t>
      </w:r>
      <w:r w:rsidR="00BD259B" w:rsidRPr="00594E01">
        <w:rPr>
          <w:rFonts w:ascii="Times New Roman" w:hAnsi="Times New Roman" w:cs="Times New Roman"/>
        </w:rPr>
        <w:t>; es decir, puede verse como un índice de la despreocupación de los gobiernos por su gente el nivel de presión que se ejerce sobre la población para abandonar su territorio por no encontrar en él condiciones dignas de vida, o porque se les obliga a desplazarse para beneficio de terceros sin proporcionar a cambio una situación equivalente a la que se perdió. […]</w:t>
      </w:r>
    </w:p>
    <w:p w14:paraId="66C893DC" w14:textId="77777777" w:rsidR="00BD259B" w:rsidRPr="00594E01" w:rsidRDefault="00BD259B" w:rsidP="00806C75">
      <w:pPr>
        <w:spacing w:after="0" w:line="360" w:lineRule="auto"/>
        <w:ind w:left="708" w:right="616" w:firstLine="708"/>
        <w:jc w:val="both"/>
        <w:rPr>
          <w:rFonts w:ascii="Times New Roman" w:hAnsi="Times New Roman" w:cs="Times New Roman"/>
        </w:rPr>
      </w:pPr>
      <w:r w:rsidRPr="00594E01">
        <w:rPr>
          <w:rFonts w:ascii="Times New Roman" w:hAnsi="Times New Roman" w:cs="Times New Roman"/>
        </w:rPr>
        <w:t>Dicho de otro modo, un indicador del progreso de las sociedades puede ser la posibilidad que éstas ofrecen a los individuos para ejercer el derecho de quedarse dignamente en su casa.</w:t>
      </w:r>
      <w:r w:rsidRPr="00594E01">
        <w:rPr>
          <w:rStyle w:val="Refdenotaalpie"/>
          <w:rFonts w:ascii="Times New Roman" w:hAnsi="Times New Roman" w:cs="Times New Roman"/>
        </w:rPr>
        <w:footnoteReference w:id="16"/>
      </w:r>
    </w:p>
    <w:p w14:paraId="37DD4FC4" w14:textId="77777777" w:rsidR="00BD259B" w:rsidRPr="00C75264" w:rsidRDefault="00BD259B" w:rsidP="00C75264">
      <w:pPr>
        <w:spacing w:after="0" w:line="360" w:lineRule="auto"/>
        <w:jc w:val="both"/>
        <w:rPr>
          <w:rFonts w:ascii="Times New Roman" w:hAnsi="Times New Roman" w:cs="Times New Roman"/>
          <w:sz w:val="24"/>
          <w:szCs w:val="24"/>
        </w:rPr>
      </w:pPr>
    </w:p>
    <w:p w14:paraId="4049DACF" w14:textId="4BC7BC4D" w:rsidR="00BD259B" w:rsidRDefault="00BD259B"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 xml:space="preserve">La trampa moralista es </w:t>
      </w:r>
      <w:r w:rsidR="00AB57ED">
        <w:rPr>
          <w:rFonts w:ascii="Times New Roman" w:hAnsi="Times New Roman" w:cs="Times New Roman"/>
          <w:sz w:val="24"/>
          <w:szCs w:val="24"/>
        </w:rPr>
        <w:t xml:space="preserve">un </w:t>
      </w:r>
      <w:r w:rsidRPr="00C75264">
        <w:rPr>
          <w:rFonts w:ascii="Times New Roman" w:hAnsi="Times New Roman" w:cs="Times New Roman"/>
          <w:sz w:val="24"/>
          <w:szCs w:val="24"/>
        </w:rPr>
        <w:t>lugar común y es el espejismo preferido de la concepción esencialista de la búsqueda de identidad. De aquí surge la necesidad</w:t>
      </w:r>
      <w:r w:rsidRPr="00C75264">
        <w:rPr>
          <w:rFonts w:ascii="Times New Roman" w:hAnsi="Times New Roman" w:cs="Times New Roman"/>
          <w:color w:val="FF0000"/>
          <w:sz w:val="24"/>
          <w:szCs w:val="24"/>
        </w:rPr>
        <w:t xml:space="preserve"> </w:t>
      </w:r>
      <w:r w:rsidRPr="00C75264">
        <w:rPr>
          <w:rFonts w:ascii="Times New Roman" w:hAnsi="Times New Roman" w:cs="Times New Roman"/>
          <w:sz w:val="24"/>
          <w:szCs w:val="24"/>
        </w:rPr>
        <w:t xml:space="preserve">casi insaciable de exotismo que le es propia al turista, y la pesquisa casi policiaca de lo “puro” </w:t>
      </w:r>
      <w:r w:rsidR="00F95D7A">
        <w:rPr>
          <w:rFonts w:ascii="Times New Roman" w:hAnsi="Times New Roman" w:cs="Times New Roman"/>
          <w:sz w:val="24"/>
          <w:szCs w:val="24"/>
        </w:rPr>
        <w:t>o “auténtico</w:t>
      </w:r>
      <w:commentRangeStart w:id="2"/>
      <w:r w:rsidR="00F95D7A">
        <w:rPr>
          <w:rFonts w:ascii="Times New Roman" w:hAnsi="Times New Roman" w:cs="Times New Roman"/>
          <w:sz w:val="24"/>
          <w:szCs w:val="24"/>
        </w:rPr>
        <w:t>”</w:t>
      </w:r>
      <w:commentRangeStart w:id="3"/>
      <w:r w:rsidR="00F95D7A">
        <w:rPr>
          <w:rStyle w:val="Refdenotaalpie"/>
          <w:rFonts w:ascii="Times New Roman" w:hAnsi="Times New Roman" w:cs="Times New Roman"/>
          <w:sz w:val="24"/>
          <w:szCs w:val="24"/>
        </w:rPr>
        <w:footnoteReference w:id="17"/>
      </w:r>
      <w:commentRangeEnd w:id="3"/>
      <w:r w:rsidR="004E3830">
        <w:rPr>
          <w:rStyle w:val="Refdecomentario"/>
        </w:rPr>
        <w:commentReference w:id="3"/>
      </w:r>
      <w:commentRangeEnd w:id="2"/>
      <w:r w:rsidR="006A7838">
        <w:rPr>
          <w:rStyle w:val="Refdecomentario"/>
        </w:rPr>
        <w:commentReference w:id="2"/>
      </w:r>
      <w:r w:rsidR="00F95D7A">
        <w:rPr>
          <w:rFonts w:ascii="Times New Roman" w:hAnsi="Times New Roman" w:cs="Times New Roman"/>
          <w:sz w:val="24"/>
          <w:szCs w:val="24"/>
        </w:rPr>
        <w:t xml:space="preserve"> </w:t>
      </w:r>
      <w:r w:rsidRPr="00C75264">
        <w:rPr>
          <w:rFonts w:ascii="Times New Roman" w:hAnsi="Times New Roman" w:cs="Times New Roman"/>
          <w:sz w:val="24"/>
          <w:szCs w:val="24"/>
        </w:rPr>
        <w:t xml:space="preserve">que aún no logra ser contaminado por la ciudad. Ya no es el Romanticismo el motor que hace interesarse por la naturaleza e ir hacia ella o de encontrar en la niñez algo puro; ahora son las grandes industrias quienes ocupan este lugar. Los estudios etnomusicológicos, gracias a su avanzado trabajo interdisciplinario, han encontrado en el turismo un tema de </w:t>
      </w:r>
      <w:r w:rsidRPr="00C75264">
        <w:rPr>
          <w:rFonts w:ascii="Times New Roman" w:hAnsi="Times New Roman" w:cs="Times New Roman"/>
          <w:sz w:val="24"/>
          <w:szCs w:val="24"/>
        </w:rPr>
        <w:lastRenderedPageBreak/>
        <w:t xml:space="preserve">desarrollo musical que trastoca todos los aspectos sociales. La mayoría de estos estudios se generan al tratar de desarrollar la tesis de que </w:t>
      </w:r>
    </w:p>
    <w:p w14:paraId="6C5C1169" w14:textId="77777777" w:rsidR="00594E01" w:rsidRPr="00C75264" w:rsidRDefault="00594E01" w:rsidP="00C75264">
      <w:pPr>
        <w:spacing w:after="0" w:line="360" w:lineRule="auto"/>
        <w:jc w:val="both"/>
        <w:rPr>
          <w:rFonts w:ascii="Times New Roman" w:hAnsi="Times New Roman" w:cs="Times New Roman"/>
          <w:sz w:val="24"/>
          <w:szCs w:val="24"/>
        </w:rPr>
      </w:pPr>
    </w:p>
    <w:p w14:paraId="2314DDA9" w14:textId="54F319BD" w:rsidR="00BD259B" w:rsidRPr="00594E01" w:rsidRDefault="0024223B" w:rsidP="00806C75">
      <w:pPr>
        <w:spacing w:after="0" w:line="360" w:lineRule="auto"/>
        <w:ind w:left="708" w:right="616"/>
        <w:jc w:val="both"/>
        <w:rPr>
          <w:rFonts w:ascii="Times New Roman" w:hAnsi="Times New Roman" w:cs="Times New Roman"/>
        </w:rPr>
      </w:pPr>
      <w:r>
        <w:rPr>
          <w:rFonts w:ascii="Times New Roman" w:hAnsi="Times New Roman" w:cs="Times New Roman"/>
        </w:rPr>
        <w:t>L</w:t>
      </w:r>
      <w:r w:rsidR="00BD259B" w:rsidRPr="00594E01">
        <w:rPr>
          <w:rFonts w:ascii="Times New Roman" w:hAnsi="Times New Roman" w:cs="Times New Roman"/>
        </w:rPr>
        <w:t>a búsqueda de autenticidad por los turistas es una necesidad creada por la propia sociedad industrial; al ser fabricado un vínculo entre “lo verdadero” y “lo íntimo” resulta muy atractivo para los turistas pagar por un paquete turístico que oferta el acceso a lugares o espacios vedados a personas ajenas a la comunidad o grupo. […]</w:t>
      </w:r>
    </w:p>
    <w:p w14:paraId="72886140" w14:textId="77777777" w:rsidR="00BD259B" w:rsidRPr="00594E01" w:rsidRDefault="00BD259B" w:rsidP="00806C75">
      <w:pPr>
        <w:spacing w:after="0" w:line="360" w:lineRule="auto"/>
        <w:ind w:left="708" w:right="616" w:firstLine="708"/>
        <w:jc w:val="both"/>
        <w:rPr>
          <w:rFonts w:ascii="Times New Roman" w:hAnsi="Times New Roman" w:cs="Times New Roman"/>
        </w:rPr>
      </w:pPr>
      <w:r w:rsidRPr="00594E01">
        <w:rPr>
          <w:rFonts w:ascii="Times New Roman" w:hAnsi="Times New Roman" w:cs="Times New Roman"/>
        </w:rPr>
        <w:t>Lo paradójico de todo esto es que cuanto más creen los turistas que se acercan a la autenticidad de una cultura más lejos están, pues todo ha sido preparado (incluida la construcción y el diseño del espacio) por un grupo de personas especializadas en viajes y ocio: empresarios, promotores turísticos, guías, etc.</w:t>
      </w:r>
      <w:r w:rsidRPr="00594E01">
        <w:rPr>
          <w:rStyle w:val="Refdenotaalpie"/>
          <w:rFonts w:ascii="Times New Roman" w:hAnsi="Times New Roman" w:cs="Times New Roman"/>
        </w:rPr>
        <w:footnoteReference w:id="18"/>
      </w:r>
    </w:p>
    <w:p w14:paraId="7507D1AD" w14:textId="77777777" w:rsidR="00BD259B" w:rsidRPr="00C75264" w:rsidRDefault="00BD259B" w:rsidP="00C75264">
      <w:pPr>
        <w:spacing w:after="0" w:line="360" w:lineRule="auto"/>
        <w:ind w:left="708"/>
        <w:jc w:val="both"/>
        <w:rPr>
          <w:rFonts w:ascii="Times New Roman" w:hAnsi="Times New Roman" w:cs="Times New Roman"/>
          <w:sz w:val="24"/>
          <w:szCs w:val="24"/>
        </w:rPr>
      </w:pPr>
    </w:p>
    <w:p w14:paraId="4803DCBF" w14:textId="22362FC1" w:rsidR="00BD259B" w:rsidRPr="00C75264" w:rsidRDefault="00BD259B"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Por otro lado, si antes Melesio Morales y Rubén M. Campos componían canciones a la niñez por considerarla un símil de lo puro, orientándose más a la ed</w:t>
      </w:r>
      <w:r w:rsidR="006642C8">
        <w:rPr>
          <w:rFonts w:ascii="Times New Roman" w:hAnsi="Times New Roman" w:cs="Times New Roman"/>
          <w:sz w:val="24"/>
          <w:szCs w:val="24"/>
        </w:rPr>
        <w:t>ucación que al entretenimiento,</w:t>
      </w:r>
      <w:r w:rsidRPr="00C75264">
        <w:rPr>
          <w:rFonts w:ascii="Times New Roman" w:hAnsi="Times New Roman" w:cs="Times New Roman"/>
          <w:sz w:val="24"/>
          <w:szCs w:val="24"/>
        </w:rPr>
        <w:t xml:space="preserve"> en el s</w:t>
      </w:r>
      <w:r w:rsidR="00D735C0">
        <w:rPr>
          <w:rFonts w:ascii="Times New Roman" w:hAnsi="Times New Roman" w:cs="Times New Roman"/>
          <w:sz w:val="24"/>
          <w:szCs w:val="24"/>
        </w:rPr>
        <w:t>iglo</w:t>
      </w:r>
      <w:r w:rsidRPr="00C75264">
        <w:rPr>
          <w:rFonts w:ascii="Times New Roman" w:hAnsi="Times New Roman" w:cs="Times New Roman"/>
          <w:sz w:val="24"/>
          <w:szCs w:val="24"/>
        </w:rPr>
        <w:t xml:space="preserve"> </w:t>
      </w:r>
      <w:r w:rsidR="00D735C0" w:rsidRPr="00806C75">
        <w:rPr>
          <w:rFonts w:ascii="Times New Roman" w:hAnsi="Times New Roman" w:cs="Times New Roman"/>
          <w:smallCaps/>
          <w:sz w:val="24"/>
          <w:szCs w:val="24"/>
        </w:rPr>
        <w:t>xx</w:t>
      </w:r>
      <w:r w:rsidRPr="00C75264">
        <w:rPr>
          <w:rFonts w:ascii="Times New Roman" w:hAnsi="Times New Roman" w:cs="Times New Roman"/>
          <w:sz w:val="24"/>
          <w:szCs w:val="24"/>
        </w:rPr>
        <w:t>, Francisco Gabilondo Soler (Cri-</w:t>
      </w:r>
      <w:r w:rsidR="00FC2141">
        <w:rPr>
          <w:rFonts w:ascii="Times New Roman" w:hAnsi="Times New Roman" w:cs="Times New Roman"/>
          <w:sz w:val="24"/>
          <w:szCs w:val="24"/>
        </w:rPr>
        <w:t>C</w:t>
      </w:r>
      <w:r w:rsidRPr="00C75264">
        <w:rPr>
          <w:rFonts w:ascii="Times New Roman" w:hAnsi="Times New Roman" w:cs="Times New Roman"/>
          <w:sz w:val="24"/>
          <w:szCs w:val="24"/>
        </w:rPr>
        <w:t>ri) lo hará de</w:t>
      </w:r>
      <w:r w:rsidR="00F44CD4">
        <w:rPr>
          <w:rFonts w:ascii="Times New Roman" w:hAnsi="Times New Roman" w:cs="Times New Roman"/>
          <w:sz w:val="24"/>
          <w:szCs w:val="24"/>
        </w:rPr>
        <w:t xml:space="preserve">sde la llana lógica del mercado </w:t>
      </w:r>
      <w:r w:rsidR="00D735C0">
        <w:rPr>
          <w:rFonts w:ascii="Times New Roman" w:hAnsi="Times New Roman" w:cs="Times New Roman"/>
          <w:sz w:val="24"/>
          <w:szCs w:val="24"/>
        </w:rPr>
        <w:t>—</w:t>
      </w:r>
      <w:r w:rsidRPr="00C75264">
        <w:rPr>
          <w:rFonts w:ascii="Times New Roman" w:hAnsi="Times New Roman" w:cs="Times New Roman"/>
          <w:sz w:val="24"/>
          <w:szCs w:val="24"/>
        </w:rPr>
        <w:t>aunque también de manera prodigiosa</w:t>
      </w:r>
      <w:r w:rsidR="00D735C0">
        <w:rPr>
          <w:rFonts w:ascii="Times New Roman" w:hAnsi="Times New Roman" w:cs="Times New Roman"/>
          <w:sz w:val="24"/>
          <w:szCs w:val="24"/>
        </w:rPr>
        <w:t>—</w:t>
      </w:r>
      <w:r w:rsidRPr="00C75264">
        <w:rPr>
          <w:rFonts w:ascii="Times New Roman" w:hAnsi="Times New Roman" w:cs="Times New Roman"/>
          <w:sz w:val="24"/>
          <w:szCs w:val="24"/>
        </w:rPr>
        <w:t>, y por medio de la radio (</w:t>
      </w:r>
      <w:proofErr w:type="spellStart"/>
      <w:r w:rsidR="001C1950" w:rsidRPr="00806C75">
        <w:rPr>
          <w:rFonts w:ascii="Times New Roman" w:hAnsi="Times New Roman" w:cs="Times New Roman"/>
          <w:smallCaps/>
          <w:sz w:val="24"/>
          <w:szCs w:val="24"/>
        </w:rPr>
        <w:t>xew</w:t>
      </w:r>
      <w:proofErr w:type="spellEnd"/>
      <w:r w:rsidRPr="00C75264">
        <w:rPr>
          <w:rFonts w:ascii="Times New Roman" w:hAnsi="Times New Roman" w:cs="Times New Roman"/>
          <w:sz w:val="24"/>
          <w:szCs w:val="24"/>
        </w:rPr>
        <w:t>)</w:t>
      </w:r>
      <w:r w:rsidR="00D735C0">
        <w:rPr>
          <w:rFonts w:ascii="Times New Roman" w:hAnsi="Times New Roman" w:cs="Times New Roman"/>
          <w:sz w:val="24"/>
          <w:szCs w:val="24"/>
        </w:rPr>
        <w:t>.</w:t>
      </w:r>
      <w:r w:rsidRPr="00C75264">
        <w:rPr>
          <w:rFonts w:ascii="Times New Roman" w:hAnsi="Times New Roman" w:cs="Times New Roman"/>
          <w:sz w:val="24"/>
          <w:szCs w:val="24"/>
        </w:rPr>
        <w:t xml:space="preserve"> </w:t>
      </w:r>
      <w:r w:rsidR="00D735C0">
        <w:rPr>
          <w:rFonts w:ascii="Times New Roman" w:hAnsi="Times New Roman" w:cs="Times New Roman"/>
          <w:sz w:val="24"/>
          <w:szCs w:val="24"/>
        </w:rPr>
        <w:t>A</w:t>
      </w:r>
      <w:r w:rsidRPr="00C75264">
        <w:rPr>
          <w:rFonts w:ascii="Times New Roman" w:hAnsi="Times New Roman" w:cs="Times New Roman"/>
          <w:sz w:val="24"/>
          <w:szCs w:val="24"/>
        </w:rPr>
        <w:t>l contrario que sus predecesores, sus composiciones se orientarán, aunque sea sutilmente, al entretenimiento más que a la formación educativa y musical</w:t>
      </w:r>
      <w:r w:rsidR="002B731B">
        <w:rPr>
          <w:rFonts w:ascii="Times New Roman" w:hAnsi="Times New Roman" w:cs="Times New Roman"/>
          <w:sz w:val="24"/>
          <w:szCs w:val="24"/>
        </w:rPr>
        <w:t xml:space="preserve"> </w:t>
      </w:r>
      <w:r w:rsidR="002B731B" w:rsidRPr="00C75264">
        <w:rPr>
          <w:rFonts w:ascii="Times New Roman" w:hAnsi="Times New Roman" w:cs="Times New Roman"/>
          <w:sz w:val="24"/>
          <w:szCs w:val="24"/>
        </w:rPr>
        <w:t>directamente</w:t>
      </w:r>
      <w:r w:rsidRPr="00C75264">
        <w:rPr>
          <w:rFonts w:ascii="Times New Roman" w:hAnsi="Times New Roman" w:cs="Times New Roman"/>
          <w:sz w:val="24"/>
          <w:szCs w:val="24"/>
        </w:rPr>
        <w:t xml:space="preserve">. La niñez es un campo laboral que hay que redescubrir y explotar a tal grado que, poco a poco, el entretenimiento será la única motivación de este mercado. </w:t>
      </w:r>
    </w:p>
    <w:p w14:paraId="573871D0" w14:textId="4C4B8623" w:rsidR="00BD259B" w:rsidRPr="00C75264"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 xml:space="preserve">De </w:t>
      </w:r>
      <w:r w:rsidR="00C6226B">
        <w:rPr>
          <w:rFonts w:ascii="Times New Roman" w:hAnsi="Times New Roman" w:cs="Times New Roman"/>
          <w:sz w:val="24"/>
          <w:szCs w:val="24"/>
        </w:rPr>
        <w:t>la</w:t>
      </w:r>
      <w:r w:rsidRPr="00C75264">
        <w:rPr>
          <w:rFonts w:ascii="Times New Roman" w:hAnsi="Times New Roman" w:cs="Times New Roman"/>
          <w:sz w:val="24"/>
          <w:szCs w:val="24"/>
        </w:rPr>
        <w:t xml:space="preserve"> relación turismo-pureza se desprenden, cuando menos, dos aspectos que nutren a esta investigación: la relación desigual de poder económico que ocupan los turistas y las instituciones que la promueven; y</w:t>
      </w:r>
      <w:r w:rsidR="00E54F75">
        <w:rPr>
          <w:rFonts w:ascii="Times New Roman" w:hAnsi="Times New Roman" w:cs="Times New Roman"/>
          <w:sz w:val="24"/>
          <w:szCs w:val="24"/>
        </w:rPr>
        <w:t>,</w:t>
      </w:r>
      <w:r w:rsidRPr="00C75264">
        <w:rPr>
          <w:rFonts w:ascii="Times New Roman" w:hAnsi="Times New Roman" w:cs="Times New Roman"/>
          <w:sz w:val="24"/>
          <w:szCs w:val="24"/>
        </w:rPr>
        <w:t xml:space="preserve"> por otro lado, la invención de tradiciones musicales a partir del turismo. Los turistas, “grupo social privilegiado y consentido”,</w:t>
      </w:r>
      <w:r w:rsidRPr="00C75264">
        <w:rPr>
          <w:rStyle w:val="Refdenotaalpie"/>
          <w:rFonts w:ascii="Times New Roman" w:hAnsi="Times New Roman" w:cs="Times New Roman"/>
          <w:sz w:val="24"/>
          <w:szCs w:val="24"/>
        </w:rPr>
        <w:footnoteReference w:id="19"/>
      </w:r>
      <w:r w:rsidRPr="00C75264">
        <w:rPr>
          <w:rFonts w:ascii="Times New Roman" w:hAnsi="Times New Roman" w:cs="Times New Roman"/>
          <w:sz w:val="24"/>
          <w:szCs w:val="24"/>
        </w:rPr>
        <w:t xml:space="preserve"> siempre estarán adelante en la desventaja y su mirada será un instrumento de </w:t>
      </w:r>
      <w:r w:rsidRPr="00C75264">
        <w:rPr>
          <w:rFonts w:ascii="Times New Roman" w:hAnsi="Times New Roman" w:cs="Times New Roman"/>
          <w:i/>
          <w:sz w:val="24"/>
          <w:szCs w:val="24"/>
        </w:rPr>
        <w:t>turistificación</w:t>
      </w:r>
      <w:r w:rsidRPr="00C75264">
        <w:rPr>
          <w:rFonts w:ascii="Times New Roman" w:hAnsi="Times New Roman" w:cs="Times New Roman"/>
          <w:sz w:val="24"/>
          <w:szCs w:val="24"/>
        </w:rPr>
        <w:t>, en este caso,</w:t>
      </w:r>
      <w:r w:rsidR="0061067F">
        <w:rPr>
          <w:rFonts w:ascii="Times New Roman" w:hAnsi="Times New Roman" w:cs="Times New Roman"/>
          <w:sz w:val="24"/>
          <w:szCs w:val="24"/>
        </w:rPr>
        <w:t xml:space="preserve"> de las músicas tradicionales. De lo dicho por Mariflor Aguilar, podemos entender</w:t>
      </w:r>
      <w:r w:rsidR="00D86718">
        <w:rPr>
          <w:rFonts w:ascii="Times New Roman" w:hAnsi="Times New Roman" w:cs="Times New Roman"/>
          <w:sz w:val="24"/>
          <w:szCs w:val="24"/>
        </w:rPr>
        <w:t>,</w:t>
      </w:r>
      <w:r w:rsidR="0061067F">
        <w:rPr>
          <w:rFonts w:ascii="Times New Roman" w:hAnsi="Times New Roman" w:cs="Times New Roman"/>
          <w:sz w:val="24"/>
          <w:szCs w:val="24"/>
        </w:rPr>
        <w:t xml:space="preserve"> </w:t>
      </w:r>
      <w:r w:rsidR="0061067F">
        <w:rPr>
          <w:rFonts w:ascii="Times New Roman" w:hAnsi="Times New Roman" w:cs="Times New Roman"/>
          <w:sz w:val="24"/>
          <w:szCs w:val="24"/>
        </w:rPr>
        <w:lastRenderedPageBreak/>
        <w:t>junto a Bolívar Echeverría, que e</w:t>
      </w:r>
      <w:r w:rsidRPr="00C75264">
        <w:rPr>
          <w:rFonts w:ascii="Times New Roman" w:hAnsi="Times New Roman" w:cs="Times New Roman"/>
          <w:sz w:val="24"/>
          <w:szCs w:val="24"/>
        </w:rPr>
        <w:t>l turismo es, entonces, el proceso codigofágico y de blanquitud hacia las diversas culturas musicales.</w:t>
      </w:r>
      <w:r w:rsidR="00591E9C">
        <w:rPr>
          <w:rStyle w:val="Refdenotaalpie"/>
          <w:rFonts w:ascii="Times New Roman" w:hAnsi="Times New Roman" w:cs="Times New Roman"/>
          <w:sz w:val="24"/>
          <w:szCs w:val="24"/>
        </w:rPr>
        <w:footnoteReference w:id="20"/>
      </w:r>
      <w:r w:rsidRPr="00C75264">
        <w:rPr>
          <w:rFonts w:ascii="Times New Roman" w:hAnsi="Times New Roman" w:cs="Times New Roman"/>
          <w:sz w:val="24"/>
          <w:szCs w:val="24"/>
        </w:rPr>
        <w:t xml:space="preserve"> </w:t>
      </w:r>
    </w:p>
    <w:p w14:paraId="2B731E04" w14:textId="2A9F3EAD" w:rsidR="00BD259B" w:rsidRPr="00C75264"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El desarrollo de las invenciones de tradiciones en el siglo</w:t>
      </w:r>
      <w:r w:rsidR="002779EA">
        <w:rPr>
          <w:rFonts w:ascii="Times New Roman" w:hAnsi="Times New Roman" w:cs="Times New Roman"/>
          <w:smallCaps/>
          <w:sz w:val="24"/>
          <w:szCs w:val="24"/>
        </w:rPr>
        <w:t xml:space="preserve"> </w:t>
      </w:r>
      <w:r w:rsidR="002779EA" w:rsidRPr="00806C75">
        <w:rPr>
          <w:rFonts w:ascii="Times New Roman" w:hAnsi="Times New Roman" w:cs="Times New Roman"/>
          <w:sz w:val="24"/>
          <w:szCs w:val="24"/>
        </w:rPr>
        <w:t>pasado</w:t>
      </w:r>
      <w:r w:rsidRPr="00C75264">
        <w:rPr>
          <w:rFonts w:ascii="Times New Roman" w:hAnsi="Times New Roman" w:cs="Times New Roman"/>
          <w:sz w:val="24"/>
          <w:szCs w:val="24"/>
        </w:rPr>
        <w:t xml:space="preserve"> es un fenómeno único en la historia de nuestro país. Si bien, a finales del s</w:t>
      </w:r>
      <w:r w:rsidR="002779EA">
        <w:rPr>
          <w:rFonts w:ascii="Times New Roman" w:hAnsi="Times New Roman" w:cs="Times New Roman"/>
          <w:sz w:val="24"/>
          <w:szCs w:val="24"/>
        </w:rPr>
        <w:t>iglo</w:t>
      </w:r>
      <w:r w:rsidRPr="00C75264">
        <w:rPr>
          <w:rFonts w:ascii="Times New Roman" w:hAnsi="Times New Roman" w:cs="Times New Roman"/>
          <w:sz w:val="24"/>
          <w:szCs w:val="24"/>
        </w:rPr>
        <w:t xml:space="preserve"> </w:t>
      </w:r>
      <w:r w:rsidR="002779EA" w:rsidRPr="00806C75">
        <w:rPr>
          <w:rFonts w:ascii="Times New Roman" w:hAnsi="Times New Roman" w:cs="Times New Roman"/>
          <w:smallCaps/>
          <w:sz w:val="24"/>
          <w:szCs w:val="24"/>
        </w:rPr>
        <w:t>xix</w:t>
      </w:r>
      <w:r w:rsidRPr="00C75264">
        <w:rPr>
          <w:rFonts w:ascii="Times New Roman" w:hAnsi="Times New Roman" w:cs="Times New Roman"/>
          <w:sz w:val="24"/>
          <w:szCs w:val="24"/>
        </w:rPr>
        <w:t xml:space="preserve"> en México este movimiento de invención ya empezaba a despuntar, en el </w:t>
      </w:r>
      <w:r w:rsidR="002779EA" w:rsidRPr="00806C75">
        <w:rPr>
          <w:rFonts w:ascii="Times New Roman" w:hAnsi="Times New Roman" w:cs="Times New Roman"/>
          <w:smallCaps/>
          <w:sz w:val="24"/>
          <w:szCs w:val="24"/>
        </w:rPr>
        <w:t>xx</w:t>
      </w:r>
      <w:r w:rsidRPr="00C75264">
        <w:rPr>
          <w:rFonts w:ascii="Times New Roman" w:hAnsi="Times New Roman" w:cs="Times New Roman"/>
          <w:sz w:val="24"/>
          <w:szCs w:val="24"/>
        </w:rPr>
        <w:t xml:space="preserve"> se desarrolla de una manera potente. Así, se puede considerar la conformación de la Orquesta Típica </w:t>
      </w:r>
      <w:r w:rsidR="002779EA">
        <w:rPr>
          <w:rFonts w:ascii="Times New Roman" w:hAnsi="Times New Roman" w:cs="Times New Roman"/>
          <w:sz w:val="24"/>
          <w:szCs w:val="24"/>
        </w:rPr>
        <w:t>de la Ciudad de México</w:t>
      </w:r>
      <w:r w:rsidRPr="00C75264">
        <w:rPr>
          <w:rFonts w:ascii="Times New Roman" w:hAnsi="Times New Roman" w:cs="Times New Roman"/>
          <w:sz w:val="24"/>
          <w:szCs w:val="24"/>
        </w:rPr>
        <w:t xml:space="preserve"> </w:t>
      </w:r>
      <w:r w:rsidR="002779EA">
        <w:rPr>
          <w:rFonts w:ascii="Times New Roman" w:hAnsi="Times New Roman" w:cs="Times New Roman"/>
          <w:sz w:val="24"/>
          <w:szCs w:val="24"/>
        </w:rPr>
        <w:t>fundada por</w:t>
      </w:r>
      <w:r w:rsidRPr="00C75264">
        <w:rPr>
          <w:rFonts w:ascii="Times New Roman" w:hAnsi="Times New Roman" w:cs="Times New Roman"/>
          <w:sz w:val="24"/>
          <w:szCs w:val="24"/>
        </w:rPr>
        <w:t xml:space="preserve"> Carlos Curti como un antecedente directo. La utilización de los músicos como heraldos culturales en las ferias internacionales fue una actividad que implementaron gobiernos como el mexicano para impresionar y atraer gente al país. En este sentido, los músicos de la orquesta típica empezaron a vestirse con trajes de charro, estilo que después se quedaría en los conjuntos de mariachis (otra identidad inventada o reinventada). Es Jean Dickson quien afirma que “gran parte de ese despliegue exótico era imaginario o falso”</w:t>
      </w:r>
      <w:r w:rsidR="00637E19">
        <w:rPr>
          <w:rFonts w:ascii="Times New Roman" w:hAnsi="Times New Roman" w:cs="Times New Roman"/>
          <w:sz w:val="24"/>
          <w:szCs w:val="24"/>
        </w:rPr>
        <w:t>.</w:t>
      </w:r>
      <w:r w:rsidR="000A1472">
        <w:rPr>
          <w:rStyle w:val="Refdenotaalpie"/>
          <w:rFonts w:ascii="Times New Roman" w:hAnsi="Times New Roman" w:cs="Times New Roman"/>
          <w:sz w:val="24"/>
          <w:szCs w:val="24"/>
        </w:rPr>
        <w:footnoteReference w:id="21"/>
      </w:r>
      <w:r w:rsidRPr="00C75264">
        <w:rPr>
          <w:rFonts w:ascii="Times New Roman" w:hAnsi="Times New Roman" w:cs="Times New Roman"/>
          <w:sz w:val="24"/>
          <w:szCs w:val="24"/>
        </w:rPr>
        <w:t xml:space="preserve"> Y se apoya en los estudios recientes de George </w:t>
      </w:r>
      <w:proofErr w:type="spellStart"/>
      <w:r w:rsidRPr="00C75264">
        <w:rPr>
          <w:rFonts w:ascii="Times New Roman" w:hAnsi="Times New Roman" w:cs="Times New Roman"/>
          <w:sz w:val="24"/>
          <w:szCs w:val="24"/>
        </w:rPr>
        <w:t>Lipsitz</w:t>
      </w:r>
      <w:proofErr w:type="spellEnd"/>
      <w:r w:rsidRPr="00C75264">
        <w:rPr>
          <w:rFonts w:ascii="Times New Roman" w:hAnsi="Times New Roman" w:cs="Times New Roman"/>
          <w:sz w:val="24"/>
          <w:szCs w:val="24"/>
        </w:rPr>
        <w:t xml:space="preserve"> en </w:t>
      </w:r>
      <w:proofErr w:type="spellStart"/>
      <w:r w:rsidRPr="00C75264">
        <w:rPr>
          <w:rFonts w:ascii="Times New Roman" w:hAnsi="Times New Roman" w:cs="Times New Roman"/>
          <w:i/>
          <w:sz w:val="24"/>
          <w:szCs w:val="24"/>
        </w:rPr>
        <w:t>Footsteps</w:t>
      </w:r>
      <w:proofErr w:type="spellEnd"/>
      <w:r w:rsidRPr="00C75264">
        <w:rPr>
          <w:rFonts w:ascii="Times New Roman" w:hAnsi="Times New Roman" w:cs="Times New Roman"/>
          <w:i/>
          <w:sz w:val="24"/>
          <w:szCs w:val="24"/>
        </w:rPr>
        <w:t xml:space="preserve"> in </w:t>
      </w:r>
      <w:proofErr w:type="spellStart"/>
      <w:r w:rsidRPr="00C75264">
        <w:rPr>
          <w:rFonts w:ascii="Times New Roman" w:hAnsi="Times New Roman" w:cs="Times New Roman"/>
          <w:i/>
          <w:sz w:val="24"/>
          <w:szCs w:val="24"/>
        </w:rPr>
        <w:t>the</w:t>
      </w:r>
      <w:proofErr w:type="spellEnd"/>
      <w:r w:rsidRPr="00C75264">
        <w:rPr>
          <w:rFonts w:ascii="Times New Roman" w:hAnsi="Times New Roman" w:cs="Times New Roman"/>
          <w:i/>
          <w:sz w:val="24"/>
          <w:szCs w:val="24"/>
        </w:rPr>
        <w:t xml:space="preserve"> </w:t>
      </w:r>
      <w:proofErr w:type="spellStart"/>
      <w:r w:rsidR="009145BE">
        <w:rPr>
          <w:rFonts w:ascii="Times New Roman" w:hAnsi="Times New Roman" w:cs="Times New Roman"/>
          <w:i/>
          <w:sz w:val="24"/>
          <w:szCs w:val="24"/>
        </w:rPr>
        <w:t>D</w:t>
      </w:r>
      <w:r w:rsidRPr="00C75264">
        <w:rPr>
          <w:rFonts w:ascii="Times New Roman" w:hAnsi="Times New Roman" w:cs="Times New Roman"/>
          <w:i/>
          <w:sz w:val="24"/>
          <w:szCs w:val="24"/>
        </w:rPr>
        <w:t>ark</w:t>
      </w:r>
      <w:proofErr w:type="spellEnd"/>
      <w:r w:rsidRPr="00C75264">
        <w:rPr>
          <w:rFonts w:ascii="Times New Roman" w:hAnsi="Times New Roman" w:cs="Times New Roman"/>
          <w:sz w:val="24"/>
          <w:szCs w:val="24"/>
        </w:rPr>
        <w:t>, al decir que “el engaño es parte del trabajo del músico popular, [pues] los músicos creaban nuevas identidades en parte porque temían que la gente se aprovechara de ellos y les pagara menos debido a que se trataba de un espectáculo local”</w:t>
      </w:r>
      <w:r w:rsidR="00637E19">
        <w:rPr>
          <w:rFonts w:ascii="Times New Roman" w:hAnsi="Times New Roman" w:cs="Times New Roman"/>
          <w:sz w:val="24"/>
          <w:szCs w:val="24"/>
        </w:rPr>
        <w:t>.</w:t>
      </w:r>
      <w:r w:rsidRPr="00C75264">
        <w:rPr>
          <w:rStyle w:val="Refdenotaalpie"/>
          <w:rFonts w:ascii="Times New Roman" w:hAnsi="Times New Roman" w:cs="Times New Roman"/>
          <w:sz w:val="24"/>
          <w:szCs w:val="24"/>
        </w:rPr>
        <w:footnoteReference w:id="22"/>
      </w:r>
    </w:p>
    <w:p w14:paraId="7A53570B" w14:textId="09D005C0" w:rsidR="00BD259B" w:rsidRPr="00C75264" w:rsidRDefault="00BD259B" w:rsidP="00C75264">
      <w:pPr>
        <w:spacing w:after="0" w:line="360" w:lineRule="auto"/>
        <w:ind w:firstLine="708"/>
        <w:jc w:val="both"/>
        <w:rPr>
          <w:rFonts w:ascii="Times New Roman" w:hAnsi="Times New Roman" w:cs="Times New Roman"/>
          <w:sz w:val="24"/>
          <w:szCs w:val="24"/>
        </w:rPr>
      </w:pPr>
      <w:r w:rsidRPr="00A9645B">
        <w:rPr>
          <w:rFonts w:ascii="Times New Roman" w:hAnsi="Times New Roman" w:cs="Times New Roman"/>
          <w:sz w:val="24"/>
          <w:szCs w:val="24"/>
        </w:rPr>
        <w:t xml:space="preserve">En el siglo </w:t>
      </w:r>
      <w:r w:rsidR="00637E19" w:rsidRPr="00806C75">
        <w:rPr>
          <w:rFonts w:ascii="Times New Roman" w:hAnsi="Times New Roman" w:cs="Times New Roman"/>
          <w:smallCaps/>
          <w:sz w:val="24"/>
          <w:szCs w:val="24"/>
        </w:rPr>
        <w:t>xx</w:t>
      </w:r>
      <w:r w:rsidRPr="00C75264">
        <w:rPr>
          <w:rFonts w:ascii="Times New Roman" w:hAnsi="Times New Roman" w:cs="Times New Roman"/>
          <w:sz w:val="24"/>
          <w:szCs w:val="24"/>
        </w:rPr>
        <w:t xml:space="preserve">, </w:t>
      </w:r>
      <w:r w:rsidR="000208BD">
        <w:rPr>
          <w:rFonts w:ascii="Times New Roman" w:hAnsi="Times New Roman" w:cs="Times New Roman"/>
          <w:sz w:val="24"/>
          <w:szCs w:val="24"/>
        </w:rPr>
        <w:t xml:space="preserve">tal vez </w:t>
      </w:r>
      <w:r w:rsidRPr="00C75264">
        <w:rPr>
          <w:rFonts w:ascii="Times New Roman" w:hAnsi="Times New Roman" w:cs="Times New Roman"/>
          <w:sz w:val="24"/>
          <w:szCs w:val="24"/>
        </w:rPr>
        <w:t xml:space="preserve">el caso paradigmático se da en la región </w:t>
      </w:r>
      <w:commentRangeStart w:id="4"/>
      <w:commentRangeStart w:id="5"/>
      <w:r w:rsidR="0089757E" w:rsidRPr="00806C75">
        <w:rPr>
          <w:rFonts w:ascii="Times New Roman" w:hAnsi="Times New Roman" w:cs="Times New Roman"/>
          <w:sz w:val="24"/>
          <w:szCs w:val="24"/>
        </w:rPr>
        <w:t>purépecha</w:t>
      </w:r>
      <w:commentRangeEnd w:id="4"/>
      <w:r w:rsidR="0089757E">
        <w:rPr>
          <w:rStyle w:val="Refdecomentario"/>
        </w:rPr>
        <w:commentReference w:id="4"/>
      </w:r>
      <w:commentRangeEnd w:id="5"/>
      <w:r w:rsidR="00B11B5D">
        <w:rPr>
          <w:rStyle w:val="Refdecomentario"/>
        </w:rPr>
        <w:commentReference w:id="5"/>
      </w:r>
      <w:r w:rsidRPr="00C75264">
        <w:rPr>
          <w:rFonts w:ascii="Times New Roman" w:hAnsi="Times New Roman" w:cs="Times New Roman"/>
          <w:sz w:val="24"/>
          <w:szCs w:val="24"/>
        </w:rPr>
        <w:t xml:space="preserve"> con la música y </w:t>
      </w:r>
      <w:r w:rsidR="000D0539">
        <w:rPr>
          <w:rFonts w:ascii="Times New Roman" w:hAnsi="Times New Roman" w:cs="Times New Roman"/>
          <w:sz w:val="24"/>
          <w:szCs w:val="24"/>
        </w:rPr>
        <w:t xml:space="preserve">la </w:t>
      </w:r>
      <w:r w:rsidRPr="00C75264">
        <w:rPr>
          <w:rFonts w:ascii="Times New Roman" w:hAnsi="Times New Roman" w:cs="Times New Roman"/>
          <w:sz w:val="24"/>
          <w:szCs w:val="24"/>
        </w:rPr>
        <w:t xml:space="preserve">danza de los viejitos. La danza fue creada en </w:t>
      </w:r>
      <w:r w:rsidR="00637E19">
        <w:rPr>
          <w:rFonts w:ascii="Times New Roman" w:hAnsi="Times New Roman" w:cs="Times New Roman"/>
          <w:sz w:val="24"/>
          <w:szCs w:val="24"/>
        </w:rPr>
        <w:t>los 60</w:t>
      </w:r>
      <w:r w:rsidRPr="00C75264">
        <w:rPr>
          <w:rFonts w:ascii="Times New Roman" w:hAnsi="Times New Roman" w:cs="Times New Roman"/>
          <w:sz w:val="24"/>
          <w:szCs w:val="24"/>
        </w:rPr>
        <w:t xml:space="preserve"> por don Gervasio López; originada por la necesidad de adaptarse a las exigencias del turismo en la región. Su origen se remonta al proceso en el que empiezan las misiones culturales de José Vasconcelos y la obligación que tenían estos misioneros de recopilar la música de la región para “purificarla” y poder presentarla al mundo.</w:t>
      </w:r>
      <w:r w:rsidRPr="00C75264">
        <w:rPr>
          <w:rStyle w:val="Refdenotaalpie"/>
          <w:rFonts w:ascii="Times New Roman" w:hAnsi="Times New Roman" w:cs="Times New Roman"/>
          <w:sz w:val="24"/>
          <w:szCs w:val="24"/>
        </w:rPr>
        <w:footnoteReference w:id="23"/>
      </w:r>
      <w:r w:rsidRPr="00C75264">
        <w:rPr>
          <w:rFonts w:ascii="Times New Roman" w:hAnsi="Times New Roman" w:cs="Times New Roman"/>
          <w:sz w:val="24"/>
          <w:szCs w:val="24"/>
        </w:rPr>
        <w:t xml:space="preserve"> En 1937 se present</w:t>
      </w:r>
      <w:r w:rsidR="00FB04B5">
        <w:rPr>
          <w:rFonts w:ascii="Times New Roman" w:hAnsi="Times New Roman" w:cs="Times New Roman"/>
          <w:sz w:val="24"/>
          <w:szCs w:val="24"/>
        </w:rPr>
        <w:t>ó</w:t>
      </w:r>
      <w:r w:rsidRPr="00C75264">
        <w:rPr>
          <w:rFonts w:ascii="Times New Roman" w:hAnsi="Times New Roman" w:cs="Times New Roman"/>
          <w:sz w:val="24"/>
          <w:szCs w:val="24"/>
        </w:rPr>
        <w:t xml:space="preserve"> una coreografía de lo que sería esta danza en el Palacio de Bellas Artes, en un evento de la </w:t>
      </w:r>
      <w:r w:rsidR="00F961C0" w:rsidRPr="00C75264">
        <w:rPr>
          <w:rFonts w:ascii="Times New Roman" w:hAnsi="Times New Roman" w:cs="Times New Roman"/>
          <w:sz w:val="24"/>
          <w:szCs w:val="24"/>
        </w:rPr>
        <w:t>Secretaría de Educación Pública</w:t>
      </w:r>
      <w:r w:rsidR="00F961C0" w:rsidRPr="00FB04B5">
        <w:rPr>
          <w:rFonts w:ascii="Times New Roman" w:hAnsi="Times New Roman" w:cs="Times New Roman"/>
          <w:smallCaps/>
          <w:sz w:val="24"/>
          <w:szCs w:val="24"/>
        </w:rPr>
        <w:t xml:space="preserve"> </w:t>
      </w:r>
      <w:r w:rsidR="00F961C0">
        <w:rPr>
          <w:rFonts w:ascii="Times New Roman" w:hAnsi="Times New Roman" w:cs="Times New Roman"/>
          <w:smallCaps/>
          <w:sz w:val="24"/>
          <w:szCs w:val="24"/>
        </w:rPr>
        <w:t>(</w:t>
      </w:r>
      <w:proofErr w:type="spellStart"/>
      <w:r w:rsidR="00FB04B5" w:rsidRPr="00806C75">
        <w:rPr>
          <w:rFonts w:ascii="Times New Roman" w:hAnsi="Times New Roman" w:cs="Times New Roman"/>
          <w:smallCaps/>
          <w:sz w:val="24"/>
          <w:szCs w:val="24"/>
        </w:rPr>
        <w:t>sep</w:t>
      </w:r>
      <w:proofErr w:type="spellEnd"/>
      <w:r w:rsidR="00F961C0">
        <w:rPr>
          <w:rFonts w:ascii="Times New Roman" w:hAnsi="Times New Roman" w:cs="Times New Roman"/>
          <w:smallCaps/>
          <w:sz w:val="24"/>
          <w:szCs w:val="24"/>
        </w:rPr>
        <w:t>)</w:t>
      </w:r>
      <w:r w:rsidRPr="00C75264">
        <w:rPr>
          <w:rFonts w:ascii="Times New Roman" w:hAnsi="Times New Roman" w:cs="Times New Roman"/>
          <w:sz w:val="24"/>
          <w:szCs w:val="24"/>
        </w:rPr>
        <w:t xml:space="preserve"> donde se exhibían danzas tradicionales. Muchas danzas se crearon en este siglo y se </w:t>
      </w:r>
      <w:r w:rsidRPr="00C75264">
        <w:rPr>
          <w:rFonts w:ascii="Times New Roman" w:hAnsi="Times New Roman" w:cs="Times New Roman"/>
          <w:sz w:val="24"/>
          <w:szCs w:val="24"/>
        </w:rPr>
        <w:lastRenderedPageBreak/>
        <w:t>incorporaron a los rituales de las comunidades</w:t>
      </w:r>
      <w:r w:rsidR="00FB04B5">
        <w:rPr>
          <w:rFonts w:ascii="Times New Roman" w:hAnsi="Times New Roman" w:cs="Times New Roman"/>
          <w:sz w:val="24"/>
          <w:szCs w:val="24"/>
        </w:rPr>
        <w:t>,</w:t>
      </w:r>
      <w:r w:rsidRPr="00C75264">
        <w:rPr>
          <w:rFonts w:ascii="Times New Roman" w:hAnsi="Times New Roman" w:cs="Times New Roman"/>
          <w:sz w:val="24"/>
          <w:szCs w:val="24"/>
        </w:rPr>
        <w:t xml:space="preserve"> pero la danza de los viejitos no</w:t>
      </w:r>
      <w:r w:rsidR="00FB04B5">
        <w:rPr>
          <w:rFonts w:ascii="Times New Roman" w:hAnsi="Times New Roman" w:cs="Times New Roman"/>
          <w:sz w:val="24"/>
          <w:szCs w:val="24"/>
        </w:rPr>
        <w:t>;</w:t>
      </w:r>
      <w:r w:rsidRPr="00C75264">
        <w:rPr>
          <w:rFonts w:ascii="Times New Roman" w:hAnsi="Times New Roman" w:cs="Times New Roman"/>
          <w:sz w:val="24"/>
          <w:szCs w:val="24"/>
        </w:rPr>
        <w:t xml:space="preserve"> hasta la fecha permanece en este limbo de la representación de lo nacional ficticio.</w:t>
      </w:r>
    </w:p>
    <w:p w14:paraId="6A3F27CC" w14:textId="2FB8B7BF" w:rsidR="00BD259B" w:rsidRPr="00C75264"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Los instrumentos musicales así como las máscaras utilizadas en las danzas</w:t>
      </w:r>
      <w:r w:rsidR="003B0068">
        <w:rPr>
          <w:rFonts w:ascii="Times New Roman" w:hAnsi="Times New Roman" w:cs="Times New Roman"/>
          <w:sz w:val="24"/>
          <w:szCs w:val="24"/>
        </w:rPr>
        <w:t xml:space="preserve"> </w:t>
      </w:r>
      <w:r w:rsidR="003B0068" w:rsidRPr="00C75264">
        <w:rPr>
          <w:rFonts w:ascii="Times New Roman" w:hAnsi="Times New Roman" w:cs="Times New Roman"/>
          <w:sz w:val="24"/>
          <w:szCs w:val="24"/>
        </w:rPr>
        <w:t>se vuelven mercancías</w:t>
      </w:r>
      <w:r w:rsidR="003B0068">
        <w:rPr>
          <w:rFonts w:ascii="Times New Roman" w:hAnsi="Times New Roman" w:cs="Times New Roman"/>
          <w:sz w:val="24"/>
          <w:szCs w:val="24"/>
        </w:rPr>
        <w:t xml:space="preserve"> “turistificadas”</w:t>
      </w:r>
      <w:r w:rsidRPr="00C75264">
        <w:rPr>
          <w:rFonts w:ascii="Times New Roman" w:hAnsi="Times New Roman" w:cs="Times New Roman"/>
          <w:sz w:val="24"/>
          <w:szCs w:val="24"/>
        </w:rPr>
        <w:t xml:space="preserve">. La representación del instrumento y </w:t>
      </w:r>
      <w:r w:rsidR="00FB04B5">
        <w:rPr>
          <w:rFonts w:ascii="Times New Roman" w:hAnsi="Times New Roman" w:cs="Times New Roman"/>
          <w:sz w:val="24"/>
          <w:szCs w:val="24"/>
        </w:rPr>
        <w:t xml:space="preserve">de </w:t>
      </w:r>
      <w:r w:rsidRPr="00C75264">
        <w:rPr>
          <w:rFonts w:ascii="Times New Roman" w:hAnsi="Times New Roman" w:cs="Times New Roman"/>
          <w:sz w:val="24"/>
          <w:szCs w:val="24"/>
        </w:rPr>
        <w:t xml:space="preserve">la máscara en forma de llaveros, réplicas o miniaturas alcanzan un grado de autonomía respecto del músico o danzante. Ya no es la función ritual su finalidad, ahora son una constancia de haber estado ahí, en esa tierra ignota, de haber presenciado esa música o </w:t>
      </w:r>
      <w:r w:rsidR="008C23A7">
        <w:rPr>
          <w:rFonts w:ascii="Times New Roman" w:hAnsi="Times New Roman" w:cs="Times New Roman"/>
          <w:sz w:val="24"/>
          <w:szCs w:val="24"/>
        </w:rPr>
        <w:t xml:space="preserve">esa </w:t>
      </w:r>
      <w:r w:rsidRPr="00C75264">
        <w:rPr>
          <w:rFonts w:ascii="Times New Roman" w:hAnsi="Times New Roman" w:cs="Times New Roman"/>
          <w:sz w:val="24"/>
          <w:szCs w:val="24"/>
        </w:rPr>
        <w:t>danza en ese lugar o, también, el recuerdo que alguien ent</w:t>
      </w:r>
      <w:r w:rsidR="008C23A7">
        <w:rPr>
          <w:rFonts w:ascii="Times New Roman" w:hAnsi="Times New Roman" w:cs="Times New Roman"/>
          <w:sz w:val="24"/>
          <w:szCs w:val="24"/>
        </w:rPr>
        <w:t>regó a alguien más como signo de la presencia fantasmagórica del turista</w:t>
      </w:r>
      <w:r w:rsidRPr="00C75264">
        <w:rPr>
          <w:rFonts w:ascii="Times New Roman" w:hAnsi="Times New Roman" w:cs="Times New Roman"/>
          <w:sz w:val="24"/>
          <w:szCs w:val="24"/>
        </w:rPr>
        <w:t xml:space="preserve">. Las </w:t>
      </w:r>
      <w:proofErr w:type="spellStart"/>
      <w:r w:rsidR="000D42F8">
        <w:rPr>
          <w:rFonts w:ascii="Times New Roman" w:hAnsi="Times New Roman" w:cs="Times New Roman"/>
          <w:sz w:val="24"/>
          <w:szCs w:val="24"/>
        </w:rPr>
        <w:t>cuasi</w:t>
      </w:r>
      <w:r w:rsidRPr="00C75264">
        <w:rPr>
          <w:rFonts w:ascii="Times New Roman" w:hAnsi="Times New Roman" w:cs="Times New Roman"/>
          <w:sz w:val="24"/>
          <w:szCs w:val="24"/>
        </w:rPr>
        <w:t>omnipresentes</w:t>
      </w:r>
      <w:proofErr w:type="spellEnd"/>
      <w:r w:rsidRPr="00C75264">
        <w:rPr>
          <w:rFonts w:ascii="Times New Roman" w:hAnsi="Times New Roman" w:cs="Times New Roman"/>
          <w:sz w:val="24"/>
          <w:szCs w:val="24"/>
        </w:rPr>
        <w:t xml:space="preserve"> máscaras de la danza de los viejitos o las flautas y </w:t>
      </w:r>
      <w:r w:rsidR="00E979BE">
        <w:rPr>
          <w:rFonts w:ascii="Times New Roman" w:hAnsi="Times New Roman" w:cs="Times New Roman"/>
          <w:sz w:val="24"/>
          <w:szCs w:val="24"/>
        </w:rPr>
        <w:t xml:space="preserve">los </w:t>
      </w:r>
      <w:r w:rsidRPr="00C75264">
        <w:rPr>
          <w:rFonts w:ascii="Times New Roman" w:hAnsi="Times New Roman" w:cs="Times New Roman"/>
          <w:sz w:val="24"/>
          <w:szCs w:val="24"/>
        </w:rPr>
        <w:t>tamborcillos de la danza de los voladores</w:t>
      </w:r>
      <w:r w:rsidRPr="00C75264">
        <w:rPr>
          <w:rStyle w:val="Refdenotaalpie"/>
          <w:rFonts w:ascii="Times New Roman" w:hAnsi="Times New Roman" w:cs="Times New Roman"/>
          <w:sz w:val="24"/>
          <w:szCs w:val="24"/>
        </w:rPr>
        <w:footnoteReference w:id="24"/>
      </w:r>
      <w:r w:rsidRPr="00C75264">
        <w:rPr>
          <w:rFonts w:ascii="Times New Roman" w:hAnsi="Times New Roman" w:cs="Times New Roman"/>
          <w:sz w:val="24"/>
          <w:szCs w:val="24"/>
        </w:rPr>
        <w:t xml:space="preserve"> lo atestiguan. </w:t>
      </w:r>
    </w:p>
    <w:p w14:paraId="13E69F0B" w14:textId="5C6DF38D" w:rsidR="00BD259B"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Sin embargo, esta estrategia económica a todas luces ha sido un error para el desarrollo de las comunidades incluidas. Muchas investigaciones, así como los mismos pobladores lo demuestran y a la vez lo denuncian. Para el caso de Michoacán, que sirve como muestra ejemplar de este paradigma, Jorge Amós Martínez afirma:</w:t>
      </w:r>
    </w:p>
    <w:p w14:paraId="31556E3B" w14:textId="77777777" w:rsidR="00FB04B5" w:rsidRPr="00C75264" w:rsidRDefault="00FB04B5" w:rsidP="00C75264">
      <w:pPr>
        <w:spacing w:after="0" w:line="360" w:lineRule="auto"/>
        <w:ind w:firstLine="708"/>
        <w:jc w:val="both"/>
        <w:rPr>
          <w:rFonts w:ascii="Times New Roman" w:hAnsi="Times New Roman" w:cs="Times New Roman"/>
          <w:sz w:val="24"/>
          <w:szCs w:val="24"/>
        </w:rPr>
      </w:pPr>
    </w:p>
    <w:p w14:paraId="11702BFC" w14:textId="77777777" w:rsidR="00BD259B" w:rsidRPr="00594E01" w:rsidRDefault="00BD259B" w:rsidP="00806C75">
      <w:pPr>
        <w:spacing w:after="0" w:line="360" w:lineRule="auto"/>
        <w:ind w:left="708" w:right="284"/>
        <w:jc w:val="both"/>
        <w:rPr>
          <w:rFonts w:ascii="Times New Roman" w:hAnsi="Times New Roman" w:cs="Times New Roman"/>
        </w:rPr>
      </w:pPr>
      <w:r w:rsidRPr="00594E01">
        <w:rPr>
          <w:rFonts w:ascii="Times New Roman" w:hAnsi="Times New Roman" w:cs="Times New Roman"/>
        </w:rPr>
        <w:t xml:space="preserve">La idea de volver el turismo una estrategia para la derrama de recursos económicos en las comunidades rurales e indígenas del país no es nueva, y es fallida. Se inició casi con la pacificación del país, una vez terminados los conflictos religiosos. […] </w:t>
      </w:r>
    </w:p>
    <w:p w14:paraId="175424DC" w14:textId="77777777" w:rsidR="00BD259B" w:rsidRPr="00594E01" w:rsidRDefault="00BD259B" w:rsidP="00806C75">
      <w:pPr>
        <w:spacing w:after="0" w:line="360" w:lineRule="auto"/>
        <w:ind w:left="708" w:right="284" w:firstLine="708"/>
        <w:jc w:val="both"/>
        <w:rPr>
          <w:rFonts w:ascii="Times New Roman" w:hAnsi="Times New Roman" w:cs="Times New Roman"/>
        </w:rPr>
      </w:pPr>
      <w:r w:rsidRPr="00594E01">
        <w:rPr>
          <w:rFonts w:ascii="Times New Roman" w:hAnsi="Times New Roman" w:cs="Times New Roman"/>
        </w:rPr>
        <w:t xml:space="preserve">Ya entonces se perfilaron ciertos derroteros que ahora se “redescubren”, como la Ruta Don Vasco, que intenta ofertar recorridos por las comunidades indígenas del centro del estado de Michoacán. La pregunta es evidente: ¿Por qué si tenemos más de setenta años de “industria turística” no se ha detonado el desarrollo en las comunidades que desde los años treinta iban a verse beneficiadas? Es claro que el turismo y la artesanía son estrategias fallidas. Una evidente muestra de esto es que la tala inmoderada en la meseta está vinculada a la fabricación de muebles “baratos” en comunidades como Capácuaro, que semana a semana llena </w:t>
      </w:r>
      <w:proofErr w:type="spellStart"/>
      <w:r w:rsidRPr="00594E01">
        <w:rPr>
          <w:rFonts w:ascii="Times New Roman" w:hAnsi="Times New Roman" w:cs="Times New Roman"/>
          <w:i/>
        </w:rPr>
        <w:t>trailers</w:t>
      </w:r>
      <w:proofErr w:type="spellEnd"/>
      <w:r w:rsidRPr="00594E01">
        <w:rPr>
          <w:rFonts w:ascii="Times New Roman" w:hAnsi="Times New Roman" w:cs="Times New Roman"/>
        </w:rPr>
        <w:t xml:space="preserve"> llenos de “artesanías” y no obtiene el despegue económico prometido. […]</w:t>
      </w:r>
    </w:p>
    <w:p w14:paraId="1216DC40" w14:textId="77777777" w:rsidR="00BD259B" w:rsidRPr="00594E01" w:rsidRDefault="00BD259B" w:rsidP="00806C75">
      <w:pPr>
        <w:spacing w:after="0" w:line="360" w:lineRule="auto"/>
        <w:ind w:left="708" w:right="284" w:firstLine="708"/>
        <w:jc w:val="both"/>
        <w:rPr>
          <w:rFonts w:ascii="Times New Roman" w:hAnsi="Times New Roman" w:cs="Times New Roman"/>
        </w:rPr>
      </w:pPr>
      <w:r w:rsidRPr="00594E01">
        <w:rPr>
          <w:rFonts w:ascii="Times New Roman" w:hAnsi="Times New Roman" w:cs="Times New Roman"/>
        </w:rPr>
        <w:t xml:space="preserve">Al parecer, los únicos beneficiados con esta política del “turismo cultural” serán las líneas aéreas nacionales e internacionales, las agencias de turismo, los acaparadores </w:t>
      </w:r>
      <w:r w:rsidRPr="00594E01">
        <w:rPr>
          <w:rFonts w:ascii="Times New Roman" w:hAnsi="Times New Roman" w:cs="Times New Roman"/>
        </w:rPr>
        <w:lastRenderedPageBreak/>
        <w:t xml:space="preserve">de “artesanías” y las casas disqueras que venden </w:t>
      </w:r>
      <w:proofErr w:type="spellStart"/>
      <w:r w:rsidRPr="00594E01">
        <w:rPr>
          <w:rFonts w:ascii="Times New Roman" w:hAnsi="Times New Roman" w:cs="Times New Roman"/>
          <w:i/>
        </w:rPr>
        <w:t>world</w:t>
      </w:r>
      <w:proofErr w:type="spellEnd"/>
      <w:r w:rsidRPr="00594E01">
        <w:rPr>
          <w:rFonts w:ascii="Times New Roman" w:hAnsi="Times New Roman" w:cs="Times New Roman"/>
          <w:i/>
        </w:rPr>
        <w:t xml:space="preserve"> </w:t>
      </w:r>
      <w:proofErr w:type="spellStart"/>
      <w:r w:rsidRPr="00594E01">
        <w:rPr>
          <w:rFonts w:ascii="Times New Roman" w:hAnsi="Times New Roman" w:cs="Times New Roman"/>
          <w:i/>
        </w:rPr>
        <w:t>music</w:t>
      </w:r>
      <w:proofErr w:type="spellEnd"/>
      <w:r w:rsidRPr="00594E01">
        <w:rPr>
          <w:rFonts w:ascii="Times New Roman" w:hAnsi="Times New Roman" w:cs="Times New Roman"/>
        </w:rPr>
        <w:t>, pero no las comunidades, como sucede con la Noche de Muertos.</w:t>
      </w:r>
      <w:r w:rsidRPr="00594E01">
        <w:rPr>
          <w:rStyle w:val="Refdenotaalpie"/>
          <w:rFonts w:ascii="Times New Roman" w:hAnsi="Times New Roman" w:cs="Times New Roman"/>
        </w:rPr>
        <w:footnoteReference w:id="25"/>
      </w:r>
    </w:p>
    <w:p w14:paraId="120C2BF0" w14:textId="77777777" w:rsidR="00BD259B" w:rsidRPr="00C75264" w:rsidRDefault="00BD259B" w:rsidP="00C75264">
      <w:pPr>
        <w:spacing w:after="0" w:line="360" w:lineRule="auto"/>
        <w:jc w:val="both"/>
        <w:rPr>
          <w:rFonts w:ascii="Times New Roman" w:hAnsi="Times New Roman" w:cs="Times New Roman"/>
          <w:sz w:val="24"/>
          <w:szCs w:val="24"/>
        </w:rPr>
      </w:pPr>
    </w:p>
    <w:p w14:paraId="77FE61DD" w14:textId="77777777" w:rsidR="00BD259B" w:rsidRPr="002D7969" w:rsidRDefault="00BD259B" w:rsidP="00C75264">
      <w:pPr>
        <w:spacing w:after="0" w:line="360" w:lineRule="auto"/>
        <w:jc w:val="both"/>
        <w:rPr>
          <w:rFonts w:ascii="Times New Roman" w:hAnsi="Times New Roman" w:cs="Times New Roman"/>
          <w:b/>
          <w:sz w:val="24"/>
          <w:szCs w:val="24"/>
        </w:rPr>
      </w:pPr>
      <w:r w:rsidRPr="002D7969">
        <w:rPr>
          <w:rFonts w:ascii="Times New Roman" w:hAnsi="Times New Roman" w:cs="Times New Roman"/>
          <w:b/>
          <w:sz w:val="24"/>
          <w:szCs w:val="24"/>
        </w:rPr>
        <w:t xml:space="preserve">Cancioneros </w:t>
      </w:r>
    </w:p>
    <w:p w14:paraId="74FD46A8" w14:textId="508291DB" w:rsidR="002A2B81" w:rsidRDefault="002A2B81" w:rsidP="00C75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piensa en los cancioneros a</w:t>
      </w:r>
      <w:r w:rsidR="00BB1951">
        <w:rPr>
          <w:rFonts w:ascii="Times New Roman" w:hAnsi="Times New Roman" w:cs="Times New Roman"/>
          <w:sz w:val="24"/>
          <w:szCs w:val="24"/>
        </w:rPr>
        <w:t xml:space="preserve"> partir de la hipótesis </w:t>
      </w:r>
      <w:r w:rsidR="00FB04B5">
        <w:rPr>
          <w:rFonts w:ascii="Times New Roman" w:hAnsi="Times New Roman" w:cs="Times New Roman"/>
          <w:sz w:val="24"/>
          <w:szCs w:val="24"/>
        </w:rPr>
        <w:t>elemental</w:t>
      </w:r>
      <w:r w:rsidR="00BB1951">
        <w:rPr>
          <w:rFonts w:ascii="Times New Roman" w:hAnsi="Times New Roman" w:cs="Times New Roman"/>
          <w:sz w:val="24"/>
          <w:szCs w:val="24"/>
        </w:rPr>
        <w:t xml:space="preserve"> para los estudios sobre la música y la canción populares en nuestro país en el siglo </w:t>
      </w:r>
      <w:r w:rsidR="00FB04B5" w:rsidRPr="00806C75">
        <w:rPr>
          <w:rFonts w:ascii="Times New Roman" w:hAnsi="Times New Roman" w:cs="Times New Roman"/>
          <w:smallCaps/>
          <w:sz w:val="24"/>
          <w:szCs w:val="24"/>
        </w:rPr>
        <w:t>xx</w:t>
      </w:r>
      <w:r w:rsidR="00BB1951">
        <w:rPr>
          <w:rFonts w:ascii="Times New Roman" w:hAnsi="Times New Roman" w:cs="Times New Roman"/>
          <w:sz w:val="24"/>
          <w:szCs w:val="24"/>
        </w:rPr>
        <w:t xml:space="preserve"> que propuso Monsiváis, la cual asegura que no se puede entender lo que pasa en la canción mexicana sino se entiende que detrás e</w:t>
      </w:r>
      <w:r>
        <w:rPr>
          <w:rFonts w:ascii="Times New Roman" w:hAnsi="Times New Roman" w:cs="Times New Roman"/>
          <w:sz w:val="24"/>
          <w:szCs w:val="24"/>
        </w:rPr>
        <w:t>stán las vanguardias literarias</w:t>
      </w:r>
      <w:r w:rsidR="00BB1951">
        <w:rPr>
          <w:rFonts w:ascii="Times New Roman" w:hAnsi="Times New Roman" w:cs="Times New Roman"/>
          <w:sz w:val="24"/>
          <w:szCs w:val="24"/>
        </w:rPr>
        <w:t xml:space="preserve"> </w:t>
      </w:r>
      <w:r w:rsidR="00C5149D">
        <w:rPr>
          <w:rFonts w:ascii="Times New Roman" w:hAnsi="Times New Roman" w:cs="Times New Roman"/>
          <w:sz w:val="24"/>
          <w:szCs w:val="24"/>
        </w:rPr>
        <w:t>—</w:t>
      </w:r>
      <w:r w:rsidR="00BB1951">
        <w:rPr>
          <w:rFonts w:ascii="Times New Roman" w:hAnsi="Times New Roman" w:cs="Times New Roman"/>
          <w:sz w:val="24"/>
          <w:szCs w:val="24"/>
        </w:rPr>
        <w:t>concretamente el Romanticismo</w:t>
      </w:r>
      <w:r>
        <w:rPr>
          <w:rFonts w:ascii="Times New Roman" w:hAnsi="Times New Roman" w:cs="Times New Roman"/>
          <w:sz w:val="24"/>
          <w:szCs w:val="24"/>
        </w:rPr>
        <w:t xml:space="preserve"> (Manuel Acuña)</w:t>
      </w:r>
      <w:r w:rsidR="00BB1951">
        <w:rPr>
          <w:rFonts w:ascii="Times New Roman" w:hAnsi="Times New Roman" w:cs="Times New Roman"/>
          <w:sz w:val="24"/>
          <w:szCs w:val="24"/>
        </w:rPr>
        <w:t xml:space="preserve"> y el Modernismo</w:t>
      </w:r>
      <w:r>
        <w:rPr>
          <w:rFonts w:ascii="Times New Roman" w:hAnsi="Times New Roman" w:cs="Times New Roman"/>
          <w:sz w:val="24"/>
          <w:szCs w:val="24"/>
        </w:rPr>
        <w:t xml:space="preserve"> (Rub</w:t>
      </w:r>
      <w:r w:rsidR="00E84F1C">
        <w:rPr>
          <w:rFonts w:ascii="Times New Roman" w:hAnsi="Times New Roman" w:cs="Times New Roman"/>
          <w:sz w:val="24"/>
          <w:szCs w:val="24"/>
        </w:rPr>
        <w:t>é</w:t>
      </w:r>
      <w:r>
        <w:rPr>
          <w:rFonts w:ascii="Times New Roman" w:hAnsi="Times New Roman" w:cs="Times New Roman"/>
          <w:sz w:val="24"/>
          <w:szCs w:val="24"/>
        </w:rPr>
        <w:t>n Darío y Manuel Gutiérrez Nájera)</w:t>
      </w:r>
      <w:r w:rsidR="00BB1951">
        <w:rPr>
          <w:rFonts w:ascii="Times New Roman" w:hAnsi="Times New Roman" w:cs="Times New Roman"/>
          <w:sz w:val="24"/>
          <w:szCs w:val="24"/>
        </w:rPr>
        <w:t xml:space="preserve"> como fuentes directas</w:t>
      </w:r>
      <w:r w:rsidR="00C5149D">
        <w:rPr>
          <w:rFonts w:ascii="Times New Roman" w:hAnsi="Times New Roman" w:cs="Times New Roman"/>
          <w:sz w:val="24"/>
          <w:szCs w:val="24"/>
        </w:rPr>
        <w:t>—</w:t>
      </w:r>
      <w:r w:rsidR="00F2152E">
        <w:rPr>
          <w:rFonts w:ascii="Times New Roman" w:hAnsi="Times New Roman" w:cs="Times New Roman"/>
          <w:sz w:val="24"/>
          <w:szCs w:val="24"/>
        </w:rPr>
        <w:t>.</w:t>
      </w:r>
      <w:r w:rsidR="00BB1951">
        <w:rPr>
          <w:rFonts w:ascii="Times New Roman" w:hAnsi="Times New Roman" w:cs="Times New Roman"/>
          <w:sz w:val="24"/>
          <w:szCs w:val="24"/>
        </w:rPr>
        <w:t xml:space="preserve"> </w:t>
      </w:r>
      <w:r w:rsidR="00F2152E">
        <w:rPr>
          <w:rFonts w:ascii="Times New Roman" w:hAnsi="Times New Roman" w:cs="Times New Roman"/>
          <w:sz w:val="24"/>
          <w:szCs w:val="24"/>
        </w:rPr>
        <w:t>Y</w:t>
      </w:r>
      <w:r w:rsidR="00BB1951">
        <w:rPr>
          <w:rFonts w:ascii="Times New Roman" w:hAnsi="Times New Roman" w:cs="Times New Roman"/>
          <w:sz w:val="24"/>
          <w:szCs w:val="24"/>
        </w:rPr>
        <w:t xml:space="preserve"> que este vínculo entre la literatura y la música se ha</w:t>
      </w:r>
      <w:r w:rsidR="00C5149D">
        <w:rPr>
          <w:rFonts w:ascii="Times New Roman" w:hAnsi="Times New Roman" w:cs="Times New Roman"/>
          <w:sz w:val="24"/>
          <w:szCs w:val="24"/>
        </w:rPr>
        <w:t>rán</w:t>
      </w:r>
      <w:r w:rsidR="00BB1951">
        <w:rPr>
          <w:rFonts w:ascii="Times New Roman" w:hAnsi="Times New Roman" w:cs="Times New Roman"/>
          <w:sz w:val="24"/>
          <w:szCs w:val="24"/>
        </w:rPr>
        <w:t xml:space="preserve"> notar, sobre todo, en dos derroteros: por un lado, en el desarrollo y sumo cuidado en lo melódico y, por el otro, en el desarrollo de una</w:t>
      </w:r>
      <w:r>
        <w:rPr>
          <w:rFonts w:ascii="Times New Roman" w:hAnsi="Times New Roman" w:cs="Times New Roman"/>
          <w:sz w:val="24"/>
          <w:szCs w:val="24"/>
        </w:rPr>
        <w:t xml:space="preserve"> popular</w:t>
      </w:r>
      <w:r w:rsidR="00BB1951">
        <w:rPr>
          <w:rFonts w:ascii="Times New Roman" w:hAnsi="Times New Roman" w:cs="Times New Roman"/>
          <w:sz w:val="24"/>
          <w:szCs w:val="24"/>
        </w:rPr>
        <w:t xml:space="preserve"> </w:t>
      </w:r>
      <w:r w:rsidR="00BB1951" w:rsidRPr="00806C75">
        <w:rPr>
          <w:rFonts w:ascii="Times New Roman" w:hAnsi="Times New Roman" w:cs="Times New Roman"/>
          <w:i/>
          <w:iCs/>
          <w:sz w:val="24"/>
          <w:szCs w:val="24"/>
        </w:rPr>
        <w:t>estética del gusto</w:t>
      </w:r>
      <w:r w:rsidR="00BB1951">
        <w:rPr>
          <w:rFonts w:ascii="Times New Roman" w:hAnsi="Times New Roman" w:cs="Times New Roman"/>
          <w:sz w:val="24"/>
          <w:szCs w:val="24"/>
        </w:rPr>
        <w:t xml:space="preserve">, </w:t>
      </w:r>
      <w:r w:rsidR="00C5149D">
        <w:rPr>
          <w:rFonts w:ascii="Times New Roman" w:hAnsi="Times New Roman" w:cs="Times New Roman"/>
          <w:sz w:val="24"/>
          <w:szCs w:val="24"/>
        </w:rPr>
        <w:t>que</w:t>
      </w:r>
      <w:r w:rsidR="00BB1951">
        <w:rPr>
          <w:rFonts w:ascii="Times New Roman" w:hAnsi="Times New Roman" w:cs="Times New Roman"/>
          <w:sz w:val="24"/>
          <w:szCs w:val="24"/>
        </w:rPr>
        <w:t xml:space="preserve"> se desarrolla gracias al criterio de qué tan poética o literaria resulte la canción.</w:t>
      </w:r>
      <w:r w:rsidR="00BB1951">
        <w:rPr>
          <w:rStyle w:val="Refdenotaalpie"/>
          <w:rFonts w:ascii="Times New Roman" w:hAnsi="Times New Roman" w:cs="Times New Roman"/>
          <w:sz w:val="24"/>
          <w:szCs w:val="24"/>
        </w:rPr>
        <w:footnoteReference w:id="26"/>
      </w:r>
      <w:r w:rsidR="00BB1951">
        <w:rPr>
          <w:rFonts w:ascii="Times New Roman" w:hAnsi="Times New Roman" w:cs="Times New Roman"/>
          <w:sz w:val="24"/>
          <w:szCs w:val="24"/>
        </w:rPr>
        <w:t xml:space="preserve"> </w:t>
      </w:r>
    </w:p>
    <w:p w14:paraId="338C801C" w14:textId="3C224E35" w:rsidR="00BD259B" w:rsidRPr="00C75264" w:rsidRDefault="002A2B81" w:rsidP="00806C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a partir de esta hipótesis (o de este puente entre la literatura y la música), se piensa a los cancioneros como o</w:t>
      </w:r>
      <w:r w:rsidR="00BD259B" w:rsidRPr="00C75264">
        <w:rPr>
          <w:rFonts w:ascii="Times New Roman" w:hAnsi="Times New Roman" w:cs="Times New Roman"/>
          <w:sz w:val="24"/>
          <w:szCs w:val="24"/>
        </w:rPr>
        <w:t>tro espacio de migración, con el cual también se generó</w:t>
      </w:r>
      <w:r>
        <w:rPr>
          <w:rFonts w:ascii="Times New Roman" w:hAnsi="Times New Roman" w:cs="Times New Roman"/>
          <w:sz w:val="24"/>
          <w:szCs w:val="24"/>
        </w:rPr>
        <w:t xml:space="preserve"> el nacionalismo en el siglo </w:t>
      </w:r>
      <w:r w:rsidR="00FB04B5" w:rsidRPr="00806C75">
        <w:rPr>
          <w:rFonts w:ascii="Times New Roman" w:hAnsi="Times New Roman" w:cs="Times New Roman"/>
          <w:smallCaps/>
          <w:sz w:val="24"/>
          <w:szCs w:val="24"/>
        </w:rPr>
        <w:t>xx</w:t>
      </w:r>
      <w:r>
        <w:rPr>
          <w:rFonts w:ascii="Times New Roman" w:hAnsi="Times New Roman" w:cs="Times New Roman"/>
          <w:sz w:val="24"/>
          <w:szCs w:val="24"/>
        </w:rPr>
        <w:t>. Es decir,</w:t>
      </w:r>
      <w:r w:rsidR="00BD259B" w:rsidRPr="00C75264">
        <w:rPr>
          <w:rFonts w:ascii="Times New Roman" w:hAnsi="Times New Roman" w:cs="Times New Roman"/>
          <w:sz w:val="24"/>
          <w:szCs w:val="24"/>
        </w:rPr>
        <w:t xml:space="preserve"> como espacio de transición de lo memorial y mítico a lo escrito, tanto en poesía como partitura. Como espacio de la memoria, la transmisión oral, por su propia naturaleza, tiene su ritmo de difusión, de transformación y desarrollo. Su naturaleza es cambiante en extremo y, a la vez, pilar de comunidades. Esta situación se contrapone a la escritura, particularmente a la partitura. Lo que ahora interesa demostrar es cómo la figura del cancionero, por ser un puente de transición de lo oral a lo escrito, es un instrumento que permite transformar los mitos y </w:t>
      </w:r>
      <w:r w:rsidR="005C6AC8">
        <w:rPr>
          <w:rFonts w:ascii="Times New Roman" w:hAnsi="Times New Roman" w:cs="Times New Roman"/>
          <w:sz w:val="24"/>
          <w:szCs w:val="24"/>
        </w:rPr>
        <w:t xml:space="preserve">los </w:t>
      </w:r>
      <w:r w:rsidR="00BD259B" w:rsidRPr="00C75264">
        <w:rPr>
          <w:rFonts w:ascii="Times New Roman" w:hAnsi="Times New Roman" w:cs="Times New Roman"/>
          <w:sz w:val="24"/>
          <w:szCs w:val="24"/>
        </w:rPr>
        <w:t xml:space="preserve">ritos contenidos en la música a esta complicada forma mercantil. </w:t>
      </w:r>
      <w:r w:rsidR="00F961C0">
        <w:rPr>
          <w:rFonts w:ascii="Times New Roman" w:hAnsi="Times New Roman" w:cs="Times New Roman"/>
          <w:sz w:val="24"/>
          <w:szCs w:val="24"/>
        </w:rPr>
        <w:t>Es una f</w:t>
      </w:r>
      <w:r w:rsidR="00BD259B" w:rsidRPr="00C75264">
        <w:rPr>
          <w:rFonts w:ascii="Times New Roman" w:hAnsi="Times New Roman" w:cs="Times New Roman"/>
          <w:sz w:val="24"/>
          <w:szCs w:val="24"/>
        </w:rPr>
        <w:t>orma madre que se puede transformar en la elaboración de partituras y cuadernos de poesía popular</w:t>
      </w:r>
      <w:r w:rsidR="00331623">
        <w:rPr>
          <w:rFonts w:ascii="Times New Roman" w:hAnsi="Times New Roman" w:cs="Times New Roman"/>
          <w:sz w:val="24"/>
          <w:szCs w:val="24"/>
        </w:rPr>
        <w:t>,</w:t>
      </w:r>
      <w:r w:rsidR="00BD259B" w:rsidRPr="00C75264">
        <w:rPr>
          <w:rFonts w:ascii="Times New Roman" w:hAnsi="Times New Roman" w:cs="Times New Roman"/>
          <w:sz w:val="24"/>
          <w:szCs w:val="24"/>
        </w:rPr>
        <w:t xml:space="preserve"> ya independientes de la forma primigenia del cancionero. </w:t>
      </w:r>
    </w:p>
    <w:p w14:paraId="301B8D5C" w14:textId="0AB50A3C" w:rsidR="00BD259B" w:rsidRPr="00C75264" w:rsidRDefault="00BD259B">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 xml:space="preserve">En 1962, el Instituto </w:t>
      </w:r>
      <w:r w:rsidR="00F961C0">
        <w:rPr>
          <w:rFonts w:ascii="Times New Roman" w:hAnsi="Times New Roman" w:cs="Times New Roman"/>
          <w:sz w:val="24"/>
          <w:szCs w:val="24"/>
        </w:rPr>
        <w:t xml:space="preserve">Nacional </w:t>
      </w:r>
      <w:r w:rsidRPr="00C75264">
        <w:rPr>
          <w:rFonts w:ascii="Times New Roman" w:hAnsi="Times New Roman" w:cs="Times New Roman"/>
          <w:sz w:val="24"/>
          <w:szCs w:val="24"/>
        </w:rPr>
        <w:t xml:space="preserve">de Bellas Artes, a través de la Sección de Investigaciones Musicales perteneciente al Departamento </w:t>
      </w:r>
      <w:r w:rsidR="00FA6E93">
        <w:rPr>
          <w:rFonts w:ascii="Times New Roman" w:hAnsi="Times New Roman" w:cs="Times New Roman"/>
          <w:sz w:val="24"/>
          <w:szCs w:val="24"/>
        </w:rPr>
        <w:t>de Música</w:t>
      </w:r>
      <w:r w:rsidRPr="00C75264">
        <w:rPr>
          <w:rFonts w:ascii="Times New Roman" w:hAnsi="Times New Roman" w:cs="Times New Roman"/>
          <w:sz w:val="24"/>
          <w:szCs w:val="24"/>
        </w:rPr>
        <w:t xml:space="preserve">, inició la publicación de los títulos </w:t>
      </w:r>
      <w:r w:rsidRPr="00C75264">
        <w:rPr>
          <w:rFonts w:ascii="Times New Roman" w:hAnsi="Times New Roman" w:cs="Times New Roman"/>
          <w:i/>
          <w:sz w:val="24"/>
          <w:szCs w:val="24"/>
        </w:rPr>
        <w:t>Materiales</w:t>
      </w:r>
      <w:r w:rsidRPr="00C75264">
        <w:rPr>
          <w:rFonts w:ascii="Times New Roman" w:hAnsi="Times New Roman" w:cs="Times New Roman"/>
          <w:sz w:val="24"/>
          <w:szCs w:val="24"/>
        </w:rPr>
        <w:t xml:space="preserve">. Una serie de investigaciones de campo realizadas por la </w:t>
      </w:r>
      <w:proofErr w:type="spellStart"/>
      <w:r w:rsidR="00F961C0" w:rsidRPr="00806C75">
        <w:rPr>
          <w:rFonts w:ascii="Times New Roman" w:hAnsi="Times New Roman" w:cs="Times New Roman"/>
          <w:smallCaps/>
          <w:sz w:val="24"/>
          <w:szCs w:val="24"/>
        </w:rPr>
        <w:t>sep</w:t>
      </w:r>
      <w:proofErr w:type="spellEnd"/>
      <w:r w:rsidRPr="00C75264">
        <w:rPr>
          <w:rFonts w:ascii="Times New Roman" w:hAnsi="Times New Roman" w:cs="Times New Roman"/>
          <w:sz w:val="24"/>
          <w:szCs w:val="24"/>
        </w:rPr>
        <w:t xml:space="preserve"> entre 1931 y 1938. En ellas, se recogieron diversos cantos, tanto de la sierra de Puebla </w:t>
      </w:r>
      <w:r w:rsidR="00F961C0">
        <w:rPr>
          <w:rFonts w:ascii="Times New Roman" w:hAnsi="Times New Roman" w:cs="Times New Roman"/>
          <w:sz w:val="24"/>
          <w:szCs w:val="24"/>
        </w:rPr>
        <w:t>como de</w:t>
      </w:r>
      <w:r w:rsidRPr="00C75264">
        <w:rPr>
          <w:rFonts w:ascii="Times New Roman" w:hAnsi="Times New Roman" w:cs="Times New Roman"/>
          <w:sz w:val="24"/>
          <w:szCs w:val="24"/>
        </w:rPr>
        <w:t xml:space="preserve"> </w:t>
      </w:r>
      <w:r w:rsidRPr="00C75264">
        <w:rPr>
          <w:rFonts w:ascii="Times New Roman" w:hAnsi="Times New Roman" w:cs="Times New Roman"/>
          <w:sz w:val="24"/>
          <w:szCs w:val="24"/>
        </w:rPr>
        <w:lastRenderedPageBreak/>
        <w:t>la sierra de Nayarit.</w:t>
      </w:r>
      <w:r w:rsidRPr="00C75264">
        <w:rPr>
          <w:rStyle w:val="Refdenotaalpie"/>
          <w:rFonts w:ascii="Times New Roman" w:hAnsi="Times New Roman" w:cs="Times New Roman"/>
          <w:sz w:val="24"/>
          <w:szCs w:val="24"/>
        </w:rPr>
        <w:footnoteReference w:id="27"/>
      </w:r>
      <w:r w:rsidRPr="00C75264">
        <w:rPr>
          <w:rFonts w:ascii="Times New Roman" w:hAnsi="Times New Roman" w:cs="Times New Roman"/>
          <w:sz w:val="24"/>
          <w:szCs w:val="24"/>
        </w:rPr>
        <w:t xml:space="preserve"> Esta colección de gran f</w:t>
      </w:r>
      <w:r w:rsidR="00FA6E93">
        <w:rPr>
          <w:rFonts w:ascii="Times New Roman" w:hAnsi="Times New Roman" w:cs="Times New Roman"/>
          <w:sz w:val="24"/>
          <w:szCs w:val="24"/>
        </w:rPr>
        <w:t>ormato se puede considerar</w:t>
      </w:r>
      <w:r w:rsidRPr="00C75264">
        <w:rPr>
          <w:rFonts w:ascii="Times New Roman" w:hAnsi="Times New Roman" w:cs="Times New Roman"/>
          <w:sz w:val="24"/>
          <w:szCs w:val="24"/>
        </w:rPr>
        <w:t xml:space="preserve"> parte de los impulsos de desarrollo de la investigación etnomusicológica. En ella, lo que impera es la necesidad de recolectar oralidades, no s</w:t>
      </w:r>
      <w:r w:rsidR="00FC31CD">
        <w:rPr>
          <w:rFonts w:ascii="Times New Roman" w:hAnsi="Times New Roman" w:cs="Times New Roman"/>
          <w:sz w:val="24"/>
          <w:szCs w:val="24"/>
        </w:rPr>
        <w:t>o</w:t>
      </w:r>
      <w:r w:rsidRPr="00C75264">
        <w:rPr>
          <w:rFonts w:ascii="Times New Roman" w:hAnsi="Times New Roman" w:cs="Times New Roman"/>
          <w:sz w:val="24"/>
          <w:szCs w:val="24"/>
        </w:rPr>
        <w:t xml:space="preserve">lo musicales, sino creencias, costumbres y supersticiones; el elemento musicológico </w:t>
      </w:r>
      <w:r w:rsidR="00F961C0">
        <w:rPr>
          <w:rFonts w:ascii="Times New Roman" w:hAnsi="Times New Roman" w:cs="Times New Roman"/>
          <w:sz w:val="24"/>
          <w:szCs w:val="24"/>
        </w:rPr>
        <w:t>única</w:t>
      </w:r>
      <w:r w:rsidR="00AD2312">
        <w:rPr>
          <w:rFonts w:ascii="Times New Roman" w:hAnsi="Times New Roman" w:cs="Times New Roman"/>
          <w:sz w:val="24"/>
          <w:szCs w:val="24"/>
        </w:rPr>
        <w:t>mente</w:t>
      </w:r>
      <w:r w:rsidRPr="00C75264">
        <w:rPr>
          <w:rFonts w:ascii="Times New Roman" w:hAnsi="Times New Roman" w:cs="Times New Roman"/>
          <w:sz w:val="24"/>
          <w:szCs w:val="24"/>
        </w:rPr>
        <w:t xml:space="preserve"> es una parte en este tipo de investigaciones/exploraciones. De aquí se puede entender, tal vez, por qué en la actualidad la investigación etnomusicológica ha desarrollado de manera importante el trabajo interdisciplinario. </w:t>
      </w:r>
    </w:p>
    <w:p w14:paraId="2C0ADE6F" w14:textId="33EB15D7" w:rsidR="00BD259B" w:rsidRPr="00C75264" w:rsidRDefault="00F961C0" w:rsidP="00C752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Dicho</w:t>
      </w:r>
      <w:r w:rsidR="00BD259B" w:rsidRPr="00C75264">
        <w:rPr>
          <w:rFonts w:ascii="Times New Roman" w:hAnsi="Times New Roman" w:cs="Times New Roman"/>
          <w:sz w:val="24"/>
          <w:szCs w:val="24"/>
        </w:rPr>
        <w:t xml:space="preserve"> trabajo, por demás importante, no está exento de elementos nacionalistas, es decir, de necesidades de recolección para su posterior “blanqueamiento” y homogeneización para la creación de la cultura nacional. Uno de estos elementos, que funciona de forma secundaria o de soporte y justificación, es la exaltación del investigador, entendido como un expedicionario que arriesga no s</w:t>
      </w:r>
      <w:r w:rsidR="00AD2312">
        <w:rPr>
          <w:rFonts w:ascii="Times New Roman" w:hAnsi="Times New Roman" w:cs="Times New Roman"/>
          <w:sz w:val="24"/>
          <w:szCs w:val="24"/>
        </w:rPr>
        <w:t>o</w:t>
      </w:r>
      <w:r w:rsidR="00BD259B" w:rsidRPr="00C75264">
        <w:rPr>
          <w:rFonts w:ascii="Times New Roman" w:hAnsi="Times New Roman" w:cs="Times New Roman"/>
          <w:sz w:val="24"/>
          <w:szCs w:val="24"/>
        </w:rPr>
        <w:t xml:space="preserve">lo la comodidad de trabajar en la ciudad, sino la vida. Es importante detenerse a pensar en esto porque este movimiento hacia la figura del investigador-expedicionario hace resaltar el exotismo de las comunidades y </w:t>
      </w:r>
      <w:r w:rsidR="007104D3">
        <w:rPr>
          <w:rFonts w:ascii="Times New Roman" w:hAnsi="Times New Roman" w:cs="Times New Roman"/>
          <w:sz w:val="24"/>
          <w:szCs w:val="24"/>
        </w:rPr>
        <w:t xml:space="preserve">los </w:t>
      </w:r>
      <w:r w:rsidR="00BD259B" w:rsidRPr="00C75264">
        <w:rPr>
          <w:rFonts w:ascii="Times New Roman" w:hAnsi="Times New Roman" w:cs="Times New Roman"/>
          <w:sz w:val="24"/>
          <w:szCs w:val="24"/>
        </w:rPr>
        <w:t>pueblos, que más que visitados, muchas veces, se sintieron embestidos</w:t>
      </w:r>
      <w:r w:rsidR="00BD259B" w:rsidRPr="00A9645B">
        <w:rPr>
          <w:rFonts w:ascii="Times New Roman" w:hAnsi="Times New Roman" w:cs="Times New Roman"/>
          <w:sz w:val="24"/>
          <w:szCs w:val="24"/>
        </w:rPr>
        <w:t xml:space="preserve">. En la pequeña introducción del segundo volumen de esta serie </w:t>
      </w:r>
      <w:r w:rsidR="009A20F0" w:rsidRPr="00806C75">
        <w:rPr>
          <w:rFonts w:ascii="Times New Roman" w:hAnsi="Times New Roman" w:cs="Times New Roman"/>
          <w:sz w:val="24"/>
          <w:szCs w:val="24"/>
        </w:rPr>
        <w:t xml:space="preserve">de libros </w:t>
      </w:r>
      <w:r w:rsidR="00BD259B" w:rsidRPr="00A9645B">
        <w:rPr>
          <w:rFonts w:ascii="Times New Roman" w:hAnsi="Times New Roman" w:cs="Times New Roman"/>
          <w:sz w:val="24"/>
          <w:szCs w:val="24"/>
        </w:rPr>
        <w:t>se confirma este hecho</w:t>
      </w:r>
      <w:r w:rsidR="00BD259B" w:rsidRPr="00C75264">
        <w:rPr>
          <w:rFonts w:ascii="Times New Roman" w:hAnsi="Times New Roman" w:cs="Times New Roman"/>
          <w:sz w:val="24"/>
          <w:szCs w:val="24"/>
        </w:rPr>
        <w:t>. Después de recordar las peligrosas vicisitudes del investigador del primer volumen, rematan exaltando las del segundo:</w:t>
      </w:r>
    </w:p>
    <w:p w14:paraId="74FE28D0" w14:textId="5CB198F1" w:rsidR="00224AF4" w:rsidRPr="00594E01" w:rsidRDefault="00BD259B" w:rsidP="00806C75">
      <w:pPr>
        <w:spacing w:before="240" w:after="0" w:line="360" w:lineRule="auto"/>
        <w:ind w:left="708" w:right="567"/>
        <w:jc w:val="both"/>
        <w:rPr>
          <w:rFonts w:ascii="Times New Roman" w:hAnsi="Times New Roman" w:cs="Times New Roman"/>
        </w:rPr>
      </w:pPr>
      <w:r w:rsidRPr="00594E01">
        <w:rPr>
          <w:rFonts w:ascii="Times New Roman" w:hAnsi="Times New Roman" w:cs="Times New Roman"/>
        </w:rPr>
        <w:t xml:space="preserve">La experiencia adquirida en aquellos viajes pudo serle [al investigador] de gran ayuda en la Sierra de Nayarit, donde las dificultades se multiplicaron, sobre todo por las especiales características de las comunidades indígenas visitadas, sumamente reacias a todo contacto con personas extrañas que pretendan informarse de sus costumbres, y por lo penoso de las agotadoras jornadas en plena sierra, capaces de desalentar al más intrépido explorador. En cuanto a este último aspecto, ni los peligros pasados ni el cansancio le hicieron deslizar la más leve queja en el informe que aquí se publica, y se podría creer que encontraba una plena compensación en la contemplación de los imponentes paisajes que se ofrecían a su paso, y que describe con entusiasmo y elocuencia; y por lo que toca a los obstáculos encontrados en el elemento humano, es de admirar, en vista de los resultados obtenidos, el tesón, la obstinación </w:t>
      </w:r>
      <w:r w:rsidRPr="00594E01">
        <w:rPr>
          <w:rFonts w:ascii="Times New Roman" w:hAnsi="Times New Roman" w:cs="Times New Roman"/>
        </w:rPr>
        <w:lastRenderedPageBreak/>
        <w:t>imperturbable con que los venció en toda ocasión, hasta conseguir todos sus propósitos. Así pudo ser completo el éxito de su misión.</w:t>
      </w:r>
      <w:r w:rsidRPr="00594E01">
        <w:rPr>
          <w:rStyle w:val="Refdenotaalpie"/>
          <w:rFonts w:ascii="Times New Roman" w:hAnsi="Times New Roman" w:cs="Times New Roman"/>
        </w:rPr>
        <w:footnoteReference w:id="28"/>
      </w:r>
      <w:r w:rsidRPr="00594E01">
        <w:rPr>
          <w:rFonts w:ascii="Times New Roman" w:hAnsi="Times New Roman" w:cs="Times New Roman"/>
        </w:rPr>
        <w:t xml:space="preserve"> </w:t>
      </w:r>
    </w:p>
    <w:p w14:paraId="11EFF350" w14:textId="77777777" w:rsidR="00BD259B" w:rsidRPr="00C75264" w:rsidRDefault="00BD259B" w:rsidP="00806C75">
      <w:pPr>
        <w:spacing w:before="240" w:after="0" w:line="360" w:lineRule="auto"/>
        <w:ind w:left="708" w:right="567"/>
        <w:jc w:val="both"/>
        <w:rPr>
          <w:rFonts w:ascii="Times New Roman" w:hAnsi="Times New Roman" w:cs="Times New Roman"/>
          <w:sz w:val="20"/>
          <w:szCs w:val="20"/>
        </w:rPr>
      </w:pPr>
    </w:p>
    <w:p w14:paraId="3D55F6CA" w14:textId="24454C77" w:rsidR="00BD259B" w:rsidRPr="00C75264" w:rsidRDefault="00BD259B" w:rsidP="00C75264">
      <w:pPr>
        <w:spacing w:after="0" w:line="360" w:lineRule="auto"/>
        <w:jc w:val="both"/>
        <w:rPr>
          <w:rFonts w:ascii="Times New Roman" w:hAnsi="Times New Roman" w:cs="Times New Roman"/>
          <w:sz w:val="24"/>
          <w:szCs w:val="24"/>
        </w:rPr>
      </w:pPr>
      <w:r w:rsidRPr="00C75264">
        <w:rPr>
          <w:rFonts w:ascii="Times New Roman" w:hAnsi="Times New Roman" w:cs="Times New Roman"/>
          <w:sz w:val="24"/>
          <w:szCs w:val="24"/>
        </w:rPr>
        <w:t xml:space="preserve">La condición que se describe de las comunidades como “reacias” se debe, en gran parte, al hecho del ocultamiento del significado de sus cantos. Esta situación es altamente descrita en este tipo de cancioneros, lo que se deriva en varias interpretaciones de </w:t>
      </w:r>
      <w:r w:rsidR="007104D3">
        <w:rPr>
          <w:rFonts w:ascii="Times New Roman" w:hAnsi="Times New Roman" w:cs="Times New Roman"/>
          <w:sz w:val="24"/>
          <w:szCs w:val="24"/>
        </w:rPr>
        <w:t>las estrofas</w:t>
      </w:r>
      <w:r w:rsidRPr="00C75264">
        <w:rPr>
          <w:rFonts w:ascii="Times New Roman" w:hAnsi="Times New Roman" w:cs="Times New Roman"/>
          <w:sz w:val="24"/>
          <w:szCs w:val="24"/>
        </w:rPr>
        <w:t>; la más común es exaltar su naturaleza misteriosa y exótica o pensarla como una reafirmación del estado de pureza en el que viven y del cual, es claro, no quieren salir.</w:t>
      </w:r>
    </w:p>
    <w:p w14:paraId="25E97C1A" w14:textId="201A3BE0" w:rsidR="00BD259B" w:rsidRDefault="00BD259B" w:rsidP="00C75264">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La realización de cancioneros de gran formato se sigue desarrollando y pronto alcanza a desbordar los linderos territoriales del país. En 1945</w:t>
      </w:r>
      <w:r w:rsidR="00077A0B">
        <w:rPr>
          <w:rFonts w:ascii="Times New Roman" w:hAnsi="Times New Roman" w:cs="Times New Roman"/>
          <w:sz w:val="24"/>
          <w:szCs w:val="24"/>
        </w:rPr>
        <w:t>,</w:t>
      </w:r>
      <w:r w:rsidRPr="00C75264">
        <w:rPr>
          <w:rFonts w:ascii="Times New Roman" w:hAnsi="Times New Roman" w:cs="Times New Roman"/>
          <w:sz w:val="24"/>
          <w:szCs w:val="24"/>
        </w:rPr>
        <w:t xml:space="preserve"> la Universidad de Nuevo México, por medio del Departamento de Estado de Washington, mand</w:t>
      </w:r>
      <w:r w:rsidR="00E6637E">
        <w:rPr>
          <w:rFonts w:ascii="Times New Roman" w:hAnsi="Times New Roman" w:cs="Times New Roman"/>
          <w:sz w:val="24"/>
          <w:szCs w:val="24"/>
        </w:rPr>
        <w:t>ó</w:t>
      </w:r>
      <w:r w:rsidRPr="00C75264">
        <w:rPr>
          <w:rFonts w:ascii="Times New Roman" w:hAnsi="Times New Roman" w:cs="Times New Roman"/>
          <w:sz w:val="24"/>
          <w:szCs w:val="24"/>
        </w:rPr>
        <w:t xml:space="preserve"> llamar a Vicente T. Mendoza para realizar una investigación de ocho meses </w:t>
      </w:r>
      <w:r w:rsidR="00E6637E">
        <w:rPr>
          <w:rFonts w:ascii="Times New Roman" w:hAnsi="Times New Roman" w:cs="Times New Roman"/>
          <w:sz w:val="24"/>
          <w:szCs w:val="24"/>
        </w:rPr>
        <w:t>y, de ese modo,</w:t>
      </w:r>
      <w:r w:rsidRPr="00C75264">
        <w:rPr>
          <w:rFonts w:ascii="Times New Roman" w:hAnsi="Times New Roman" w:cs="Times New Roman"/>
          <w:sz w:val="24"/>
          <w:szCs w:val="24"/>
        </w:rPr>
        <w:t xml:space="preserve"> recoger la música popular de Albuquerque. El resultado </w:t>
      </w:r>
      <w:r w:rsidR="0051290B">
        <w:rPr>
          <w:rFonts w:ascii="Times New Roman" w:hAnsi="Times New Roman" w:cs="Times New Roman"/>
          <w:sz w:val="24"/>
          <w:szCs w:val="24"/>
        </w:rPr>
        <w:t>fue</w:t>
      </w:r>
      <w:r w:rsidRPr="00C75264">
        <w:rPr>
          <w:rFonts w:ascii="Times New Roman" w:hAnsi="Times New Roman" w:cs="Times New Roman"/>
          <w:sz w:val="24"/>
          <w:szCs w:val="24"/>
        </w:rPr>
        <w:t xml:space="preserve"> publicado en México bajo el título </w:t>
      </w:r>
      <w:r w:rsidRPr="00C75264">
        <w:rPr>
          <w:rFonts w:ascii="Times New Roman" w:hAnsi="Times New Roman" w:cs="Times New Roman"/>
          <w:i/>
          <w:sz w:val="24"/>
          <w:szCs w:val="24"/>
        </w:rPr>
        <w:t>Estudio y clasificación de la música tradicional hispánica de Nuevo México</w:t>
      </w:r>
      <w:r w:rsidRPr="00806C75">
        <w:rPr>
          <w:rFonts w:ascii="Times New Roman" w:hAnsi="Times New Roman" w:cs="Times New Roman"/>
          <w:iCs/>
          <w:sz w:val="24"/>
          <w:szCs w:val="24"/>
        </w:rPr>
        <w:t>,</w:t>
      </w:r>
      <w:r w:rsidRPr="00C75264">
        <w:rPr>
          <w:rFonts w:ascii="Times New Roman" w:hAnsi="Times New Roman" w:cs="Times New Roman"/>
          <w:sz w:val="24"/>
          <w:szCs w:val="24"/>
        </w:rPr>
        <w:t xml:space="preserve"> en 1986.</w:t>
      </w:r>
      <w:r w:rsidRPr="00C75264">
        <w:rPr>
          <w:rStyle w:val="Refdenotaalpie"/>
          <w:rFonts w:ascii="Times New Roman" w:hAnsi="Times New Roman" w:cs="Times New Roman"/>
          <w:sz w:val="24"/>
          <w:szCs w:val="24"/>
        </w:rPr>
        <w:footnoteReference w:id="29"/>
      </w:r>
      <w:r w:rsidRPr="00C75264">
        <w:rPr>
          <w:rFonts w:ascii="Times New Roman" w:hAnsi="Times New Roman" w:cs="Times New Roman"/>
          <w:sz w:val="24"/>
          <w:szCs w:val="24"/>
        </w:rPr>
        <w:t xml:space="preserve"> Esta publicación es, igualmente, un cancionero que sigue combinando la partitura (como elemento anexo de la investigación) y la poesía escrita. </w:t>
      </w:r>
      <w:r w:rsidRPr="00A970D6">
        <w:rPr>
          <w:rFonts w:ascii="Times New Roman" w:hAnsi="Times New Roman" w:cs="Times New Roman"/>
          <w:sz w:val="24"/>
          <w:szCs w:val="24"/>
        </w:rPr>
        <w:t>Este formato</w:t>
      </w:r>
      <w:r w:rsidRPr="00C75264">
        <w:rPr>
          <w:rFonts w:ascii="Times New Roman" w:hAnsi="Times New Roman" w:cs="Times New Roman"/>
          <w:sz w:val="24"/>
          <w:szCs w:val="24"/>
        </w:rPr>
        <w:t xml:space="preserve"> mixto será el modelo </w:t>
      </w:r>
      <w:r w:rsidR="009259D2">
        <w:rPr>
          <w:rFonts w:ascii="Times New Roman" w:hAnsi="Times New Roman" w:cs="Times New Roman"/>
          <w:sz w:val="24"/>
          <w:szCs w:val="24"/>
        </w:rPr>
        <w:t>por</w:t>
      </w:r>
      <w:r w:rsidRPr="00C75264">
        <w:rPr>
          <w:rFonts w:ascii="Times New Roman" w:hAnsi="Times New Roman" w:cs="Times New Roman"/>
          <w:sz w:val="24"/>
          <w:szCs w:val="24"/>
        </w:rPr>
        <w:t xml:space="preserve"> seguir de casi todas las investigaciones. Aunque ya en la década de los </w:t>
      </w:r>
      <w:r w:rsidR="00584A9F">
        <w:rPr>
          <w:rFonts w:ascii="Times New Roman" w:hAnsi="Times New Roman" w:cs="Times New Roman"/>
          <w:sz w:val="24"/>
          <w:szCs w:val="24"/>
        </w:rPr>
        <w:t>70</w:t>
      </w:r>
      <w:r w:rsidRPr="00C75264">
        <w:rPr>
          <w:rFonts w:ascii="Times New Roman" w:hAnsi="Times New Roman" w:cs="Times New Roman"/>
          <w:sz w:val="24"/>
          <w:szCs w:val="24"/>
        </w:rPr>
        <w:t xml:space="preserve"> el formato va modificándose. En 1975 se empieza a publicar </w:t>
      </w:r>
      <w:r w:rsidRPr="00C75264">
        <w:rPr>
          <w:rFonts w:ascii="Times New Roman" w:hAnsi="Times New Roman" w:cs="Times New Roman"/>
          <w:i/>
          <w:sz w:val="24"/>
          <w:szCs w:val="24"/>
        </w:rPr>
        <w:t>Cancionero folklórico de México</w:t>
      </w:r>
      <w:r w:rsidRPr="00C75264">
        <w:rPr>
          <w:rFonts w:ascii="Times New Roman" w:hAnsi="Times New Roman" w:cs="Times New Roman"/>
          <w:sz w:val="24"/>
          <w:szCs w:val="24"/>
        </w:rPr>
        <w:t>, una serie de cinco tomos (</w:t>
      </w:r>
      <w:r w:rsidR="00286B56">
        <w:rPr>
          <w:rFonts w:ascii="Times New Roman" w:hAnsi="Times New Roman" w:cs="Times New Roman"/>
          <w:sz w:val="24"/>
          <w:szCs w:val="24"/>
        </w:rPr>
        <w:t>en la que</w:t>
      </w:r>
      <w:r w:rsidRPr="00C75264">
        <w:rPr>
          <w:rFonts w:ascii="Times New Roman" w:hAnsi="Times New Roman" w:cs="Times New Roman"/>
          <w:sz w:val="24"/>
          <w:szCs w:val="24"/>
        </w:rPr>
        <w:t xml:space="preserve"> se recopilan más de diez mil coplas) publicada por el Colegio de México. Esta colección a gran escala es importante por</w:t>
      </w:r>
      <w:r w:rsidR="00202156">
        <w:rPr>
          <w:rFonts w:ascii="Times New Roman" w:hAnsi="Times New Roman" w:cs="Times New Roman"/>
          <w:sz w:val="24"/>
          <w:szCs w:val="24"/>
        </w:rPr>
        <w:t xml:space="preserve"> varias razones, la que aquí</w:t>
      </w:r>
      <w:r w:rsidRPr="00C75264">
        <w:rPr>
          <w:rFonts w:ascii="Times New Roman" w:hAnsi="Times New Roman" w:cs="Times New Roman"/>
          <w:sz w:val="24"/>
          <w:szCs w:val="24"/>
        </w:rPr>
        <w:t xml:space="preserve"> compete es que es exclusiva de coplas, donde se exhiben cuartetas, sextillas, quintillas, entre otras. El uso de la representación sonora de la partitura queda exento de este tipo de investigaciones, para potencializar el aspecto meramente literario,</w:t>
      </w:r>
      <w:r w:rsidRPr="00C75264">
        <w:rPr>
          <w:rStyle w:val="Refdenotaalpie"/>
          <w:rFonts w:ascii="Times New Roman" w:hAnsi="Times New Roman" w:cs="Times New Roman"/>
          <w:sz w:val="24"/>
          <w:szCs w:val="24"/>
        </w:rPr>
        <w:footnoteReference w:id="30"/>
      </w:r>
      <w:r w:rsidRPr="00C75264">
        <w:rPr>
          <w:rFonts w:ascii="Times New Roman" w:hAnsi="Times New Roman" w:cs="Times New Roman"/>
          <w:sz w:val="24"/>
          <w:szCs w:val="24"/>
        </w:rPr>
        <w:t xml:space="preserve"> aunque en la realidad de los pueblos esta separación no es tal. </w:t>
      </w:r>
    </w:p>
    <w:p w14:paraId="094AA753" w14:textId="46161391" w:rsidR="00E62F52" w:rsidRPr="00C75264" w:rsidRDefault="00E62F52" w:rsidP="003A5D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partir de este breve recorrido de la formación de los cancioneros se puede trazar una conexión con</w:t>
      </w:r>
      <w:r w:rsidRPr="00222A7D">
        <w:rPr>
          <w:rFonts w:ascii="Times New Roman" w:hAnsi="Times New Roman" w:cs="Times New Roman"/>
          <w:sz w:val="24"/>
          <w:szCs w:val="24"/>
        </w:rPr>
        <w:t xml:space="preserve"> la estructuración turís</w:t>
      </w:r>
      <w:r>
        <w:rPr>
          <w:rFonts w:ascii="Times New Roman" w:hAnsi="Times New Roman" w:cs="Times New Roman"/>
          <w:sz w:val="24"/>
          <w:szCs w:val="24"/>
        </w:rPr>
        <w:t>tica de la música</w:t>
      </w:r>
      <w:r w:rsidRPr="00222A7D">
        <w:rPr>
          <w:rFonts w:ascii="Times New Roman" w:hAnsi="Times New Roman" w:cs="Times New Roman"/>
          <w:sz w:val="24"/>
          <w:szCs w:val="24"/>
        </w:rPr>
        <w:t>, entre otros elementos</w:t>
      </w:r>
      <w:commentRangeStart w:id="7"/>
      <w:commentRangeStart w:id="8"/>
      <w:r w:rsidRPr="00222A7D">
        <w:rPr>
          <w:rFonts w:ascii="Times New Roman" w:hAnsi="Times New Roman" w:cs="Times New Roman"/>
          <w:sz w:val="24"/>
          <w:szCs w:val="24"/>
        </w:rPr>
        <w:t>,</w:t>
      </w:r>
      <w:r w:rsidRPr="00222A7D">
        <w:rPr>
          <w:rStyle w:val="Refdenotaalpie"/>
          <w:rFonts w:ascii="Times New Roman" w:hAnsi="Times New Roman" w:cs="Times New Roman"/>
          <w:sz w:val="24"/>
          <w:szCs w:val="24"/>
        </w:rPr>
        <w:footnoteReference w:id="31"/>
      </w:r>
      <w:commentRangeEnd w:id="8"/>
      <w:r w:rsidR="00736706">
        <w:rPr>
          <w:rStyle w:val="Refdecomentario"/>
        </w:rPr>
        <w:commentReference w:id="8"/>
      </w:r>
      <w:r w:rsidRPr="00222A7D">
        <w:rPr>
          <w:rFonts w:ascii="Times New Roman" w:hAnsi="Times New Roman" w:cs="Times New Roman"/>
          <w:sz w:val="24"/>
          <w:szCs w:val="24"/>
        </w:rPr>
        <w:t xml:space="preserve"> </w:t>
      </w:r>
      <w:commentRangeEnd w:id="7"/>
      <w:r w:rsidR="0089757E">
        <w:rPr>
          <w:rStyle w:val="Refdecomentario"/>
        </w:rPr>
        <w:commentReference w:id="7"/>
      </w:r>
      <w:r>
        <w:rPr>
          <w:rFonts w:ascii="Times New Roman" w:hAnsi="Times New Roman" w:cs="Times New Roman"/>
          <w:sz w:val="24"/>
          <w:szCs w:val="24"/>
        </w:rPr>
        <w:t xml:space="preserve">pues en un momento </w:t>
      </w:r>
      <w:r w:rsidRPr="00222A7D">
        <w:rPr>
          <w:rFonts w:ascii="Times New Roman" w:hAnsi="Times New Roman" w:cs="Times New Roman"/>
          <w:sz w:val="24"/>
          <w:szCs w:val="24"/>
        </w:rPr>
        <w:t xml:space="preserve">funcionan </w:t>
      </w:r>
      <w:r w:rsidRPr="00C75264">
        <w:rPr>
          <w:rFonts w:ascii="Times New Roman" w:hAnsi="Times New Roman" w:cs="Times New Roman"/>
          <w:sz w:val="24"/>
          <w:szCs w:val="24"/>
        </w:rPr>
        <w:t>como espacios de extractivismo cultural que asemejan la forma de la acumulación originaria que Marx enuncia</w:t>
      </w:r>
      <w:r>
        <w:rPr>
          <w:rFonts w:ascii="Times New Roman" w:hAnsi="Times New Roman" w:cs="Times New Roman"/>
          <w:sz w:val="24"/>
          <w:szCs w:val="24"/>
        </w:rPr>
        <w:t xml:space="preserve"> en </w:t>
      </w:r>
      <w:r w:rsidRPr="00C141CB">
        <w:rPr>
          <w:rFonts w:ascii="Times New Roman" w:hAnsi="Times New Roman" w:cs="Times New Roman"/>
          <w:i/>
          <w:sz w:val="24"/>
          <w:szCs w:val="24"/>
        </w:rPr>
        <w:t>El capital</w:t>
      </w:r>
      <w:r>
        <w:rPr>
          <w:rFonts w:ascii="Times New Roman" w:hAnsi="Times New Roman" w:cs="Times New Roman"/>
          <w:sz w:val="24"/>
          <w:szCs w:val="24"/>
        </w:rPr>
        <w:t>: “</w:t>
      </w:r>
      <w:r w:rsidR="00286B56">
        <w:rPr>
          <w:rFonts w:ascii="Times New Roman" w:hAnsi="Times New Roman" w:cs="Times New Roman"/>
          <w:sz w:val="24"/>
          <w:szCs w:val="24"/>
        </w:rPr>
        <w:t>L</w:t>
      </w:r>
      <w:r>
        <w:rPr>
          <w:rFonts w:ascii="Times New Roman" w:hAnsi="Times New Roman" w:cs="Times New Roman"/>
          <w:sz w:val="24"/>
          <w:szCs w:val="24"/>
        </w:rPr>
        <w:t xml:space="preserve">a llamada acumulación originaria no es, por consiguiente, más que el </w:t>
      </w:r>
      <w:r w:rsidRPr="007118AC">
        <w:rPr>
          <w:rFonts w:ascii="Times New Roman" w:hAnsi="Times New Roman" w:cs="Times New Roman"/>
          <w:i/>
          <w:sz w:val="24"/>
          <w:szCs w:val="24"/>
        </w:rPr>
        <w:t>proceso histórico de escisión entre productor y medios de producción</w:t>
      </w:r>
      <w:r>
        <w:rPr>
          <w:rFonts w:ascii="Times New Roman" w:hAnsi="Times New Roman" w:cs="Times New Roman"/>
          <w:sz w:val="24"/>
          <w:szCs w:val="24"/>
        </w:rPr>
        <w:t>. Aparece como ‘</w:t>
      </w:r>
      <w:r w:rsidRPr="007118AC">
        <w:rPr>
          <w:rFonts w:ascii="Times New Roman" w:hAnsi="Times New Roman" w:cs="Times New Roman"/>
          <w:i/>
          <w:sz w:val="24"/>
          <w:szCs w:val="24"/>
        </w:rPr>
        <w:t>originaria’</w:t>
      </w:r>
      <w:r>
        <w:rPr>
          <w:rFonts w:ascii="Times New Roman" w:hAnsi="Times New Roman" w:cs="Times New Roman"/>
          <w:sz w:val="24"/>
          <w:szCs w:val="24"/>
        </w:rPr>
        <w:t xml:space="preserve"> porque configura la </w:t>
      </w:r>
      <w:r w:rsidRPr="007118AC">
        <w:rPr>
          <w:rFonts w:ascii="Times New Roman" w:hAnsi="Times New Roman" w:cs="Times New Roman"/>
          <w:i/>
          <w:sz w:val="24"/>
          <w:szCs w:val="24"/>
        </w:rPr>
        <w:t>prehistoria del capital</w:t>
      </w:r>
      <w:r>
        <w:rPr>
          <w:rFonts w:ascii="Times New Roman" w:hAnsi="Times New Roman" w:cs="Times New Roman"/>
          <w:sz w:val="24"/>
          <w:szCs w:val="24"/>
        </w:rPr>
        <w:t xml:space="preserve"> y del modo de producción correspondiente al mismo.”</w:t>
      </w:r>
      <w:r>
        <w:rPr>
          <w:rStyle w:val="Refdenotaalpie"/>
          <w:rFonts w:ascii="Times New Roman" w:hAnsi="Times New Roman" w:cs="Times New Roman"/>
          <w:sz w:val="24"/>
          <w:szCs w:val="24"/>
        </w:rPr>
        <w:footnoteReference w:id="32"/>
      </w:r>
      <w:r w:rsidRPr="00C75264">
        <w:rPr>
          <w:rFonts w:ascii="Times New Roman" w:hAnsi="Times New Roman" w:cs="Times New Roman"/>
          <w:sz w:val="24"/>
          <w:szCs w:val="24"/>
        </w:rPr>
        <w:t xml:space="preserve"> </w:t>
      </w:r>
      <w:r w:rsidR="007118AC">
        <w:rPr>
          <w:rFonts w:ascii="Times New Roman" w:hAnsi="Times New Roman" w:cs="Times New Roman"/>
          <w:sz w:val="24"/>
          <w:szCs w:val="24"/>
        </w:rPr>
        <w:t>Así como la llamada acumulación originaria es el punto de partida del capital o su prehistoria, los procesos de turistificación y la formación de cancioneros lo son para la construcción del nacionalismo. Ambos, por supuesto, son procesos de extractivismo y formación de mitos fundantes.</w:t>
      </w:r>
      <w:r w:rsidR="003A5DDC">
        <w:rPr>
          <w:rFonts w:ascii="Times New Roman" w:hAnsi="Times New Roman" w:cs="Times New Roman"/>
          <w:sz w:val="24"/>
          <w:szCs w:val="24"/>
        </w:rPr>
        <w:t xml:space="preserve"> Es decir</w:t>
      </w:r>
      <w:r w:rsidRPr="00C75264">
        <w:rPr>
          <w:rFonts w:ascii="Times New Roman" w:hAnsi="Times New Roman" w:cs="Times New Roman"/>
          <w:sz w:val="24"/>
          <w:szCs w:val="24"/>
        </w:rPr>
        <w:t xml:space="preserve">, son formas con las que se desarrolló el nacionalismo musical al anclarse en el eje de la identidad como pureza y diferencia. La visión del músico como expedicionario o turista en su propio país </w:t>
      </w:r>
      <w:r w:rsidR="00B068A8">
        <w:rPr>
          <w:rFonts w:ascii="Times New Roman" w:hAnsi="Times New Roman" w:cs="Times New Roman"/>
          <w:sz w:val="24"/>
          <w:szCs w:val="24"/>
        </w:rPr>
        <w:t>—</w:t>
      </w:r>
      <w:r w:rsidRPr="00C75264">
        <w:rPr>
          <w:rFonts w:ascii="Times New Roman" w:hAnsi="Times New Roman" w:cs="Times New Roman"/>
          <w:sz w:val="24"/>
          <w:szCs w:val="24"/>
        </w:rPr>
        <w:t>aunque no en su misma realidad</w:t>
      </w:r>
      <w:r w:rsidR="00B068A8">
        <w:rPr>
          <w:rFonts w:ascii="Times New Roman" w:hAnsi="Times New Roman" w:cs="Times New Roman"/>
          <w:sz w:val="24"/>
          <w:szCs w:val="24"/>
        </w:rPr>
        <w:t>—</w:t>
      </w:r>
      <w:r w:rsidRPr="00C75264">
        <w:rPr>
          <w:rFonts w:ascii="Times New Roman" w:hAnsi="Times New Roman" w:cs="Times New Roman"/>
          <w:sz w:val="24"/>
          <w:szCs w:val="24"/>
        </w:rPr>
        <w:t xml:space="preserve">, la exaltación de las culturas musicales como </w:t>
      </w:r>
      <w:r>
        <w:rPr>
          <w:rFonts w:ascii="Times New Roman" w:hAnsi="Times New Roman" w:cs="Times New Roman"/>
          <w:sz w:val="24"/>
          <w:szCs w:val="24"/>
        </w:rPr>
        <w:t>exóticas y la creación de</w:t>
      </w:r>
      <w:r w:rsidRPr="00C75264">
        <w:rPr>
          <w:rFonts w:ascii="Times New Roman" w:hAnsi="Times New Roman" w:cs="Times New Roman"/>
          <w:sz w:val="24"/>
          <w:szCs w:val="24"/>
        </w:rPr>
        <w:t xml:space="preserve"> identidades desde la música se pueden ver reflejadas en numerosas composiciones de la época y en notas periodísticas. Uno de los casos más emblemáticos es el mismo Carlos Chávez, pues su visión de músico </w:t>
      </w:r>
      <w:r>
        <w:rPr>
          <w:rFonts w:ascii="Times New Roman" w:hAnsi="Times New Roman" w:cs="Times New Roman"/>
          <w:sz w:val="24"/>
          <w:szCs w:val="24"/>
        </w:rPr>
        <w:t>mexicano y creador de lo que la musicología estadounidense llama</w:t>
      </w:r>
      <w:r w:rsidRPr="00C75264">
        <w:rPr>
          <w:rFonts w:ascii="Times New Roman" w:hAnsi="Times New Roman" w:cs="Times New Roman"/>
          <w:sz w:val="24"/>
          <w:szCs w:val="24"/>
        </w:rPr>
        <w:t xml:space="preserve"> “modernismo mestizo” fue una visión que cayó repetidas veces en el fol</w:t>
      </w:r>
      <w:r w:rsidR="00FC31CD">
        <w:rPr>
          <w:rFonts w:ascii="Times New Roman" w:hAnsi="Times New Roman" w:cs="Times New Roman"/>
          <w:sz w:val="24"/>
          <w:szCs w:val="24"/>
        </w:rPr>
        <w:t>c</w:t>
      </w:r>
      <w:r w:rsidRPr="00C75264">
        <w:rPr>
          <w:rFonts w:ascii="Times New Roman" w:hAnsi="Times New Roman" w:cs="Times New Roman"/>
          <w:sz w:val="24"/>
          <w:szCs w:val="24"/>
        </w:rPr>
        <w:t>lorismo (uno de sus inevitables destinos) de llamarlo indio o cercano a ese constructo. Taylor Gibson recuerda cómo: “</w:t>
      </w:r>
      <w:r w:rsidR="00CC0511">
        <w:rPr>
          <w:rFonts w:ascii="Times New Roman" w:hAnsi="Times New Roman" w:cs="Times New Roman"/>
          <w:sz w:val="24"/>
          <w:szCs w:val="24"/>
        </w:rPr>
        <w:t>L</w:t>
      </w:r>
      <w:r w:rsidRPr="00C75264">
        <w:rPr>
          <w:rFonts w:ascii="Times New Roman" w:hAnsi="Times New Roman" w:cs="Times New Roman"/>
          <w:sz w:val="24"/>
          <w:szCs w:val="24"/>
        </w:rPr>
        <w:t>os artículos biográficos sobre Chávez invariablemente hacían alarde de su vínculo con los mexicanos indígenas. Por ejemplo, aunque la mayor parte de los ancestros de Chávez fueron criollos o de ascendencia española, los artículos proclamaban sus orígenes ‘mitad indio y mitad español’”.</w:t>
      </w:r>
      <w:r w:rsidR="00CC0511">
        <w:rPr>
          <w:rStyle w:val="Refdenotaalpie"/>
          <w:rFonts w:ascii="Times New Roman" w:hAnsi="Times New Roman" w:cs="Times New Roman"/>
          <w:sz w:val="24"/>
          <w:szCs w:val="24"/>
        </w:rPr>
        <w:footnoteReference w:id="33"/>
      </w:r>
      <w:r w:rsidRPr="00C75264">
        <w:rPr>
          <w:rFonts w:ascii="Times New Roman" w:hAnsi="Times New Roman" w:cs="Times New Roman"/>
          <w:sz w:val="24"/>
          <w:szCs w:val="24"/>
        </w:rPr>
        <w:t xml:space="preserve"> Otro periodista habla del “pintoresco mechón de cabello negro humo, tan suave como el de un niño”, y de su cabello como “una delicada sublimación de la cabellera indígena típica.”</w:t>
      </w:r>
      <w:r w:rsidRPr="00C75264">
        <w:rPr>
          <w:rStyle w:val="Refdenotaalpie"/>
          <w:rFonts w:ascii="Times New Roman" w:hAnsi="Times New Roman" w:cs="Times New Roman"/>
          <w:sz w:val="24"/>
          <w:szCs w:val="24"/>
        </w:rPr>
        <w:footnoteReference w:id="34"/>
      </w:r>
    </w:p>
    <w:p w14:paraId="1001BF45" w14:textId="57F969D5" w:rsidR="00BD259B" w:rsidRPr="00C75264" w:rsidRDefault="003A5DDC" w:rsidP="00C752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e</w:t>
      </w:r>
      <w:r w:rsidR="00BD259B" w:rsidRPr="00C75264">
        <w:rPr>
          <w:rFonts w:ascii="Times New Roman" w:hAnsi="Times New Roman" w:cs="Times New Roman"/>
          <w:sz w:val="24"/>
          <w:szCs w:val="24"/>
        </w:rPr>
        <w:t xml:space="preserve">ste paso de lo oral a lo escrito no es propio de la investigación etnomusicológica, también los mismos pobladores y músicos realizan sus propios </w:t>
      </w:r>
      <w:r w:rsidR="00BD259B" w:rsidRPr="00C75264">
        <w:rPr>
          <w:rFonts w:ascii="Times New Roman" w:hAnsi="Times New Roman" w:cs="Times New Roman"/>
          <w:sz w:val="24"/>
          <w:szCs w:val="24"/>
        </w:rPr>
        <w:lastRenderedPageBreak/>
        <w:t>cancioneros desarrollando, así, una mixtura por la cual transitan libremente entre lo oral y lo escrito, inclinándose por la oralidad. Por ejemplo, resulta curioso cómo aquellas tradiciones musicales, que han trazado este puente, manejan su cancionero en la intimidad de sus casas, casi en secreto, pues suelen ser celosos con su contenido. Otra práctica que se desprende de este “ocultismo” es la venta de poesías</w:t>
      </w:r>
      <w:r w:rsidR="005601B5">
        <w:rPr>
          <w:rFonts w:ascii="Times New Roman" w:hAnsi="Times New Roman" w:cs="Times New Roman"/>
          <w:sz w:val="24"/>
          <w:szCs w:val="24"/>
        </w:rPr>
        <w:t xml:space="preserve"> o canciones</w:t>
      </w:r>
      <w:r w:rsidR="00BD259B" w:rsidRPr="00C75264">
        <w:rPr>
          <w:rFonts w:ascii="Times New Roman" w:hAnsi="Times New Roman" w:cs="Times New Roman"/>
          <w:sz w:val="24"/>
          <w:szCs w:val="24"/>
        </w:rPr>
        <w:t xml:space="preserve">, por aquellos músicos-poetas, que no se </w:t>
      </w:r>
      <w:r w:rsidR="00523B63">
        <w:rPr>
          <w:rFonts w:ascii="Times New Roman" w:hAnsi="Times New Roman" w:cs="Times New Roman"/>
          <w:sz w:val="24"/>
          <w:szCs w:val="24"/>
        </w:rPr>
        <w:t>entregan</w:t>
      </w:r>
      <w:r w:rsidR="00BD259B" w:rsidRPr="00C75264">
        <w:rPr>
          <w:rFonts w:ascii="Times New Roman" w:hAnsi="Times New Roman" w:cs="Times New Roman"/>
          <w:sz w:val="24"/>
          <w:szCs w:val="24"/>
        </w:rPr>
        <w:t xml:space="preserve"> hasta su escritura. En este movimiento es claro cómo la forma impresa o escrita otorga el paso</w:t>
      </w:r>
      <w:r w:rsidR="0081071E">
        <w:rPr>
          <w:rFonts w:ascii="Times New Roman" w:hAnsi="Times New Roman" w:cs="Times New Roman"/>
          <w:sz w:val="24"/>
          <w:szCs w:val="24"/>
        </w:rPr>
        <w:t xml:space="preserve"> a la forma dineraria por medio del intercambio mercantil</w:t>
      </w:r>
      <w:r w:rsidR="00BD259B" w:rsidRPr="00C75264">
        <w:rPr>
          <w:rFonts w:ascii="Times New Roman" w:hAnsi="Times New Roman" w:cs="Times New Roman"/>
          <w:sz w:val="24"/>
          <w:szCs w:val="24"/>
        </w:rPr>
        <w:t>.</w:t>
      </w:r>
      <w:r w:rsidR="00BD259B" w:rsidRPr="00C75264">
        <w:rPr>
          <w:rStyle w:val="Refdenotaalpie"/>
          <w:rFonts w:ascii="Times New Roman" w:hAnsi="Times New Roman" w:cs="Times New Roman"/>
          <w:sz w:val="24"/>
          <w:szCs w:val="24"/>
        </w:rPr>
        <w:footnoteReference w:id="35"/>
      </w:r>
    </w:p>
    <w:p w14:paraId="463AD32D" w14:textId="513F3287" w:rsidR="00BD259B" w:rsidRPr="00C75264" w:rsidRDefault="00BD259B" w:rsidP="00806C75">
      <w:pPr>
        <w:spacing w:after="0" w:line="360" w:lineRule="auto"/>
        <w:ind w:right="49" w:firstLine="708"/>
        <w:jc w:val="both"/>
        <w:rPr>
          <w:rFonts w:ascii="Times New Roman" w:hAnsi="Times New Roman" w:cs="Times New Roman"/>
          <w:sz w:val="20"/>
          <w:szCs w:val="20"/>
        </w:rPr>
      </w:pPr>
      <w:r w:rsidRPr="00C75264">
        <w:rPr>
          <w:rFonts w:ascii="Times New Roman" w:hAnsi="Times New Roman" w:cs="Times New Roman"/>
          <w:sz w:val="24"/>
          <w:szCs w:val="24"/>
        </w:rPr>
        <w:t xml:space="preserve">Con esto no se quiere dar a entender que el uso de la partitura quede relegado, al contrario, se independiza para potencializarse aún más. Por ejemplo, en 2008, Mario Guillermo Bernal Maza, tuvo a bien publicar </w:t>
      </w:r>
      <w:r w:rsidRPr="00C75264">
        <w:rPr>
          <w:rFonts w:ascii="Times New Roman" w:hAnsi="Times New Roman" w:cs="Times New Roman"/>
          <w:i/>
          <w:sz w:val="24"/>
          <w:szCs w:val="24"/>
        </w:rPr>
        <w:t xml:space="preserve">Compendio de </w:t>
      </w:r>
      <w:r w:rsidR="00E705C3">
        <w:rPr>
          <w:rFonts w:ascii="Times New Roman" w:hAnsi="Times New Roman" w:cs="Times New Roman"/>
          <w:i/>
          <w:sz w:val="24"/>
          <w:szCs w:val="24"/>
        </w:rPr>
        <w:t>s</w:t>
      </w:r>
      <w:r w:rsidRPr="00C75264">
        <w:rPr>
          <w:rFonts w:ascii="Times New Roman" w:hAnsi="Times New Roman" w:cs="Times New Roman"/>
          <w:i/>
          <w:sz w:val="24"/>
          <w:szCs w:val="24"/>
        </w:rPr>
        <w:t xml:space="preserve">ones </w:t>
      </w:r>
      <w:r w:rsidR="00E705C3">
        <w:rPr>
          <w:rFonts w:ascii="Times New Roman" w:hAnsi="Times New Roman" w:cs="Times New Roman"/>
          <w:i/>
          <w:sz w:val="24"/>
          <w:szCs w:val="24"/>
        </w:rPr>
        <w:t>h</w:t>
      </w:r>
      <w:r w:rsidRPr="00C75264">
        <w:rPr>
          <w:rFonts w:ascii="Times New Roman" w:hAnsi="Times New Roman" w:cs="Times New Roman"/>
          <w:i/>
          <w:sz w:val="24"/>
          <w:szCs w:val="24"/>
        </w:rPr>
        <w:t xml:space="preserve">uastecos: Método, </w:t>
      </w:r>
      <w:r w:rsidR="00E705C3">
        <w:rPr>
          <w:rFonts w:ascii="Times New Roman" w:hAnsi="Times New Roman" w:cs="Times New Roman"/>
          <w:i/>
          <w:sz w:val="24"/>
          <w:szCs w:val="24"/>
        </w:rPr>
        <w:t>p</w:t>
      </w:r>
      <w:r w:rsidRPr="00C75264">
        <w:rPr>
          <w:rFonts w:ascii="Times New Roman" w:hAnsi="Times New Roman" w:cs="Times New Roman"/>
          <w:i/>
          <w:sz w:val="24"/>
          <w:szCs w:val="24"/>
        </w:rPr>
        <w:t xml:space="preserve">artituras y </w:t>
      </w:r>
      <w:r w:rsidR="00E705C3">
        <w:rPr>
          <w:rFonts w:ascii="Times New Roman" w:hAnsi="Times New Roman" w:cs="Times New Roman"/>
          <w:i/>
          <w:sz w:val="24"/>
          <w:szCs w:val="24"/>
        </w:rPr>
        <w:t>c</w:t>
      </w:r>
      <w:r w:rsidRPr="00C75264">
        <w:rPr>
          <w:rFonts w:ascii="Times New Roman" w:hAnsi="Times New Roman" w:cs="Times New Roman"/>
          <w:i/>
          <w:sz w:val="24"/>
          <w:szCs w:val="24"/>
        </w:rPr>
        <w:t>anciones</w:t>
      </w:r>
      <w:r w:rsidRPr="00C75264">
        <w:rPr>
          <w:rFonts w:ascii="Times New Roman" w:hAnsi="Times New Roman" w:cs="Times New Roman"/>
          <w:sz w:val="24"/>
          <w:szCs w:val="24"/>
        </w:rPr>
        <w:t xml:space="preserve">, con la intención, ya no de recopilar para dar a conocer, sino de recopilar para enseñar. La recopilación ya no es directa, ahora se realizará por medio de discografías y documentación ya </w:t>
      </w:r>
      <w:r w:rsidR="002B0C9E">
        <w:rPr>
          <w:rFonts w:ascii="Times New Roman" w:hAnsi="Times New Roman" w:cs="Times New Roman"/>
          <w:sz w:val="24"/>
          <w:szCs w:val="24"/>
        </w:rPr>
        <w:t>hecha</w:t>
      </w:r>
      <w:r w:rsidR="003730AD">
        <w:rPr>
          <w:rFonts w:ascii="Times New Roman" w:hAnsi="Times New Roman" w:cs="Times New Roman"/>
          <w:sz w:val="24"/>
          <w:szCs w:val="24"/>
        </w:rPr>
        <w:t>, esto es, se pasa de</w:t>
      </w:r>
      <w:r w:rsidRPr="00C75264">
        <w:rPr>
          <w:rFonts w:ascii="Times New Roman" w:hAnsi="Times New Roman" w:cs="Times New Roman"/>
          <w:sz w:val="24"/>
          <w:szCs w:val="24"/>
        </w:rPr>
        <w:t xml:space="preserve"> la investigación de campo</w:t>
      </w:r>
      <w:r w:rsidR="003730AD">
        <w:rPr>
          <w:rFonts w:ascii="Times New Roman" w:hAnsi="Times New Roman" w:cs="Times New Roman"/>
          <w:sz w:val="24"/>
          <w:szCs w:val="24"/>
        </w:rPr>
        <w:t xml:space="preserve"> a la de fuentes tecnológicas. La migración hacia el campo ya s</w:t>
      </w:r>
      <w:r w:rsidR="00AD2312">
        <w:rPr>
          <w:rFonts w:ascii="Times New Roman" w:hAnsi="Times New Roman" w:cs="Times New Roman"/>
          <w:sz w:val="24"/>
          <w:szCs w:val="24"/>
        </w:rPr>
        <w:t>o</w:t>
      </w:r>
      <w:r w:rsidR="003730AD">
        <w:rPr>
          <w:rFonts w:ascii="Times New Roman" w:hAnsi="Times New Roman" w:cs="Times New Roman"/>
          <w:sz w:val="24"/>
          <w:szCs w:val="24"/>
        </w:rPr>
        <w:t>lo es virtual</w:t>
      </w:r>
      <w:r w:rsidR="00B53DDE">
        <w:rPr>
          <w:rFonts w:ascii="Times New Roman" w:hAnsi="Times New Roman" w:cs="Times New Roman"/>
          <w:sz w:val="24"/>
          <w:szCs w:val="24"/>
        </w:rPr>
        <w:t xml:space="preserve">. </w:t>
      </w:r>
      <w:r w:rsidR="00AA6560">
        <w:rPr>
          <w:rFonts w:ascii="Times New Roman" w:hAnsi="Times New Roman" w:cs="Times New Roman"/>
          <w:sz w:val="24"/>
          <w:szCs w:val="24"/>
        </w:rPr>
        <w:t>Así pues</w:t>
      </w:r>
      <w:r w:rsidR="00B53DDE">
        <w:rPr>
          <w:rFonts w:ascii="Times New Roman" w:hAnsi="Times New Roman" w:cs="Times New Roman"/>
          <w:sz w:val="24"/>
          <w:szCs w:val="24"/>
        </w:rPr>
        <w:t>, parece</w:t>
      </w:r>
      <w:r w:rsidRPr="00C75264">
        <w:rPr>
          <w:rFonts w:ascii="Times New Roman" w:hAnsi="Times New Roman" w:cs="Times New Roman"/>
          <w:sz w:val="24"/>
          <w:szCs w:val="24"/>
        </w:rPr>
        <w:t xml:space="preserve"> que la reflexión dirigida por este autor, al preguntarse sobre la pertinencia de la escritura del son huasteco, no es tan precisa al enfocarse en la pérdida o no de la belleza musical. </w:t>
      </w:r>
      <w:r w:rsidR="00AA6560">
        <w:rPr>
          <w:rFonts w:ascii="Times New Roman" w:hAnsi="Times New Roman" w:cs="Times New Roman"/>
          <w:sz w:val="24"/>
          <w:szCs w:val="24"/>
        </w:rPr>
        <w:t>“</w:t>
      </w:r>
      <w:r w:rsidRPr="00806C75">
        <w:rPr>
          <w:rFonts w:ascii="Times New Roman" w:hAnsi="Times New Roman" w:cs="Times New Roman"/>
          <w:sz w:val="24"/>
          <w:szCs w:val="24"/>
        </w:rPr>
        <w:t>¿Por qué, si se escribieron los conciertos para violín de Vivaldi, no habrán de escribirse los sones huastecos, si tienen tanta riqueza musical y belleza ambos?; claro, para esto hay que quitar las viejas etiquetas de ‘música culta’ o ‘música folklórica’ y dejarlo sólo en Música para poder apreciarlas por igual. ¿Acaso la música de Bach perdió su belleza por haber sido escrita?, lejos de eso, aún podemos escucharla e interpretarla después de tanto tiempo</w:t>
      </w:r>
      <w:r w:rsidR="00AA6560">
        <w:rPr>
          <w:rFonts w:ascii="Times New Roman" w:hAnsi="Times New Roman" w:cs="Times New Roman"/>
          <w:sz w:val="24"/>
          <w:szCs w:val="24"/>
        </w:rPr>
        <w:t>”</w:t>
      </w:r>
      <w:r w:rsidRPr="00806C75">
        <w:rPr>
          <w:rFonts w:ascii="Times New Roman" w:hAnsi="Times New Roman" w:cs="Times New Roman"/>
          <w:sz w:val="24"/>
          <w:szCs w:val="24"/>
        </w:rPr>
        <w:t>.</w:t>
      </w:r>
      <w:r w:rsidRPr="00806C75">
        <w:rPr>
          <w:rStyle w:val="Refdenotaalpie"/>
          <w:rFonts w:ascii="Times New Roman" w:hAnsi="Times New Roman" w:cs="Times New Roman"/>
          <w:sz w:val="24"/>
          <w:szCs w:val="24"/>
        </w:rPr>
        <w:footnoteReference w:id="36"/>
      </w:r>
    </w:p>
    <w:p w14:paraId="59C4507E" w14:textId="5B61BEBA" w:rsidR="00BD259B" w:rsidRPr="00C75264" w:rsidRDefault="00BD259B" w:rsidP="00806C75">
      <w:pPr>
        <w:spacing w:after="0" w:line="360" w:lineRule="auto"/>
        <w:ind w:firstLine="708"/>
        <w:jc w:val="both"/>
        <w:rPr>
          <w:rFonts w:ascii="Times New Roman" w:hAnsi="Times New Roman" w:cs="Times New Roman"/>
          <w:sz w:val="24"/>
          <w:szCs w:val="24"/>
        </w:rPr>
      </w:pPr>
      <w:r w:rsidRPr="00C75264">
        <w:rPr>
          <w:rFonts w:ascii="Times New Roman" w:hAnsi="Times New Roman" w:cs="Times New Roman"/>
          <w:sz w:val="24"/>
          <w:szCs w:val="24"/>
        </w:rPr>
        <w:t xml:space="preserve">La arenga de que toda música debe ser escrita para mantenerse a través del tiempo recuerda la centralidad del investigador de principios de siglo </w:t>
      </w:r>
      <w:r w:rsidR="00E5708C" w:rsidRPr="00806C75">
        <w:rPr>
          <w:rFonts w:ascii="Times New Roman" w:hAnsi="Times New Roman" w:cs="Times New Roman"/>
          <w:smallCaps/>
          <w:sz w:val="24"/>
          <w:szCs w:val="24"/>
        </w:rPr>
        <w:t>xx</w:t>
      </w:r>
      <w:r w:rsidRPr="00C75264">
        <w:rPr>
          <w:rFonts w:ascii="Times New Roman" w:hAnsi="Times New Roman" w:cs="Times New Roman"/>
          <w:sz w:val="24"/>
          <w:szCs w:val="24"/>
        </w:rPr>
        <w:t xml:space="preserve">, ya no como expedicionario, ahora </w:t>
      </w:r>
      <w:r w:rsidR="00B23AA8">
        <w:rPr>
          <w:rFonts w:ascii="Times New Roman" w:hAnsi="Times New Roman" w:cs="Times New Roman"/>
          <w:sz w:val="24"/>
          <w:szCs w:val="24"/>
        </w:rPr>
        <w:t xml:space="preserve">también </w:t>
      </w:r>
      <w:r w:rsidRPr="00C75264">
        <w:rPr>
          <w:rFonts w:ascii="Times New Roman" w:hAnsi="Times New Roman" w:cs="Times New Roman"/>
          <w:sz w:val="24"/>
          <w:szCs w:val="24"/>
        </w:rPr>
        <w:t>como salvaguarda.</w:t>
      </w:r>
    </w:p>
    <w:p w14:paraId="0D5813D5" w14:textId="183434AF" w:rsidR="006C62B1" w:rsidRPr="00E33B53" w:rsidRDefault="00BD259B" w:rsidP="00806C75">
      <w:pPr>
        <w:spacing w:after="0" w:line="360" w:lineRule="auto"/>
        <w:ind w:firstLine="708"/>
        <w:jc w:val="both"/>
        <w:rPr>
          <w:rFonts w:ascii="Times New Roman" w:hAnsi="Times New Roman" w:cs="Times New Roman"/>
        </w:rPr>
      </w:pPr>
      <w:r w:rsidRPr="00C75264">
        <w:rPr>
          <w:rFonts w:ascii="Times New Roman" w:hAnsi="Times New Roman" w:cs="Times New Roman"/>
          <w:sz w:val="24"/>
          <w:szCs w:val="24"/>
        </w:rPr>
        <w:lastRenderedPageBreak/>
        <w:t>Este proceso no tiene que ver con la estr</w:t>
      </w:r>
      <w:r w:rsidR="00B53DDE">
        <w:rPr>
          <w:rFonts w:ascii="Times New Roman" w:hAnsi="Times New Roman" w:cs="Times New Roman"/>
          <w:sz w:val="24"/>
          <w:szCs w:val="24"/>
        </w:rPr>
        <w:t>ucturación formal de la música</w:t>
      </w:r>
      <w:r w:rsidRPr="00C75264">
        <w:rPr>
          <w:rFonts w:ascii="Times New Roman" w:hAnsi="Times New Roman" w:cs="Times New Roman"/>
          <w:sz w:val="24"/>
          <w:szCs w:val="24"/>
        </w:rPr>
        <w:t xml:space="preserve">, sino con la forma en que los procesos de aprendizaje, al modificarse, </w:t>
      </w:r>
      <w:r w:rsidR="00E5708C">
        <w:rPr>
          <w:rFonts w:ascii="Times New Roman" w:hAnsi="Times New Roman" w:cs="Times New Roman"/>
          <w:sz w:val="24"/>
          <w:szCs w:val="24"/>
        </w:rPr>
        <w:t>cambian</w:t>
      </w:r>
      <w:r w:rsidRPr="00C75264">
        <w:rPr>
          <w:rFonts w:ascii="Times New Roman" w:hAnsi="Times New Roman" w:cs="Times New Roman"/>
          <w:sz w:val="24"/>
          <w:szCs w:val="24"/>
        </w:rPr>
        <w:t xml:space="preserve"> </w:t>
      </w:r>
      <w:r w:rsidRPr="00E943C9">
        <w:rPr>
          <w:rFonts w:ascii="Times New Roman" w:hAnsi="Times New Roman" w:cs="Times New Roman"/>
          <w:i/>
          <w:sz w:val="24"/>
          <w:szCs w:val="24"/>
        </w:rPr>
        <w:t>culturas musicales</w:t>
      </w:r>
      <w:r w:rsidR="00AF734D">
        <w:rPr>
          <w:rStyle w:val="Refdenotaalpie"/>
          <w:rFonts w:ascii="Times New Roman" w:hAnsi="Times New Roman" w:cs="Times New Roman"/>
          <w:sz w:val="24"/>
          <w:szCs w:val="24"/>
        </w:rPr>
        <w:footnoteReference w:id="37"/>
      </w:r>
      <w:r w:rsidRPr="00C75264">
        <w:rPr>
          <w:rFonts w:ascii="Times New Roman" w:hAnsi="Times New Roman" w:cs="Times New Roman"/>
          <w:sz w:val="24"/>
          <w:szCs w:val="24"/>
        </w:rPr>
        <w:t xml:space="preserve"> y no s</w:t>
      </w:r>
      <w:r w:rsidR="00AD2312">
        <w:rPr>
          <w:rFonts w:ascii="Times New Roman" w:hAnsi="Times New Roman" w:cs="Times New Roman"/>
          <w:sz w:val="24"/>
          <w:szCs w:val="24"/>
        </w:rPr>
        <w:t>o</w:t>
      </w:r>
      <w:r w:rsidRPr="00C75264">
        <w:rPr>
          <w:rFonts w:ascii="Times New Roman" w:hAnsi="Times New Roman" w:cs="Times New Roman"/>
          <w:sz w:val="24"/>
          <w:szCs w:val="24"/>
        </w:rPr>
        <w:t xml:space="preserve">lo estructuras formales de la música. Más aún, que la forma partitura es también una forma de retención del valor sonoro similar a la forma dinero del valor. </w:t>
      </w:r>
      <w:r w:rsidR="00E943C9">
        <w:rPr>
          <w:rFonts w:ascii="Times New Roman" w:hAnsi="Times New Roman" w:cs="Times New Roman"/>
          <w:sz w:val="24"/>
          <w:szCs w:val="24"/>
        </w:rPr>
        <w:t xml:space="preserve">De esta manera, tanto el turismo que compete a prácticas musicales e invenciones identitarias </w:t>
      </w:r>
      <w:r w:rsidR="00FA17FA">
        <w:rPr>
          <w:rFonts w:ascii="Times New Roman" w:hAnsi="Times New Roman" w:cs="Times New Roman"/>
          <w:sz w:val="24"/>
          <w:szCs w:val="24"/>
        </w:rPr>
        <w:t>—</w:t>
      </w:r>
      <w:r w:rsidR="00E943C9">
        <w:rPr>
          <w:rFonts w:ascii="Times New Roman" w:hAnsi="Times New Roman" w:cs="Times New Roman"/>
          <w:sz w:val="24"/>
          <w:szCs w:val="24"/>
        </w:rPr>
        <w:t xml:space="preserve">como el que configura al </w:t>
      </w:r>
      <w:r w:rsidR="00BB4B9F">
        <w:rPr>
          <w:rFonts w:ascii="Times New Roman" w:hAnsi="Times New Roman" w:cs="Times New Roman"/>
          <w:sz w:val="24"/>
          <w:szCs w:val="24"/>
        </w:rPr>
        <w:t xml:space="preserve">investigador </w:t>
      </w:r>
      <w:r w:rsidR="00E943C9">
        <w:rPr>
          <w:rFonts w:ascii="Times New Roman" w:hAnsi="Times New Roman" w:cs="Times New Roman"/>
          <w:sz w:val="24"/>
          <w:szCs w:val="24"/>
        </w:rPr>
        <w:t xml:space="preserve">o </w:t>
      </w:r>
      <w:r w:rsidR="00BB4B9F">
        <w:rPr>
          <w:rFonts w:ascii="Times New Roman" w:hAnsi="Times New Roman" w:cs="Times New Roman"/>
          <w:sz w:val="24"/>
          <w:szCs w:val="24"/>
        </w:rPr>
        <w:t xml:space="preserve">a </w:t>
      </w:r>
      <w:r w:rsidR="00E943C9">
        <w:rPr>
          <w:rFonts w:ascii="Times New Roman" w:hAnsi="Times New Roman" w:cs="Times New Roman"/>
          <w:sz w:val="24"/>
          <w:szCs w:val="24"/>
        </w:rPr>
        <w:t>la investigadora como un expedicionario extractivista</w:t>
      </w:r>
      <w:r w:rsidR="00FA17FA">
        <w:rPr>
          <w:rFonts w:ascii="Times New Roman" w:hAnsi="Times New Roman" w:cs="Times New Roman"/>
          <w:sz w:val="24"/>
          <w:szCs w:val="24"/>
        </w:rPr>
        <w:t>—</w:t>
      </w:r>
      <w:r w:rsidR="009D7387">
        <w:rPr>
          <w:rFonts w:ascii="Times New Roman" w:hAnsi="Times New Roman" w:cs="Times New Roman"/>
          <w:sz w:val="24"/>
          <w:szCs w:val="24"/>
        </w:rPr>
        <w:t xml:space="preserve">, </w:t>
      </w:r>
      <w:r w:rsidR="00FA17FA">
        <w:rPr>
          <w:rFonts w:ascii="Times New Roman" w:hAnsi="Times New Roman" w:cs="Times New Roman"/>
          <w:sz w:val="24"/>
          <w:szCs w:val="24"/>
        </w:rPr>
        <w:t>y</w:t>
      </w:r>
      <w:r w:rsidR="00E943C9">
        <w:rPr>
          <w:rFonts w:ascii="Times New Roman" w:hAnsi="Times New Roman" w:cs="Times New Roman"/>
          <w:sz w:val="24"/>
          <w:szCs w:val="24"/>
        </w:rPr>
        <w:t xml:space="preserve"> la configuración de los cancioneros como productos de dicho proceso de extractivismo y turistificación</w:t>
      </w:r>
      <w:r w:rsidR="00442DCA">
        <w:rPr>
          <w:rFonts w:ascii="Times New Roman" w:hAnsi="Times New Roman" w:cs="Times New Roman"/>
          <w:sz w:val="24"/>
          <w:szCs w:val="24"/>
        </w:rPr>
        <w:t xml:space="preserve"> son formas en las que se conf</w:t>
      </w:r>
      <w:r w:rsidR="00BB11B9">
        <w:rPr>
          <w:rFonts w:ascii="Times New Roman" w:hAnsi="Times New Roman" w:cs="Times New Roman"/>
          <w:sz w:val="24"/>
          <w:szCs w:val="24"/>
        </w:rPr>
        <w:t>iguró</w:t>
      </w:r>
      <w:r w:rsidR="00442DCA">
        <w:rPr>
          <w:rFonts w:ascii="Times New Roman" w:hAnsi="Times New Roman" w:cs="Times New Roman"/>
          <w:sz w:val="24"/>
          <w:szCs w:val="24"/>
        </w:rPr>
        <w:t xml:space="preserve"> la nación como una empresa que subordina o subsume la vida natural de las sociedades a la vida en el capitalismo. Justo como lo reflexionaba Bolívar Echeverría en su ensayo “La nación posnacional”: </w:t>
      </w:r>
      <w:r w:rsidR="004D0076">
        <w:rPr>
          <w:rFonts w:ascii="Times New Roman" w:hAnsi="Times New Roman" w:cs="Times New Roman"/>
          <w:sz w:val="24"/>
          <w:szCs w:val="24"/>
        </w:rPr>
        <w:t>“</w:t>
      </w:r>
      <w:r w:rsidR="00E33B53" w:rsidRPr="00806C75">
        <w:rPr>
          <w:rFonts w:ascii="Times New Roman" w:hAnsi="Times New Roman" w:cs="Times New Roman"/>
          <w:sz w:val="24"/>
          <w:szCs w:val="24"/>
        </w:rPr>
        <w:t>El estado nación ha sido la empresa histórica en torno a la cual se ha organizado la vida social del ser humano moderno. […] Las condiciones históricas en las que ha debido cumplirse esta ‘subsunción’ o subordinación de la vida natural de la sociedad a la ‘vida’ del capital han llevado a que en su cumplimiento se generen fenómenos sociales y políticos muy particulares, entre ellos, sobre todo, el Estado nacional moderno</w:t>
      </w:r>
      <w:r w:rsidR="004D0076">
        <w:rPr>
          <w:rFonts w:ascii="Times New Roman" w:hAnsi="Times New Roman" w:cs="Times New Roman"/>
          <w:sz w:val="24"/>
          <w:szCs w:val="24"/>
        </w:rPr>
        <w:t>”</w:t>
      </w:r>
      <w:r w:rsidR="00E33B53" w:rsidRPr="00E33B53">
        <w:rPr>
          <w:rFonts w:ascii="Times New Roman" w:hAnsi="Times New Roman" w:cs="Times New Roman"/>
        </w:rPr>
        <w:t>.</w:t>
      </w:r>
      <w:r w:rsidR="002D2AC1">
        <w:rPr>
          <w:rStyle w:val="Refdenotaalpie"/>
          <w:rFonts w:ascii="Times New Roman" w:hAnsi="Times New Roman" w:cs="Times New Roman"/>
        </w:rPr>
        <w:footnoteReference w:id="38"/>
      </w:r>
    </w:p>
    <w:p w14:paraId="06FD979E" w14:textId="1920361C" w:rsidR="00E33B53" w:rsidRDefault="00E33B53" w:rsidP="00806C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Justamente, para hacer posible esta formación del Estado nacional moderno, así como se configuró el sistema económico y político capitalista, se requirió de una</w:t>
      </w:r>
      <w:r w:rsidR="001140F8">
        <w:rPr>
          <w:rFonts w:ascii="Times New Roman" w:hAnsi="Times New Roman" w:cs="Times New Roman"/>
          <w:sz w:val="24"/>
          <w:szCs w:val="24"/>
        </w:rPr>
        <w:t xml:space="preserve"> </w:t>
      </w:r>
      <w:r w:rsidRPr="00806C75">
        <w:rPr>
          <w:rFonts w:ascii="Times New Roman" w:hAnsi="Times New Roman" w:cs="Times New Roman"/>
          <w:i/>
          <w:iCs/>
          <w:sz w:val="24"/>
          <w:szCs w:val="24"/>
        </w:rPr>
        <w:t>prehistoria</w:t>
      </w:r>
      <w:r>
        <w:rPr>
          <w:rFonts w:ascii="Times New Roman" w:hAnsi="Times New Roman" w:cs="Times New Roman"/>
          <w:sz w:val="24"/>
          <w:szCs w:val="24"/>
        </w:rPr>
        <w:t>, es decir, de un movimiento de acumulación por medio del extractivismo. Para la construcción cultural del Estado nacional moderno en nuestro país, en lo relativo a la música, la turistificación y la construcción de cancioneros fue</w:t>
      </w:r>
      <w:r w:rsidR="00104506">
        <w:rPr>
          <w:rFonts w:ascii="Times New Roman" w:hAnsi="Times New Roman" w:cs="Times New Roman"/>
          <w:sz w:val="24"/>
          <w:szCs w:val="24"/>
        </w:rPr>
        <w:t>ron</w:t>
      </w:r>
      <w:r>
        <w:rPr>
          <w:rFonts w:ascii="Times New Roman" w:hAnsi="Times New Roman" w:cs="Times New Roman"/>
          <w:sz w:val="24"/>
          <w:szCs w:val="24"/>
        </w:rPr>
        <w:t xml:space="preserve"> primordial</w:t>
      </w:r>
      <w:r w:rsidR="00104506">
        <w:rPr>
          <w:rFonts w:ascii="Times New Roman" w:hAnsi="Times New Roman" w:cs="Times New Roman"/>
          <w:sz w:val="24"/>
          <w:szCs w:val="24"/>
        </w:rPr>
        <w:t>es</w:t>
      </w:r>
      <w:r>
        <w:rPr>
          <w:rFonts w:ascii="Times New Roman" w:hAnsi="Times New Roman" w:cs="Times New Roman"/>
          <w:sz w:val="24"/>
          <w:szCs w:val="24"/>
        </w:rPr>
        <w:t xml:space="preserve">. </w:t>
      </w:r>
    </w:p>
    <w:p w14:paraId="49AE3594" w14:textId="15A6CE46" w:rsidR="00DA6705" w:rsidRPr="00C75264" w:rsidRDefault="001140F8" w:rsidP="00806C75">
      <w:pPr>
        <w:tabs>
          <w:tab w:val="left" w:pos="7479"/>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3B4A5CE9" w14:textId="77777777" w:rsidR="002D3B3B" w:rsidRPr="006C62B1" w:rsidRDefault="002D3B3B" w:rsidP="006C62B1">
      <w:pPr>
        <w:spacing w:after="0" w:line="360" w:lineRule="auto"/>
        <w:jc w:val="both"/>
        <w:rPr>
          <w:rFonts w:ascii="Times New Roman" w:hAnsi="Times New Roman" w:cs="Times New Roman"/>
          <w:b/>
          <w:sz w:val="24"/>
          <w:szCs w:val="24"/>
        </w:rPr>
      </w:pPr>
    </w:p>
    <w:p w14:paraId="2EDB30EF" w14:textId="486CB212" w:rsidR="002D3B3B" w:rsidRDefault="002D3B3B" w:rsidP="00035230">
      <w:pPr>
        <w:spacing w:after="0" w:line="360" w:lineRule="auto"/>
        <w:jc w:val="both"/>
        <w:rPr>
          <w:rFonts w:ascii="Times New Roman" w:hAnsi="Times New Roman" w:cs="Times New Roman"/>
          <w:b/>
          <w:sz w:val="24"/>
          <w:szCs w:val="24"/>
        </w:rPr>
      </w:pPr>
      <w:r w:rsidRPr="009E7670">
        <w:rPr>
          <w:rFonts w:ascii="Times New Roman" w:hAnsi="Times New Roman" w:cs="Times New Roman"/>
          <w:b/>
          <w:sz w:val="24"/>
          <w:szCs w:val="24"/>
        </w:rPr>
        <w:t>Bibliografía</w:t>
      </w:r>
      <w:r w:rsidR="00661400" w:rsidRPr="009E7670">
        <w:rPr>
          <w:rFonts w:ascii="Times New Roman" w:hAnsi="Times New Roman" w:cs="Times New Roman"/>
          <w:b/>
          <w:sz w:val="24"/>
          <w:szCs w:val="24"/>
        </w:rPr>
        <w:t xml:space="preserve"> citada</w:t>
      </w:r>
    </w:p>
    <w:p w14:paraId="29F115F2" w14:textId="61B1B82B" w:rsidR="00745F39" w:rsidRDefault="00745F39">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Aguilar Rivero,</w:t>
      </w:r>
      <w:r w:rsidR="00884882" w:rsidRPr="00806C75">
        <w:rPr>
          <w:rFonts w:ascii="Times New Roman" w:hAnsi="Times New Roman" w:cs="Times New Roman"/>
          <w:sz w:val="24"/>
          <w:szCs w:val="24"/>
          <w:highlight w:val="cyan"/>
        </w:rPr>
        <w:t xml:space="preserve"> Mariflor</w:t>
      </w:r>
      <w:r w:rsidR="00884882"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Resistir es construir</w:t>
      </w:r>
      <w:r w:rsidR="002446BA"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Movilidades y pertenencias</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2446BA" w:rsidRPr="00C524FD">
        <w:rPr>
          <w:rFonts w:ascii="Times New Roman" w:hAnsi="Times New Roman" w:cs="Times New Roman"/>
          <w:sz w:val="24"/>
          <w:szCs w:val="24"/>
        </w:rPr>
        <w:t xml:space="preserve">Ciudad </w:t>
      </w:r>
      <w:r w:rsidR="00E146B7">
        <w:rPr>
          <w:rFonts w:ascii="Times New Roman" w:hAnsi="Times New Roman" w:cs="Times New Roman"/>
          <w:sz w:val="24"/>
          <w:szCs w:val="24"/>
        </w:rPr>
        <w:t xml:space="preserve">de </w:t>
      </w:r>
      <w:r w:rsidR="00C81A66" w:rsidRPr="00C524FD">
        <w:rPr>
          <w:rFonts w:ascii="Times New Roman" w:hAnsi="Times New Roman" w:cs="Times New Roman"/>
          <w:sz w:val="24"/>
          <w:szCs w:val="24"/>
        </w:rPr>
        <w:t xml:space="preserve">México: </w:t>
      </w:r>
      <w:r w:rsidRPr="00C524FD">
        <w:rPr>
          <w:rFonts w:ascii="Times New Roman" w:hAnsi="Times New Roman" w:cs="Times New Roman"/>
          <w:sz w:val="24"/>
          <w:szCs w:val="24"/>
        </w:rPr>
        <w:t>U</w:t>
      </w:r>
      <w:r w:rsidR="00EA643B" w:rsidRPr="00C524FD">
        <w:rPr>
          <w:rFonts w:ascii="Times New Roman" w:hAnsi="Times New Roman" w:cs="Times New Roman"/>
          <w:sz w:val="24"/>
          <w:szCs w:val="24"/>
        </w:rPr>
        <w:t xml:space="preserve">niversidad </w:t>
      </w:r>
      <w:r w:rsidRPr="00C524FD">
        <w:rPr>
          <w:rFonts w:ascii="Times New Roman" w:hAnsi="Times New Roman" w:cs="Times New Roman"/>
          <w:sz w:val="24"/>
          <w:szCs w:val="24"/>
        </w:rPr>
        <w:t>N</w:t>
      </w:r>
      <w:r w:rsidR="00EA643B" w:rsidRPr="00C524FD">
        <w:rPr>
          <w:rFonts w:ascii="Times New Roman" w:hAnsi="Times New Roman" w:cs="Times New Roman"/>
          <w:sz w:val="24"/>
          <w:szCs w:val="24"/>
        </w:rPr>
        <w:t xml:space="preserve">acional </w:t>
      </w:r>
      <w:r w:rsidRPr="00C524FD">
        <w:rPr>
          <w:rFonts w:ascii="Times New Roman" w:hAnsi="Times New Roman" w:cs="Times New Roman"/>
          <w:sz w:val="24"/>
          <w:szCs w:val="24"/>
        </w:rPr>
        <w:t>A</w:t>
      </w:r>
      <w:r w:rsidR="00EA643B" w:rsidRPr="00C524FD">
        <w:rPr>
          <w:rFonts w:ascii="Times New Roman" w:hAnsi="Times New Roman" w:cs="Times New Roman"/>
          <w:sz w:val="24"/>
          <w:szCs w:val="24"/>
        </w:rPr>
        <w:t xml:space="preserve">utónoma de </w:t>
      </w:r>
      <w:r w:rsidRPr="00C524FD">
        <w:rPr>
          <w:rFonts w:ascii="Times New Roman" w:hAnsi="Times New Roman" w:cs="Times New Roman"/>
          <w:sz w:val="24"/>
          <w:szCs w:val="24"/>
        </w:rPr>
        <w:t>M</w:t>
      </w:r>
      <w:r w:rsidR="00EA643B" w:rsidRPr="00C524FD">
        <w:rPr>
          <w:rFonts w:ascii="Times New Roman" w:hAnsi="Times New Roman" w:cs="Times New Roman"/>
          <w:sz w:val="24"/>
          <w:szCs w:val="24"/>
        </w:rPr>
        <w:t>éxico</w:t>
      </w:r>
      <w:r w:rsidR="00657930" w:rsidRPr="00C524FD">
        <w:rPr>
          <w:rFonts w:ascii="Times New Roman" w:hAnsi="Times New Roman" w:cs="Times New Roman"/>
          <w:sz w:val="24"/>
          <w:szCs w:val="24"/>
        </w:rPr>
        <w:t xml:space="preserve"> /</w:t>
      </w:r>
      <w:r w:rsidRPr="00C524FD">
        <w:rPr>
          <w:rFonts w:ascii="Times New Roman" w:hAnsi="Times New Roman" w:cs="Times New Roman"/>
          <w:sz w:val="24"/>
          <w:szCs w:val="24"/>
        </w:rPr>
        <w:t xml:space="preserve"> F</w:t>
      </w:r>
      <w:r w:rsidR="00EA643B" w:rsidRPr="00C524FD">
        <w:rPr>
          <w:rFonts w:ascii="Times New Roman" w:hAnsi="Times New Roman" w:cs="Times New Roman"/>
          <w:sz w:val="24"/>
          <w:szCs w:val="24"/>
        </w:rPr>
        <w:t xml:space="preserve">acultad de </w:t>
      </w:r>
      <w:r w:rsidRPr="00C524FD">
        <w:rPr>
          <w:rFonts w:ascii="Times New Roman" w:hAnsi="Times New Roman" w:cs="Times New Roman"/>
          <w:sz w:val="24"/>
          <w:szCs w:val="24"/>
        </w:rPr>
        <w:t>F</w:t>
      </w:r>
      <w:r w:rsidR="00EA643B" w:rsidRPr="00C524FD">
        <w:rPr>
          <w:rFonts w:ascii="Times New Roman" w:hAnsi="Times New Roman" w:cs="Times New Roman"/>
          <w:sz w:val="24"/>
          <w:szCs w:val="24"/>
        </w:rPr>
        <w:t xml:space="preserve">ilosofía </w:t>
      </w:r>
      <w:r w:rsidRPr="00C524FD">
        <w:rPr>
          <w:rFonts w:ascii="Times New Roman" w:hAnsi="Times New Roman" w:cs="Times New Roman"/>
          <w:sz w:val="24"/>
          <w:szCs w:val="24"/>
        </w:rPr>
        <w:t>y</w:t>
      </w:r>
      <w:r w:rsidR="00EA643B" w:rsidRPr="00C524FD">
        <w:rPr>
          <w:rFonts w:ascii="Times New Roman" w:hAnsi="Times New Roman" w:cs="Times New Roman"/>
          <w:sz w:val="24"/>
          <w:szCs w:val="24"/>
        </w:rPr>
        <w:t xml:space="preserve"> </w:t>
      </w:r>
      <w:r w:rsidRPr="00C524FD">
        <w:rPr>
          <w:rFonts w:ascii="Times New Roman" w:hAnsi="Times New Roman" w:cs="Times New Roman"/>
          <w:sz w:val="24"/>
          <w:szCs w:val="24"/>
        </w:rPr>
        <w:t>L</w:t>
      </w:r>
      <w:r w:rsidR="00EA643B" w:rsidRPr="00C524FD">
        <w:rPr>
          <w:rFonts w:ascii="Times New Roman" w:hAnsi="Times New Roman" w:cs="Times New Roman"/>
          <w:sz w:val="24"/>
          <w:szCs w:val="24"/>
        </w:rPr>
        <w:t>etras</w:t>
      </w:r>
      <w:r w:rsidR="009E7670">
        <w:rPr>
          <w:rFonts w:ascii="Times New Roman" w:hAnsi="Times New Roman" w:cs="Times New Roman"/>
          <w:sz w:val="24"/>
          <w:szCs w:val="24"/>
        </w:rPr>
        <w:t xml:space="preserve"> /</w:t>
      </w:r>
      <w:r w:rsidRPr="00C524FD">
        <w:rPr>
          <w:rFonts w:ascii="Times New Roman" w:hAnsi="Times New Roman" w:cs="Times New Roman"/>
          <w:sz w:val="24"/>
          <w:szCs w:val="24"/>
        </w:rPr>
        <w:t xml:space="preserve"> Juan Pablos, 2013.</w:t>
      </w:r>
    </w:p>
    <w:p w14:paraId="77A3E092" w14:textId="3077B62B" w:rsidR="008C2D88" w:rsidRPr="00C524FD" w:rsidRDefault="008C2D88" w:rsidP="00806C75">
      <w:pPr>
        <w:spacing w:after="0" w:line="360" w:lineRule="auto"/>
        <w:ind w:left="709" w:hanging="709"/>
        <w:jc w:val="both"/>
        <w:rPr>
          <w:rFonts w:ascii="Times New Roman" w:hAnsi="Times New Roman" w:cs="Times New Roman"/>
          <w:sz w:val="24"/>
          <w:szCs w:val="24"/>
        </w:rPr>
      </w:pPr>
      <w:r w:rsidRPr="00A47A38">
        <w:rPr>
          <w:rFonts w:ascii="Times New Roman" w:hAnsi="Times New Roman" w:cs="Times New Roman"/>
          <w:sz w:val="24"/>
          <w:szCs w:val="24"/>
          <w:highlight w:val="cyan"/>
        </w:rPr>
        <w:t xml:space="preserve">Alonso </w:t>
      </w:r>
      <w:proofErr w:type="spellStart"/>
      <w:r w:rsidRPr="00A47A38">
        <w:rPr>
          <w:rFonts w:ascii="Times New Roman" w:hAnsi="Times New Roman" w:cs="Times New Roman"/>
          <w:sz w:val="24"/>
          <w:szCs w:val="24"/>
          <w:highlight w:val="cyan"/>
        </w:rPr>
        <w:t>Minutti</w:t>
      </w:r>
      <w:proofErr w:type="spellEnd"/>
      <w:r w:rsidRPr="00A47A38">
        <w:rPr>
          <w:rFonts w:ascii="Times New Roman" w:hAnsi="Times New Roman" w:cs="Times New Roman"/>
          <w:sz w:val="24"/>
          <w:szCs w:val="24"/>
          <w:highlight w:val="cyan"/>
        </w:rPr>
        <w:t>, Ana R.</w:t>
      </w:r>
      <w:r w:rsidRPr="00A47A38">
        <w:rPr>
          <w:rFonts w:ascii="Times New Roman" w:hAnsi="Times New Roman" w:cs="Times New Roman"/>
          <w:sz w:val="24"/>
          <w:szCs w:val="24"/>
        </w:rPr>
        <w:t xml:space="preserve"> “El acercamiento hermenéutico y el problema de la intencionalidad: El caso de Anamnesis de Mariana Villanueva”. </w:t>
      </w:r>
      <w:r w:rsidRPr="00A47A38">
        <w:rPr>
          <w:rFonts w:ascii="Times New Roman" w:hAnsi="Times New Roman" w:cs="Times New Roman"/>
          <w:i/>
          <w:iCs/>
          <w:sz w:val="24"/>
          <w:szCs w:val="24"/>
        </w:rPr>
        <w:t xml:space="preserve">Heterofonía: Revista de Investigación Musical </w:t>
      </w:r>
      <w:r w:rsidRPr="00A47A38">
        <w:rPr>
          <w:rFonts w:ascii="Times New Roman" w:hAnsi="Times New Roman" w:cs="Times New Roman"/>
          <w:sz w:val="24"/>
          <w:szCs w:val="24"/>
        </w:rPr>
        <w:t>123</w:t>
      </w:r>
      <w:r w:rsidRPr="00A47A38">
        <w:rPr>
          <w:rFonts w:ascii="Times New Roman" w:hAnsi="Times New Roman" w:cs="Times New Roman"/>
          <w:i/>
          <w:iCs/>
          <w:sz w:val="24"/>
          <w:szCs w:val="24"/>
        </w:rPr>
        <w:t xml:space="preserve"> </w:t>
      </w:r>
      <w:r w:rsidRPr="00A47A38">
        <w:rPr>
          <w:rFonts w:ascii="Times New Roman" w:hAnsi="Times New Roman" w:cs="Times New Roman"/>
          <w:sz w:val="24"/>
          <w:szCs w:val="24"/>
        </w:rPr>
        <w:t xml:space="preserve">(2000): 59-74. </w:t>
      </w:r>
    </w:p>
    <w:p w14:paraId="20E3A594" w14:textId="7499002F" w:rsidR="00C6688C" w:rsidRPr="00C524FD" w:rsidRDefault="00C6688C"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lastRenderedPageBreak/>
        <w:t xml:space="preserve">Bernal Maza, </w:t>
      </w:r>
      <w:r w:rsidR="00884882" w:rsidRPr="00806C75">
        <w:rPr>
          <w:rFonts w:ascii="Times New Roman" w:hAnsi="Times New Roman" w:cs="Times New Roman"/>
          <w:sz w:val="24"/>
          <w:szCs w:val="24"/>
          <w:highlight w:val="cyan"/>
        </w:rPr>
        <w:t>Mario G.</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 xml:space="preserve">Compendio de </w:t>
      </w:r>
      <w:r w:rsidR="00FB7552" w:rsidRPr="00C524FD">
        <w:rPr>
          <w:rFonts w:ascii="Times New Roman" w:hAnsi="Times New Roman" w:cs="Times New Roman"/>
          <w:i/>
          <w:sz w:val="24"/>
          <w:szCs w:val="24"/>
        </w:rPr>
        <w:t>s</w:t>
      </w:r>
      <w:r w:rsidRPr="00C524FD">
        <w:rPr>
          <w:rFonts w:ascii="Times New Roman" w:hAnsi="Times New Roman" w:cs="Times New Roman"/>
          <w:i/>
          <w:sz w:val="24"/>
          <w:szCs w:val="24"/>
        </w:rPr>
        <w:t xml:space="preserve">ones </w:t>
      </w:r>
      <w:r w:rsidR="00FB7552" w:rsidRPr="00C524FD">
        <w:rPr>
          <w:rFonts w:ascii="Times New Roman" w:hAnsi="Times New Roman" w:cs="Times New Roman"/>
          <w:i/>
          <w:sz w:val="24"/>
          <w:szCs w:val="24"/>
        </w:rPr>
        <w:t>h</w:t>
      </w:r>
      <w:r w:rsidRPr="00C524FD">
        <w:rPr>
          <w:rFonts w:ascii="Times New Roman" w:hAnsi="Times New Roman" w:cs="Times New Roman"/>
          <w:i/>
          <w:sz w:val="24"/>
          <w:szCs w:val="24"/>
        </w:rPr>
        <w:t xml:space="preserve">uastecos: Método, </w:t>
      </w:r>
      <w:r w:rsidR="000D3302">
        <w:rPr>
          <w:rFonts w:ascii="Times New Roman" w:hAnsi="Times New Roman" w:cs="Times New Roman"/>
          <w:i/>
          <w:sz w:val="24"/>
          <w:szCs w:val="24"/>
        </w:rPr>
        <w:t>p</w:t>
      </w:r>
      <w:r w:rsidRPr="00C524FD">
        <w:rPr>
          <w:rFonts w:ascii="Times New Roman" w:hAnsi="Times New Roman" w:cs="Times New Roman"/>
          <w:i/>
          <w:sz w:val="24"/>
          <w:szCs w:val="24"/>
        </w:rPr>
        <w:t xml:space="preserve">artituras y </w:t>
      </w:r>
      <w:r w:rsidR="000D3302">
        <w:rPr>
          <w:rFonts w:ascii="Times New Roman" w:hAnsi="Times New Roman" w:cs="Times New Roman"/>
          <w:i/>
          <w:sz w:val="24"/>
          <w:szCs w:val="24"/>
        </w:rPr>
        <w:t>c</w:t>
      </w:r>
      <w:r w:rsidRPr="00C524FD">
        <w:rPr>
          <w:rFonts w:ascii="Times New Roman" w:hAnsi="Times New Roman" w:cs="Times New Roman"/>
          <w:i/>
          <w:sz w:val="24"/>
          <w:szCs w:val="24"/>
        </w:rPr>
        <w:t>anciones</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C81A66" w:rsidRPr="00C524FD">
        <w:rPr>
          <w:rFonts w:ascii="Times New Roman" w:hAnsi="Times New Roman" w:cs="Times New Roman"/>
          <w:sz w:val="24"/>
          <w:szCs w:val="24"/>
        </w:rPr>
        <w:t>E</w:t>
      </w:r>
      <w:r w:rsidR="002446BA" w:rsidRPr="00C524FD">
        <w:rPr>
          <w:rFonts w:ascii="Times New Roman" w:hAnsi="Times New Roman" w:cs="Times New Roman"/>
          <w:sz w:val="24"/>
          <w:szCs w:val="24"/>
        </w:rPr>
        <w:t>stado</w:t>
      </w:r>
      <w:r w:rsidR="00C81A66" w:rsidRPr="00C524FD">
        <w:rPr>
          <w:rFonts w:ascii="Times New Roman" w:hAnsi="Times New Roman" w:cs="Times New Roman"/>
          <w:sz w:val="24"/>
          <w:szCs w:val="24"/>
        </w:rPr>
        <w:t xml:space="preserve"> </w:t>
      </w:r>
      <w:r w:rsidR="002446BA" w:rsidRPr="00C524FD">
        <w:rPr>
          <w:rFonts w:ascii="Times New Roman" w:hAnsi="Times New Roman" w:cs="Times New Roman"/>
          <w:sz w:val="24"/>
          <w:szCs w:val="24"/>
        </w:rPr>
        <w:t>d</w:t>
      </w:r>
      <w:r w:rsidR="00C81A66" w:rsidRPr="00C524FD">
        <w:rPr>
          <w:rFonts w:ascii="Times New Roman" w:hAnsi="Times New Roman" w:cs="Times New Roman"/>
          <w:sz w:val="24"/>
          <w:szCs w:val="24"/>
        </w:rPr>
        <w:t xml:space="preserve">e México: </w:t>
      </w:r>
      <w:r w:rsidR="00DD2704" w:rsidRPr="00C524FD">
        <w:rPr>
          <w:rFonts w:ascii="Times New Roman" w:hAnsi="Times New Roman" w:cs="Times New Roman"/>
          <w:sz w:val="24"/>
          <w:szCs w:val="24"/>
        </w:rPr>
        <w:t xml:space="preserve">Música Alterna / </w:t>
      </w:r>
      <w:r w:rsidRPr="00C524FD">
        <w:rPr>
          <w:rFonts w:ascii="Times New Roman" w:hAnsi="Times New Roman" w:cs="Times New Roman"/>
          <w:sz w:val="24"/>
          <w:szCs w:val="24"/>
        </w:rPr>
        <w:t>C</w:t>
      </w:r>
      <w:r w:rsidR="002446BA" w:rsidRPr="00C524FD">
        <w:rPr>
          <w:rFonts w:ascii="Times New Roman" w:hAnsi="Times New Roman" w:cs="Times New Roman"/>
          <w:sz w:val="24"/>
          <w:szCs w:val="24"/>
        </w:rPr>
        <w:t>onsejo Nacional para la Cultura y las Artes</w:t>
      </w:r>
      <w:r w:rsidRPr="00C524FD">
        <w:rPr>
          <w:rFonts w:ascii="Times New Roman" w:hAnsi="Times New Roman" w:cs="Times New Roman"/>
          <w:sz w:val="24"/>
          <w:szCs w:val="24"/>
        </w:rPr>
        <w:t>, 2008.</w:t>
      </w:r>
    </w:p>
    <w:p w14:paraId="5853EF3D" w14:textId="348A8D20" w:rsidR="00C6688C" w:rsidRPr="00C524FD" w:rsidRDefault="00C6688C"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 xml:space="preserve">Bonfil Batalla Guillermo, </w:t>
      </w:r>
      <w:r w:rsidR="00535F3B" w:rsidRPr="004D0C50">
        <w:rPr>
          <w:rFonts w:ascii="Times New Roman" w:hAnsi="Times New Roman" w:cs="Times New Roman"/>
          <w:sz w:val="24"/>
          <w:szCs w:val="24"/>
          <w:highlight w:val="cyan"/>
        </w:rPr>
        <w:t>Teresa</w:t>
      </w:r>
      <w:r w:rsidR="00535F3B" w:rsidRPr="00C524FD">
        <w:rPr>
          <w:rFonts w:ascii="Times New Roman" w:hAnsi="Times New Roman" w:cs="Times New Roman"/>
          <w:sz w:val="24"/>
          <w:szCs w:val="24"/>
          <w:highlight w:val="cyan"/>
        </w:rPr>
        <w:t xml:space="preserve"> </w:t>
      </w:r>
      <w:r w:rsidRPr="00806C75">
        <w:rPr>
          <w:rFonts w:ascii="Times New Roman" w:hAnsi="Times New Roman" w:cs="Times New Roman"/>
          <w:sz w:val="24"/>
          <w:szCs w:val="24"/>
          <w:highlight w:val="cyan"/>
        </w:rPr>
        <w:t>Rojas Rabiela</w:t>
      </w:r>
      <w:r w:rsidR="00535F3B">
        <w:rPr>
          <w:rFonts w:ascii="Times New Roman" w:hAnsi="Times New Roman" w:cs="Times New Roman"/>
          <w:sz w:val="24"/>
          <w:szCs w:val="24"/>
          <w:highlight w:val="cyan"/>
        </w:rPr>
        <w:t xml:space="preserve"> y</w:t>
      </w:r>
      <w:r w:rsidRPr="00806C75">
        <w:rPr>
          <w:rFonts w:ascii="Times New Roman" w:hAnsi="Times New Roman" w:cs="Times New Roman"/>
          <w:sz w:val="24"/>
          <w:szCs w:val="24"/>
          <w:highlight w:val="cyan"/>
        </w:rPr>
        <w:t xml:space="preserve"> </w:t>
      </w:r>
      <w:r w:rsidR="00535F3B" w:rsidRPr="004D0C50">
        <w:rPr>
          <w:rFonts w:ascii="Times New Roman" w:hAnsi="Times New Roman" w:cs="Times New Roman"/>
          <w:sz w:val="24"/>
          <w:szCs w:val="24"/>
          <w:highlight w:val="cyan"/>
        </w:rPr>
        <w:t>Ricardo</w:t>
      </w:r>
      <w:r w:rsidR="00535F3B" w:rsidRPr="00C524FD">
        <w:rPr>
          <w:rFonts w:ascii="Times New Roman" w:hAnsi="Times New Roman" w:cs="Times New Roman"/>
          <w:sz w:val="24"/>
          <w:szCs w:val="24"/>
          <w:highlight w:val="cyan"/>
        </w:rPr>
        <w:t xml:space="preserve"> </w:t>
      </w:r>
      <w:r w:rsidRPr="00806C75">
        <w:rPr>
          <w:rFonts w:ascii="Times New Roman" w:hAnsi="Times New Roman" w:cs="Times New Roman"/>
          <w:sz w:val="24"/>
          <w:szCs w:val="24"/>
          <w:highlight w:val="cyan"/>
        </w:rPr>
        <w:t>Pérez Montfort</w:t>
      </w:r>
      <w:r w:rsidR="00884882"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Corridos, trovas y bolas de la región de Amecameca-Cuautla</w:t>
      </w:r>
      <w:r w:rsidR="00A94801"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Colección de don Miguelito Salomón</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E146B7">
        <w:rPr>
          <w:rFonts w:ascii="Times New Roman" w:hAnsi="Times New Roman" w:cs="Times New Roman"/>
          <w:sz w:val="24"/>
          <w:szCs w:val="24"/>
        </w:rPr>
        <w:t xml:space="preserve">Ciudad de </w:t>
      </w:r>
      <w:r w:rsidR="00C81A66" w:rsidRPr="00C524FD">
        <w:rPr>
          <w:rFonts w:ascii="Times New Roman" w:hAnsi="Times New Roman" w:cs="Times New Roman"/>
          <w:sz w:val="24"/>
          <w:szCs w:val="24"/>
        </w:rPr>
        <w:t>México: F</w:t>
      </w:r>
      <w:r w:rsidR="002446BA" w:rsidRPr="00C524FD">
        <w:rPr>
          <w:rFonts w:ascii="Times New Roman" w:hAnsi="Times New Roman" w:cs="Times New Roman"/>
          <w:sz w:val="24"/>
          <w:szCs w:val="24"/>
        </w:rPr>
        <w:t xml:space="preserve">ondo de </w:t>
      </w:r>
      <w:r w:rsidR="00C81A66" w:rsidRPr="00C524FD">
        <w:rPr>
          <w:rFonts w:ascii="Times New Roman" w:hAnsi="Times New Roman" w:cs="Times New Roman"/>
          <w:sz w:val="24"/>
          <w:szCs w:val="24"/>
        </w:rPr>
        <w:t>C</w:t>
      </w:r>
      <w:r w:rsidR="002446BA" w:rsidRPr="00C524FD">
        <w:rPr>
          <w:rFonts w:ascii="Times New Roman" w:hAnsi="Times New Roman" w:cs="Times New Roman"/>
          <w:sz w:val="24"/>
          <w:szCs w:val="24"/>
        </w:rPr>
        <w:t xml:space="preserve">ultura </w:t>
      </w:r>
      <w:r w:rsidR="00C81A66" w:rsidRPr="00C524FD">
        <w:rPr>
          <w:rFonts w:ascii="Times New Roman" w:hAnsi="Times New Roman" w:cs="Times New Roman"/>
          <w:sz w:val="24"/>
          <w:szCs w:val="24"/>
        </w:rPr>
        <w:t>E</w:t>
      </w:r>
      <w:r w:rsidR="002446BA" w:rsidRPr="00C524FD">
        <w:rPr>
          <w:rFonts w:ascii="Times New Roman" w:hAnsi="Times New Roman" w:cs="Times New Roman"/>
          <w:sz w:val="24"/>
          <w:szCs w:val="24"/>
        </w:rPr>
        <w:t>conómica</w:t>
      </w:r>
      <w:r w:rsidRPr="00C524FD">
        <w:rPr>
          <w:rFonts w:ascii="Times New Roman" w:hAnsi="Times New Roman" w:cs="Times New Roman"/>
          <w:sz w:val="24"/>
          <w:szCs w:val="24"/>
        </w:rPr>
        <w:t>, 2018.</w:t>
      </w:r>
    </w:p>
    <w:p w14:paraId="270DD426" w14:textId="4FDA32D1" w:rsidR="00C6688C" w:rsidRDefault="00C6688C">
      <w:pPr>
        <w:pStyle w:val="Textonotapie"/>
        <w:spacing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 xml:space="preserve">Cruces, </w:t>
      </w:r>
      <w:r w:rsidR="00C81A66" w:rsidRPr="00806C75">
        <w:rPr>
          <w:rFonts w:ascii="Times New Roman" w:hAnsi="Times New Roman" w:cs="Times New Roman"/>
          <w:sz w:val="24"/>
          <w:szCs w:val="24"/>
          <w:highlight w:val="cyan"/>
        </w:rPr>
        <w:t>Francisco,</w:t>
      </w:r>
      <w:r w:rsidR="00C81A66" w:rsidRPr="00C524FD">
        <w:rPr>
          <w:rFonts w:ascii="Times New Roman" w:hAnsi="Times New Roman" w:cs="Times New Roman"/>
          <w:sz w:val="24"/>
          <w:szCs w:val="24"/>
        </w:rPr>
        <w:t xml:space="preserve"> ed.</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Las culturas musicales</w:t>
      </w:r>
      <w:r w:rsidR="00FB7552"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Lecturas de etnomusicología</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C81A66" w:rsidRPr="00C524FD">
        <w:rPr>
          <w:rFonts w:ascii="Times New Roman" w:hAnsi="Times New Roman" w:cs="Times New Roman"/>
          <w:sz w:val="24"/>
          <w:szCs w:val="24"/>
        </w:rPr>
        <w:t>Madrid: Trotta,</w:t>
      </w:r>
      <w:r w:rsidRPr="00C524FD">
        <w:rPr>
          <w:rFonts w:ascii="Times New Roman" w:hAnsi="Times New Roman" w:cs="Times New Roman"/>
          <w:sz w:val="24"/>
          <w:szCs w:val="24"/>
        </w:rPr>
        <w:t xml:space="preserve"> 2001.</w:t>
      </w:r>
    </w:p>
    <w:p w14:paraId="48226E0A" w14:textId="65526A41" w:rsidR="0008403A" w:rsidRPr="00C524FD" w:rsidRDefault="0008403A" w:rsidP="00806C75">
      <w:pPr>
        <w:pStyle w:val="Textonotapie"/>
        <w:spacing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Dickson, Jean.</w:t>
      </w:r>
      <w:r>
        <w:rPr>
          <w:rFonts w:ascii="Times New Roman" w:hAnsi="Times New Roman" w:cs="Times New Roman"/>
          <w:sz w:val="24"/>
          <w:szCs w:val="24"/>
        </w:rPr>
        <w:t xml:space="preserve"> </w:t>
      </w:r>
      <w:r w:rsidRPr="0008403A">
        <w:rPr>
          <w:rFonts w:ascii="Times New Roman" w:hAnsi="Times New Roman" w:cs="Times New Roman"/>
          <w:sz w:val="24"/>
          <w:szCs w:val="24"/>
        </w:rPr>
        <w:t>“Carlos Curti: ¿Compositor, director, rey del xilófono, camaleón? ¿quién fue Carlos Curti?”</w:t>
      </w:r>
      <w:r w:rsidR="00F05A4E">
        <w:rPr>
          <w:rFonts w:ascii="Times New Roman" w:hAnsi="Times New Roman" w:cs="Times New Roman"/>
          <w:sz w:val="24"/>
          <w:szCs w:val="24"/>
        </w:rPr>
        <w:t>.</w:t>
      </w:r>
      <w:r w:rsidRPr="0008403A">
        <w:rPr>
          <w:rFonts w:ascii="Times New Roman" w:hAnsi="Times New Roman" w:cs="Times New Roman"/>
          <w:sz w:val="24"/>
          <w:szCs w:val="24"/>
        </w:rPr>
        <w:t xml:space="preserve"> </w:t>
      </w:r>
      <w:r w:rsidRPr="00806C75">
        <w:rPr>
          <w:rFonts w:ascii="Times New Roman" w:hAnsi="Times New Roman" w:cs="Times New Roman"/>
          <w:i/>
          <w:iCs/>
          <w:sz w:val="24"/>
          <w:szCs w:val="24"/>
        </w:rPr>
        <w:t>Heterofonía: Revista de Investigación Musical</w:t>
      </w:r>
      <w:r w:rsidRPr="0008403A">
        <w:rPr>
          <w:rFonts w:ascii="Times New Roman" w:hAnsi="Times New Roman" w:cs="Times New Roman"/>
          <w:sz w:val="24"/>
          <w:szCs w:val="24"/>
        </w:rPr>
        <w:t xml:space="preserve"> 140 (2009):</w:t>
      </w:r>
      <w:r>
        <w:rPr>
          <w:rFonts w:ascii="Times New Roman" w:hAnsi="Times New Roman" w:cs="Times New Roman"/>
          <w:sz w:val="24"/>
          <w:szCs w:val="24"/>
        </w:rPr>
        <w:t xml:space="preserve"> 61-75.</w:t>
      </w:r>
    </w:p>
    <w:p w14:paraId="5890793D" w14:textId="7BE0E475" w:rsidR="00C57F9F" w:rsidRPr="00C524FD" w:rsidRDefault="00C57F9F"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Echeverría</w:t>
      </w:r>
      <w:r w:rsidR="00745F39" w:rsidRPr="00806C75">
        <w:rPr>
          <w:rFonts w:ascii="Times New Roman" w:hAnsi="Times New Roman" w:cs="Times New Roman"/>
          <w:sz w:val="24"/>
          <w:szCs w:val="24"/>
          <w:highlight w:val="cyan"/>
        </w:rPr>
        <w:t>, Bolívar</w:t>
      </w:r>
      <w:r w:rsidR="00884882" w:rsidRPr="00806C75">
        <w:rPr>
          <w:rFonts w:ascii="Times New Roman" w:hAnsi="Times New Roman" w:cs="Times New Roman"/>
          <w:sz w:val="24"/>
          <w:szCs w:val="24"/>
          <w:highlight w:val="cyan"/>
        </w:rPr>
        <w:t>.</w:t>
      </w:r>
      <w:r w:rsidRPr="00C524FD">
        <w:rPr>
          <w:rFonts w:ascii="Times New Roman" w:hAnsi="Times New Roman" w:cs="Times New Roman"/>
          <w:sz w:val="24"/>
          <w:szCs w:val="24"/>
        </w:rPr>
        <w:t xml:space="preserve"> “La identidad evanescente”, en </w:t>
      </w:r>
      <w:r w:rsidRPr="00C524FD">
        <w:rPr>
          <w:rFonts w:ascii="Times New Roman" w:hAnsi="Times New Roman" w:cs="Times New Roman"/>
          <w:i/>
          <w:sz w:val="24"/>
          <w:szCs w:val="24"/>
        </w:rPr>
        <w:t>Las ilusiones de la modernidad</w:t>
      </w:r>
      <w:r w:rsidR="00C65074" w:rsidRPr="00C524FD">
        <w:rPr>
          <w:rFonts w:ascii="Times New Roman" w:hAnsi="Times New Roman" w:cs="Times New Roman"/>
          <w:sz w:val="24"/>
          <w:szCs w:val="24"/>
        </w:rPr>
        <w:t xml:space="preserve">. </w:t>
      </w:r>
      <w:r w:rsidR="00FB7552"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México: U</w:t>
      </w:r>
      <w:r w:rsidR="00FB7552" w:rsidRPr="00C524FD">
        <w:rPr>
          <w:rFonts w:ascii="Times New Roman" w:hAnsi="Times New Roman" w:cs="Times New Roman"/>
          <w:sz w:val="24"/>
          <w:szCs w:val="24"/>
        </w:rPr>
        <w:t xml:space="preserve">niversidad </w:t>
      </w:r>
      <w:r w:rsidR="00C65074" w:rsidRPr="00C524FD">
        <w:rPr>
          <w:rFonts w:ascii="Times New Roman" w:hAnsi="Times New Roman" w:cs="Times New Roman"/>
          <w:sz w:val="24"/>
          <w:szCs w:val="24"/>
        </w:rPr>
        <w:t>N</w:t>
      </w:r>
      <w:r w:rsidR="00FB7552" w:rsidRPr="00C524FD">
        <w:rPr>
          <w:rFonts w:ascii="Times New Roman" w:hAnsi="Times New Roman" w:cs="Times New Roman"/>
          <w:sz w:val="24"/>
          <w:szCs w:val="24"/>
        </w:rPr>
        <w:t xml:space="preserve">acional </w:t>
      </w:r>
      <w:r w:rsidR="00C65074" w:rsidRPr="00C524FD">
        <w:rPr>
          <w:rFonts w:ascii="Times New Roman" w:hAnsi="Times New Roman" w:cs="Times New Roman"/>
          <w:sz w:val="24"/>
          <w:szCs w:val="24"/>
        </w:rPr>
        <w:t>A</w:t>
      </w:r>
      <w:r w:rsidR="00FB7552" w:rsidRPr="00C524FD">
        <w:rPr>
          <w:rFonts w:ascii="Times New Roman" w:hAnsi="Times New Roman" w:cs="Times New Roman"/>
          <w:sz w:val="24"/>
          <w:szCs w:val="24"/>
        </w:rPr>
        <w:t xml:space="preserve">utónoma de </w:t>
      </w:r>
      <w:r w:rsidR="00C65074" w:rsidRPr="00C524FD">
        <w:rPr>
          <w:rFonts w:ascii="Times New Roman" w:hAnsi="Times New Roman" w:cs="Times New Roman"/>
          <w:sz w:val="24"/>
          <w:szCs w:val="24"/>
        </w:rPr>
        <w:t>M</w:t>
      </w:r>
      <w:r w:rsidR="00FB7552" w:rsidRPr="00C524FD">
        <w:rPr>
          <w:rFonts w:ascii="Times New Roman" w:hAnsi="Times New Roman" w:cs="Times New Roman"/>
          <w:sz w:val="24"/>
          <w:szCs w:val="24"/>
        </w:rPr>
        <w:t xml:space="preserve">éxico </w:t>
      </w:r>
      <w:r w:rsidR="00C65074" w:rsidRPr="00C524FD">
        <w:rPr>
          <w:rFonts w:ascii="Times New Roman" w:hAnsi="Times New Roman" w:cs="Times New Roman"/>
          <w:sz w:val="24"/>
          <w:szCs w:val="24"/>
        </w:rPr>
        <w:t>/</w:t>
      </w:r>
      <w:r w:rsidR="00FB7552" w:rsidRPr="00C524FD">
        <w:rPr>
          <w:rFonts w:ascii="Times New Roman" w:hAnsi="Times New Roman" w:cs="Times New Roman"/>
          <w:sz w:val="24"/>
          <w:szCs w:val="24"/>
        </w:rPr>
        <w:t xml:space="preserve"> </w:t>
      </w:r>
      <w:r w:rsidR="00C65074" w:rsidRPr="00C524FD">
        <w:rPr>
          <w:rFonts w:ascii="Times New Roman" w:hAnsi="Times New Roman" w:cs="Times New Roman"/>
          <w:sz w:val="24"/>
          <w:szCs w:val="24"/>
        </w:rPr>
        <w:t>El Equilibrista,</w:t>
      </w:r>
      <w:r w:rsidRPr="00C524FD">
        <w:rPr>
          <w:rFonts w:ascii="Times New Roman" w:hAnsi="Times New Roman" w:cs="Times New Roman"/>
          <w:sz w:val="24"/>
          <w:szCs w:val="24"/>
        </w:rPr>
        <w:t xml:space="preserve"> 1997. </w:t>
      </w:r>
    </w:p>
    <w:p w14:paraId="39880548" w14:textId="5B71F71E" w:rsidR="00C57F9F" w:rsidRPr="00C524FD" w:rsidRDefault="002D3DC6" w:rsidP="00806C7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highlight w:val="cyan"/>
        </w:rPr>
        <w:t>—</w:t>
      </w:r>
      <w:r w:rsidR="00C57F9F" w:rsidRPr="00C524FD">
        <w:rPr>
          <w:rFonts w:ascii="Times New Roman" w:hAnsi="Times New Roman" w:cs="Times New Roman"/>
          <w:sz w:val="24"/>
          <w:szCs w:val="24"/>
        </w:rPr>
        <w:t xml:space="preserve"> </w:t>
      </w:r>
      <w:r w:rsidR="00C57F9F" w:rsidRPr="00C524FD">
        <w:rPr>
          <w:rFonts w:ascii="Times New Roman" w:hAnsi="Times New Roman" w:cs="Times New Roman"/>
          <w:i/>
          <w:sz w:val="24"/>
          <w:szCs w:val="24"/>
        </w:rPr>
        <w:t>Definición de la cultura</w:t>
      </w:r>
      <w:r w:rsidR="00C65074" w:rsidRPr="00C524FD">
        <w:rPr>
          <w:rFonts w:ascii="Times New Roman" w:hAnsi="Times New Roman" w:cs="Times New Roman"/>
          <w:sz w:val="24"/>
          <w:szCs w:val="24"/>
        </w:rPr>
        <w:t>.</w:t>
      </w:r>
      <w:r w:rsidR="00C57F9F" w:rsidRPr="00C524FD">
        <w:rPr>
          <w:rFonts w:ascii="Times New Roman" w:hAnsi="Times New Roman" w:cs="Times New Roman"/>
          <w:sz w:val="24"/>
          <w:szCs w:val="24"/>
        </w:rPr>
        <w:t xml:space="preserve"> </w:t>
      </w:r>
      <w:r w:rsidR="00FB7552"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México: F</w:t>
      </w:r>
      <w:r w:rsidR="00FB7552" w:rsidRPr="00C524FD">
        <w:rPr>
          <w:rFonts w:ascii="Times New Roman" w:hAnsi="Times New Roman" w:cs="Times New Roman"/>
          <w:sz w:val="24"/>
          <w:szCs w:val="24"/>
        </w:rPr>
        <w:t xml:space="preserve">ondo de </w:t>
      </w:r>
      <w:r w:rsidR="00C65074" w:rsidRPr="00C524FD">
        <w:rPr>
          <w:rFonts w:ascii="Times New Roman" w:hAnsi="Times New Roman" w:cs="Times New Roman"/>
          <w:sz w:val="24"/>
          <w:szCs w:val="24"/>
        </w:rPr>
        <w:t>C</w:t>
      </w:r>
      <w:r w:rsidR="00FB7552" w:rsidRPr="00C524FD">
        <w:rPr>
          <w:rFonts w:ascii="Times New Roman" w:hAnsi="Times New Roman" w:cs="Times New Roman"/>
          <w:sz w:val="24"/>
          <w:szCs w:val="24"/>
        </w:rPr>
        <w:t xml:space="preserve">ultura </w:t>
      </w:r>
      <w:r w:rsidR="00C65074" w:rsidRPr="00C524FD">
        <w:rPr>
          <w:rFonts w:ascii="Times New Roman" w:hAnsi="Times New Roman" w:cs="Times New Roman"/>
          <w:sz w:val="24"/>
          <w:szCs w:val="24"/>
        </w:rPr>
        <w:t>E</w:t>
      </w:r>
      <w:r w:rsidR="00FB7552" w:rsidRPr="00C524FD">
        <w:rPr>
          <w:rFonts w:ascii="Times New Roman" w:hAnsi="Times New Roman" w:cs="Times New Roman"/>
          <w:sz w:val="24"/>
          <w:szCs w:val="24"/>
        </w:rPr>
        <w:t xml:space="preserve">conómica </w:t>
      </w:r>
      <w:r w:rsidR="00C65074" w:rsidRPr="00C524FD">
        <w:rPr>
          <w:rFonts w:ascii="Times New Roman" w:hAnsi="Times New Roman" w:cs="Times New Roman"/>
          <w:sz w:val="24"/>
          <w:szCs w:val="24"/>
        </w:rPr>
        <w:t>/</w:t>
      </w:r>
      <w:r w:rsidR="00FB7552" w:rsidRPr="00C524FD">
        <w:rPr>
          <w:rFonts w:ascii="Times New Roman" w:hAnsi="Times New Roman" w:cs="Times New Roman"/>
          <w:sz w:val="24"/>
          <w:szCs w:val="24"/>
        </w:rPr>
        <w:t xml:space="preserve"> </w:t>
      </w:r>
      <w:r w:rsidR="00C65074" w:rsidRPr="00C524FD">
        <w:rPr>
          <w:rFonts w:ascii="Times New Roman" w:hAnsi="Times New Roman" w:cs="Times New Roman"/>
          <w:sz w:val="24"/>
          <w:szCs w:val="24"/>
        </w:rPr>
        <w:t>Ítaca,</w:t>
      </w:r>
      <w:r w:rsidR="00C57F9F" w:rsidRPr="00C524FD">
        <w:rPr>
          <w:rFonts w:ascii="Times New Roman" w:hAnsi="Times New Roman" w:cs="Times New Roman"/>
          <w:sz w:val="24"/>
          <w:szCs w:val="24"/>
        </w:rPr>
        <w:t xml:space="preserve"> 2010. </w:t>
      </w:r>
    </w:p>
    <w:p w14:paraId="323F791E" w14:textId="0036330A" w:rsidR="00035230" w:rsidRPr="00C524FD" w:rsidRDefault="002D3DC6" w:rsidP="00806C7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highlight w:val="cyan"/>
        </w:rPr>
        <w:t>—</w:t>
      </w:r>
      <w:r w:rsidR="00035230" w:rsidRPr="00C524FD">
        <w:rPr>
          <w:rFonts w:ascii="Times New Roman" w:hAnsi="Times New Roman" w:cs="Times New Roman"/>
          <w:sz w:val="24"/>
          <w:szCs w:val="24"/>
        </w:rPr>
        <w:t xml:space="preserve"> “La nación posnacional”</w:t>
      </w:r>
      <w:r>
        <w:rPr>
          <w:rFonts w:ascii="Times New Roman" w:hAnsi="Times New Roman" w:cs="Times New Roman"/>
          <w:sz w:val="24"/>
          <w:szCs w:val="24"/>
        </w:rPr>
        <w:t>.</w:t>
      </w:r>
      <w:r w:rsidR="00035230" w:rsidRPr="00C524FD">
        <w:rPr>
          <w:rFonts w:ascii="Times New Roman" w:hAnsi="Times New Roman" w:cs="Times New Roman"/>
          <w:sz w:val="24"/>
          <w:szCs w:val="24"/>
        </w:rPr>
        <w:t xml:space="preserve"> </w:t>
      </w:r>
      <w:r>
        <w:rPr>
          <w:rFonts w:ascii="Times New Roman" w:hAnsi="Times New Roman" w:cs="Times New Roman"/>
          <w:sz w:val="24"/>
          <w:szCs w:val="24"/>
        </w:rPr>
        <w:t>E</w:t>
      </w:r>
      <w:r w:rsidR="00035230" w:rsidRPr="00C524FD">
        <w:rPr>
          <w:rFonts w:ascii="Times New Roman" w:hAnsi="Times New Roman" w:cs="Times New Roman"/>
          <w:sz w:val="24"/>
          <w:szCs w:val="24"/>
        </w:rPr>
        <w:t xml:space="preserve">n </w:t>
      </w:r>
      <w:r w:rsidR="00035230" w:rsidRPr="00C524FD">
        <w:rPr>
          <w:rFonts w:ascii="Times New Roman" w:hAnsi="Times New Roman" w:cs="Times New Roman"/>
          <w:i/>
          <w:sz w:val="24"/>
          <w:szCs w:val="24"/>
        </w:rPr>
        <w:t>Vuelta de siglo</w:t>
      </w:r>
      <w:r w:rsidR="00C65074" w:rsidRPr="00C524FD">
        <w:rPr>
          <w:rFonts w:ascii="Times New Roman" w:hAnsi="Times New Roman" w:cs="Times New Roman"/>
          <w:sz w:val="24"/>
          <w:szCs w:val="24"/>
        </w:rPr>
        <w:t>.</w:t>
      </w:r>
      <w:r w:rsidR="00035230" w:rsidRPr="00C524FD">
        <w:rPr>
          <w:rFonts w:ascii="Times New Roman" w:hAnsi="Times New Roman" w:cs="Times New Roman"/>
          <w:sz w:val="24"/>
          <w:szCs w:val="24"/>
        </w:rPr>
        <w:t xml:space="preserve"> </w:t>
      </w:r>
      <w:r w:rsidR="00805371"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México: E</w:t>
      </w:r>
      <w:r w:rsidR="00805371" w:rsidRPr="00C524FD">
        <w:rPr>
          <w:rFonts w:ascii="Times New Roman" w:hAnsi="Times New Roman" w:cs="Times New Roman"/>
          <w:sz w:val="24"/>
          <w:szCs w:val="24"/>
        </w:rPr>
        <w:t>ra</w:t>
      </w:r>
      <w:r w:rsidR="00C65074" w:rsidRPr="00C524FD">
        <w:rPr>
          <w:rFonts w:ascii="Times New Roman" w:hAnsi="Times New Roman" w:cs="Times New Roman"/>
          <w:sz w:val="24"/>
          <w:szCs w:val="24"/>
        </w:rPr>
        <w:t xml:space="preserve">, </w:t>
      </w:r>
      <w:r w:rsidR="00035230" w:rsidRPr="00C524FD">
        <w:rPr>
          <w:rFonts w:ascii="Times New Roman" w:hAnsi="Times New Roman" w:cs="Times New Roman"/>
          <w:sz w:val="24"/>
          <w:szCs w:val="24"/>
        </w:rPr>
        <w:t>2010.</w:t>
      </w:r>
    </w:p>
    <w:p w14:paraId="48164532" w14:textId="09DC52A1" w:rsidR="00C57F9F" w:rsidRPr="00C524FD" w:rsidRDefault="002D3DC6"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w:t>
      </w:r>
      <w:r w:rsidR="00C57F9F" w:rsidRPr="00C524FD">
        <w:rPr>
          <w:rFonts w:ascii="Times New Roman" w:hAnsi="Times New Roman" w:cs="Times New Roman"/>
          <w:sz w:val="24"/>
          <w:szCs w:val="24"/>
        </w:rPr>
        <w:t xml:space="preserve"> </w:t>
      </w:r>
      <w:r w:rsidR="00C57F9F" w:rsidRPr="00C524FD">
        <w:rPr>
          <w:rFonts w:ascii="Times New Roman" w:hAnsi="Times New Roman" w:cs="Times New Roman"/>
          <w:i/>
          <w:sz w:val="24"/>
          <w:szCs w:val="24"/>
        </w:rPr>
        <w:t>Modernidad y</w:t>
      </w:r>
      <w:r w:rsidR="00C65074" w:rsidRPr="00C524FD">
        <w:rPr>
          <w:rFonts w:ascii="Times New Roman" w:hAnsi="Times New Roman" w:cs="Times New Roman"/>
          <w:sz w:val="24"/>
          <w:szCs w:val="24"/>
        </w:rPr>
        <w:t xml:space="preserve"> blanquitud.</w:t>
      </w:r>
      <w:r w:rsidR="00C57F9F" w:rsidRPr="00C524FD">
        <w:rPr>
          <w:rFonts w:ascii="Times New Roman" w:hAnsi="Times New Roman" w:cs="Times New Roman"/>
          <w:sz w:val="24"/>
          <w:szCs w:val="24"/>
        </w:rPr>
        <w:t xml:space="preserve"> </w:t>
      </w:r>
      <w:r w:rsidR="00805371"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México: E</w:t>
      </w:r>
      <w:r w:rsidR="00DA7FC9" w:rsidRPr="00C524FD">
        <w:rPr>
          <w:rFonts w:ascii="Times New Roman" w:hAnsi="Times New Roman" w:cs="Times New Roman"/>
          <w:sz w:val="24"/>
          <w:szCs w:val="24"/>
        </w:rPr>
        <w:t>ra</w:t>
      </w:r>
      <w:r w:rsidR="00C65074" w:rsidRPr="00C524FD">
        <w:rPr>
          <w:rFonts w:ascii="Times New Roman" w:hAnsi="Times New Roman" w:cs="Times New Roman"/>
          <w:sz w:val="24"/>
          <w:szCs w:val="24"/>
        </w:rPr>
        <w:t>,</w:t>
      </w:r>
      <w:r w:rsidR="00C57F9F" w:rsidRPr="00C524FD">
        <w:rPr>
          <w:rFonts w:ascii="Times New Roman" w:hAnsi="Times New Roman" w:cs="Times New Roman"/>
          <w:sz w:val="24"/>
          <w:szCs w:val="24"/>
        </w:rPr>
        <w:t xml:space="preserve"> 2010.</w:t>
      </w:r>
    </w:p>
    <w:p w14:paraId="19696C14" w14:textId="1BFA0560" w:rsidR="00C6688C" w:rsidRPr="00806C75" w:rsidRDefault="00C6688C"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Flores Mercado Georgina</w:t>
      </w:r>
      <w:r w:rsidR="000021C8">
        <w:rPr>
          <w:rFonts w:ascii="Times New Roman" w:hAnsi="Times New Roman" w:cs="Times New Roman"/>
          <w:sz w:val="24"/>
          <w:szCs w:val="24"/>
          <w:highlight w:val="cyan"/>
        </w:rPr>
        <w:t xml:space="preserve"> y</w:t>
      </w:r>
      <w:r w:rsidRPr="00806C75">
        <w:rPr>
          <w:rFonts w:ascii="Times New Roman" w:hAnsi="Times New Roman" w:cs="Times New Roman"/>
          <w:sz w:val="24"/>
          <w:szCs w:val="24"/>
          <w:highlight w:val="cyan"/>
        </w:rPr>
        <w:t xml:space="preserve"> </w:t>
      </w:r>
      <w:r w:rsidR="000021C8" w:rsidRPr="004D0C50">
        <w:rPr>
          <w:rFonts w:ascii="Times New Roman" w:hAnsi="Times New Roman" w:cs="Times New Roman"/>
          <w:sz w:val="24"/>
          <w:szCs w:val="24"/>
          <w:highlight w:val="cyan"/>
        </w:rPr>
        <w:t>Fernando</w:t>
      </w:r>
      <w:r w:rsidR="000021C8" w:rsidRPr="00C524FD">
        <w:rPr>
          <w:rFonts w:ascii="Times New Roman" w:hAnsi="Times New Roman" w:cs="Times New Roman"/>
          <w:sz w:val="24"/>
          <w:szCs w:val="24"/>
          <w:highlight w:val="cyan"/>
        </w:rPr>
        <w:t xml:space="preserve"> </w:t>
      </w:r>
      <w:r w:rsidRPr="00806C75">
        <w:rPr>
          <w:rFonts w:ascii="Times New Roman" w:hAnsi="Times New Roman" w:cs="Times New Roman"/>
          <w:sz w:val="24"/>
          <w:szCs w:val="24"/>
          <w:highlight w:val="cyan"/>
        </w:rPr>
        <w:t xml:space="preserve">Nava L. E., </w:t>
      </w:r>
      <w:proofErr w:type="spellStart"/>
      <w:r w:rsidR="00C65074" w:rsidRPr="00806C75">
        <w:rPr>
          <w:rFonts w:ascii="Times New Roman" w:hAnsi="Times New Roman" w:cs="Times New Roman"/>
          <w:sz w:val="24"/>
          <w:szCs w:val="24"/>
          <w:highlight w:val="cyan"/>
        </w:rPr>
        <w:t>comp</w:t>
      </w:r>
      <w:r w:rsidR="00DA7FC9" w:rsidRPr="00C524FD">
        <w:rPr>
          <w:rFonts w:ascii="Times New Roman" w:hAnsi="Times New Roman" w:cs="Times New Roman"/>
          <w:sz w:val="24"/>
          <w:szCs w:val="24"/>
        </w:rPr>
        <w:t>s</w:t>
      </w:r>
      <w:proofErr w:type="spellEnd"/>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Identidades en venta</w:t>
      </w:r>
      <w:r w:rsidR="007F62E6"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Músicas tradicionales y turismo en México</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383C46" w:rsidRPr="00C524FD">
        <w:rPr>
          <w:rFonts w:ascii="Times New Roman" w:hAnsi="Times New Roman" w:cs="Times New Roman"/>
          <w:sz w:val="24"/>
          <w:szCs w:val="24"/>
        </w:rPr>
        <w:t xml:space="preserve">Ciudad de </w:t>
      </w:r>
      <w:r w:rsidR="00C65074" w:rsidRPr="00806C75">
        <w:rPr>
          <w:rFonts w:ascii="Times New Roman" w:hAnsi="Times New Roman" w:cs="Times New Roman"/>
          <w:sz w:val="24"/>
          <w:szCs w:val="24"/>
        </w:rPr>
        <w:t xml:space="preserve">México: </w:t>
      </w:r>
      <w:r w:rsidRPr="00806C75">
        <w:rPr>
          <w:rFonts w:ascii="Times New Roman" w:hAnsi="Times New Roman" w:cs="Times New Roman"/>
          <w:sz w:val="24"/>
          <w:szCs w:val="24"/>
        </w:rPr>
        <w:t>U</w:t>
      </w:r>
      <w:r w:rsidR="007F62E6" w:rsidRPr="00C524FD">
        <w:rPr>
          <w:rFonts w:ascii="Times New Roman" w:hAnsi="Times New Roman" w:cs="Times New Roman"/>
          <w:sz w:val="24"/>
          <w:szCs w:val="24"/>
        </w:rPr>
        <w:t xml:space="preserve">niversidad </w:t>
      </w:r>
      <w:r w:rsidRPr="00806C75">
        <w:rPr>
          <w:rFonts w:ascii="Times New Roman" w:hAnsi="Times New Roman" w:cs="Times New Roman"/>
          <w:sz w:val="24"/>
          <w:szCs w:val="24"/>
        </w:rPr>
        <w:t>N</w:t>
      </w:r>
      <w:r w:rsidR="007F62E6" w:rsidRPr="00C524FD">
        <w:rPr>
          <w:rFonts w:ascii="Times New Roman" w:hAnsi="Times New Roman" w:cs="Times New Roman"/>
          <w:sz w:val="24"/>
          <w:szCs w:val="24"/>
        </w:rPr>
        <w:t xml:space="preserve">acional </w:t>
      </w:r>
      <w:r w:rsidRPr="00806C75">
        <w:rPr>
          <w:rFonts w:ascii="Times New Roman" w:hAnsi="Times New Roman" w:cs="Times New Roman"/>
          <w:sz w:val="24"/>
          <w:szCs w:val="24"/>
        </w:rPr>
        <w:t>A</w:t>
      </w:r>
      <w:r w:rsidR="007F62E6" w:rsidRPr="00C524FD">
        <w:rPr>
          <w:rFonts w:ascii="Times New Roman" w:hAnsi="Times New Roman" w:cs="Times New Roman"/>
          <w:sz w:val="24"/>
          <w:szCs w:val="24"/>
        </w:rPr>
        <w:t xml:space="preserve">utónoma de </w:t>
      </w:r>
      <w:r w:rsidRPr="00806C75">
        <w:rPr>
          <w:rFonts w:ascii="Times New Roman" w:hAnsi="Times New Roman" w:cs="Times New Roman"/>
          <w:sz w:val="24"/>
          <w:szCs w:val="24"/>
        </w:rPr>
        <w:t>M</w:t>
      </w:r>
      <w:r w:rsidR="007F62E6" w:rsidRPr="00C524FD">
        <w:rPr>
          <w:rFonts w:ascii="Times New Roman" w:hAnsi="Times New Roman" w:cs="Times New Roman"/>
          <w:sz w:val="24"/>
          <w:szCs w:val="24"/>
        </w:rPr>
        <w:t>éxico</w:t>
      </w:r>
      <w:r w:rsidR="00A94801" w:rsidRPr="00C524FD">
        <w:rPr>
          <w:rFonts w:ascii="Times New Roman" w:hAnsi="Times New Roman" w:cs="Times New Roman"/>
          <w:sz w:val="24"/>
          <w:szCs w:val="24"/>
        </w:rPr>
        <w:t xml:space="preserve"> /</w:t>
      </w:r>
      <w:r w:rsidRPr="00806C75">
        <w:rPr>
          <w:rFonts w:ascii="Times New Roman" w:hAnsi="Times New Roman" w:cs="Times New Roman"/>
          <w:sz w:val="24"/>
          <w:szCs w:val="24"/>
        </w:rPr>
        <w:t xml:space="preserve"> Instituto de Investigacion</w:t>
      </w:r>
      <w:r w:rsidR="00C65074" w:rsidRPr="00806C75">
        <w:rPr>
          <w:rFonts w:ascii="Times New Roman" w:hAnsi="Times New Roman" w:cs="Times New Roman"/>
          <w:sz w:val="24"/>
          <w:szCs w:val="24"/>
        </w:rPr>
        <w:t>es Sociales,</w:t>
      </w:r>
      <w:r w:rsidRPr="00806C75">
        <w:rPr>
          <w:rFonts w:ascii="Times New Roman" w:hAnsi="Times New Roman" w:cs="Times New Roman"/>
          <w:sz w:val="24"/>
          <w:szCs w:val="24"/>
        </w:rPr>
        <w:t xml:space="preserve"> 2016.</w:t>
      </w:r>
    </w:p>
    <w:p w14:paraId="7C63F7BB" w14:textId="4198D4D7" w:rsidR="00C6688C" w:rsidRPr="00806C75" w:rsidRDefault="00C6688C" w:rsidP="00806C75">
      <w:pPr>
        <w:spacing w:after="0" w:line="360" w:lineRule="auto"/>
        <w:ind w:left="709" w:hanging="709"/>
        <w:jc w:val="both"/>
        <w:rPr>
          <w:rFonts w:ascii="Times New Roman" w:hAnsi="Times New Roman" w:cs="Times New Roman"/>
          <w:sz w:val="24"/>
          <w:szCs w:val="24"/>
          <w:lang w:val="es-419"/>
        </w:rPr>
      </w:pPr>
      <w:proofErr w:type="spellStart"/>
      <w:r w:rsidRPr="00806C75">
        <w:rPr>
          <w:rFonts w:ascii="Times New Roman" w:hAnsi="Times New Roman" w:cs="Times New Roman"/>
          <w:sz w:val="24"/>
          <w:szCs w:val="24"/>
          <w:highlight w:val="cyan"/>
          <w:lang w:val="en-US"/>
        </w:rPr>
        <w:t>Gamio</w:t>
      </w:r>
      <w:proofErr w:type="spellEnd"/>
      <w:r w:rsidRPr="00806C75">
        <w:rPr>
          <w:rFonts w:ascii="Times New Roman" w:hAnsi="Times New Roman" w:cs="Times New Roman"/>
          <w:sz w:val="24"/>
          <w:szCs w:val="24"/>
          <w:highlight w:val="cyan"/>
          <w:lang w:val="en-US"/>
        </w:rPr>
        <w:t>,</w:t>
      </w:r>
      <w:r w:rsidR="00884882" w:rsidRPr="00806C75">
        <w:rPr>
          <w:rFonts w:ascii="Times New Roman" w:hAnsi="Times New Roman" w:cs="Times New Roman"/>
          <w:sz w:val="24"/>
          <w:szCs w:val="24"/>
          <w:highlight w:val="cyan"/>
          <w:lang w:val="en-US"/>
        </w:rPr>
        <w:t xml:space="preserve"> Manuel.</w:t>
      </w:r>
      <w:r w:rsidRPr="00D074B1">
        <w:rPr>
          <w:rFonts w:ascii="Times New Roman" w:hAnsi="Times New Roman" w:cs="Times New Roman"/>
          <w:sz w:val="24"/>
          <w:szCs w:val="24"/>
          <w:lang w:val="en-US"/>
        </w:rPr>
        <w:t xml:space="preserve"> </w:t>
      </w:r>
      <w:r w:rsidRPr="00C524FD">
        <w:rPr>
          <w:rFonts w:ascii="Times New Roman" w:hAnsi="Times New Roman" w:cs="Times New Roman"/>
          <w:i/>
          <w:sz w:val="24"/>
          <w:szCs w:val="24"/>
          <w:lang w:val="en-US"/>
        </w:rPr>
        <w:t xml:space="preserve">Mexican </w:t>
      </w:r>
      <w:proofErr w:type="spellStart"/>
      <w:r w:rsidRPr="00C524FD">
        <w:rPr>
          <w:rFonts w:ascii="Times New Roman" w:hAnsi="Times New Roman" w:cs="Times New Roman"/>
          <w:i/>
          <w:sz w:val="24"/>
          <w:szCs w:val="24"/>
          <w:lang w:val="en-US"/>
        </w:rPr>
        <w:t>Inmigration</w:t>
      </w:r>
      <w:proofErr w:type="spellEnd"/>
      <w:r w:rsidRPr="00C524FD">
        <w:rPr>
          <w:rFonts w:ascii="Times New Roman" w:hAnsi="Times New Roman" w:cs="Times New Roman"/>
          <w:i/>
          <w:sz w:val="24"/>
          <w:szCs w:val="24"/>
          <w:lang w:val="en-US"/>
        </w:rPr>
        <w:t xml:space="preserve"> to the U.S.A</w:t>
      </w:r>
      <w:r w:rsidR="00383C46" w:rsidRPr="00806C75">
        <w:rPr>
          <w:rFonts w:ascii="Times New Roman" w:hAnsi="Times New Roman" w:cs="Times New Roman"/>
          <w:i/>
          <w:sz w:val="24"/>
          <w:szCs w:val="24"/>
          <w:lang w:val="en-US"/>
        </w:rPr>
        <w:t>:</w:t>
      </w:r>
      <w:r w:rsidRPr="00C524FD">
        <w:rPr>
          <w:rFonts w:ascii="Times New Roman" w:hAnsi="Times New Roman" w:cs="Times New Roman"/>
          <w:i/>
          <w:sz w:val="24"/>
          <w:szCs w:val="24"/>
          <w:lang w:val="en-US"/>
        </w:rPr>
        <w:t xml:space="preserve"> A Study of Human Migration and Adjustment</w:t>
      </w:r>
      <w:r w:rsidR="00C65074" w:rsidRPr="00C524FD">
        <w:rPr>
          <w:rFonts w:ascii="Times New Roman" w:hAnsi="Times New Roman" w:cs="Times New Roman"/>
          <w:sz w:val="24"/>
          <w:szCs w:val="24"/>
          <w:lang w:val="en-US"/>
        </w:rPr>
        <w:t>.</w:t>
      </w:r>
      <w:r w:rsidRPr="00C524FD">
        <w:rPr>
          <w:rFonts w:ascii="Times New Roman" w:hAnsi="Times New Roman" w:cs="Times New Roman"/>
          <w:sz w:val="24"/>
          <w:szCs w:val="24"/>
          <w:lang w:val="en-US"/>
        </w:rPr>
        <w:t xml:space="preserve"> </w:t>
      </w:r>
      <w:r w:rsidR="00C65074" w:rsidRPr="00806C75">
        <w:rPr>
          <w:rFonts w:ascii="Times New Roman" w:hAnsi="Times New Roman" w:cs="Times New Roman"/>
          <w:sz w:val="24"/>
          <w:szCs w:val="24"/>
          <w:lang w:val="es-419"/>
        </w:rPr>
        <w:t xml:space="preserve">Chicago: </w:t>
      </w:r>
      <w:r w:rsidRPr="00806C75">
        <w:rPr>
          <w:rFonts w:ascii="Times New Roman" w:hAnsi="Times New Roman" w:cs="Times New Roman"/>
          <w:sz w:val="24"/>
          <w:szCs w:val="24"/>
          <w:lang w:val="es-419"/>
        </w:rPr>
        <w:t>University of Chicago Press, 1930.</w:t>
      </w:r>
    </w:p>
    <w:p w14:paraId="2223B12E" w14:textId="6E569021" w:rsidR="00884882" w:rsidRDefault="00884882">
      <w:pPr>
        <w:spacing w:after="0" w:line="360" w:lineRule="auto"/>
        <w:ind w:left="709" w:hanging="709"/>
        <w:jc w:val="both"/>
        <w:rPr>
          <w:rFonts w:ascii="Times New Roman" w:hAnsi="Times New Roman" w:cs="Times New Roman"/>
          <w:sz w:val="24"/>
          <w:szCs w:val="24"/>
        </w:rPr>
      </w:pPr>
      <w:proofErr w:type="spellStart"/>
      <w:r w:rsidRPr="00806C75">
        <w:rPr>
          <w:rFonts w:ascii="Times New Roman" w:hAnsi="Times New Roman" w:cs="Times New Roman"/>
          <w:sz w:val="24"/>
          <w:szCs w:val="24"/>
          <w:highlight w:val="cyan"/>
        </w:rPr>
        <w:t>Indych</w:t>
      </w:r>
      <w:proofErr w:type="spellEnd"/>
      <w:r w:rsidRPr="00806C75">
        <w:rPr>
          <w:rFonts w:ascii="Times New Roman" w:hAnsi="Times New Roman" w:cs="Times New Roman"/>
          <w:sz w:val="24"/>
          <w:szCs w:val="24"/>
          <w:highlight w:val="cyan"/>
        </w:rPr>
        <w:t>-López, Anna.</w:t>
      </w:r>
      <w:r w:rsidRPr="00C524FD">
        <w:rPr>
          <w:rFonts w:ascii="Times New Roman" w:hAnsi="Times New Roman" w:cs="Times New Roman"/>
          <w:sz w:val="24"/>
          <w:szCs w:val="24"/>
        </w:rPr>
        <w:t xml:space="preserve"> “Retratos de Carlos Chávez</w:t>
      </w:r>
      <w:r w:rsidR="000137DD" w:rsidRPr="00C524FD">
        <w:rPr>
          <w:rFonts w:ascii="Times New Roman" w:hAnsi="Times New Roman" w:cs="Times New Roman"/>
          <w:sz w:val="24"/>
          <w:szCs w:val="24"/>
        </w:rPr>
        <w:t>:</w:t>
      </w:r>
      <w:r w:rsidRPr="00C524FD">
        <w:rPr>
          <w:rFonts w:ascii="Times New Roman" w:hAnsi="Times New Roman" w:cs="Times New Roman"/>
          <w:sz w:val="24"/>
          <w:szCs w:val="24"/>
        </w:rPr>
        <w:t xml:space="preserve"> Testimonios de colaboración”</w:t>
      </w:r>
      <w:r w:rsidR="002D3DC6">
        <w:rPr>
          <w:rFonts w:ascii="Times New Roman" w:hAnsi="Times New Roman" w:cs="Times New Roman"/>
          <w:sz w:val="24"/>
          <w:szCs w:val="24"/>
        </w:rPr>
        <w:t>.</w:t>
      </w:r>
      <w:r w:rsidRPr="00C524FD">
        <w:rPr>
          <w:rFonts w:ascii="Times New Roman" w:hAnsi="Times New Roman" w:cs="Times New Roman"/>
          <w:sz w:val="24"/>
          <w:szCs w:val="24"/>
        </w:rPr>
        <w:t xml:space="preserve"> </w:t>
      </w:r>
      <w:r w:rsidR="002D3DC6">
        <w:rPr>
          <w:rFonts w:ascii="Times New Roman" w:hAnsi="Times New Roman" w:cs="Times New Roman"/>
          <w:sz w:val="24"/>
          <w:szCs w:val="24"/>
        </w:rPr>
        <w:t>E</w:t>
      </w:r>
      <w:r w:rsidRPr="00C524FD">
        <w:rPr>
          <w:rFonts w:ascii="Times New Roman" w:hAnsi="Times New Roman" w:cs="Times New Roman"/>
          <w:sz w:val="24"/>
          <w:szCs w:val="24"/>
        </w:rPr>
        <w:t xml:space="preserve">n </w:t>
      </w:r>
      <w:r w:rsidRPr="00C524FD">
        <w:rPr>
          <w:rFonts w:ascii="Times New Roman" w:hAnsi="Times New Roman" w:cs="Times New Roman"/>
          <w:i/>
          <w:sz w:val="24"/>
          <w:szCs w:val="24"/>
        </w:rPr>
        <w:t>Carlos Chávez y su mundo</w:t>
      </w:r>
      <w:r w:rsidRPr="00C524FD">
        <w:rPr>
          <w:rFonts w:ascii="Times New Roman" w:hAnsi="Times New Roman" w:cs="Times New Roman"/>
          <w:sz w:val="24"/>
          <w:szCs w:val="24"/>
        </w:rPr>
        <w:t>, ed</w:t>
      </w:r>
      <w:r w:rsidR="00FE60D1" w:rsidRPr="00C524FD">
        <w:rPr>
          <w:rFonts w:ascii="Times New Roman" w:hAnsi="Times New Roman" w:cs="Times New Roman"/>
          <w:sz w:val="24"/>
          <w:szCs w:val="24"/>
        </w:rPr>
        <w:t>itado</w:t>
      </w:r>
      <w:r w:rsidRPr="00C524FD">
        <w:rPr>
          <w:rFonts w:ascii="Times New Roman" w:hAnsi="Times New Roman" w:cs="Times New Roman"/>
          <w:sz w:val="24"/>
          <w:szCs w:val="24"/>
        </w:rPr>
        <w:t xml:space="preserve"> </w:t>
      </w:r>
      <w:r w:rsidR="000137DD" w:rsidRPr="00C524FD">
        <w:rPr>
          <w:rFonts w:ascii="Times New Roman" w:hAnsi="Times New Roman" w:cs="Times New Roman"/>
          <w:sz w:val="24"/>
          <w:szCs w:val="24"/>
        </w:rPr>
        <w:t xml:space="preserve">por </w:t>
      </w:r>
      <w:r w:rsidRPr="00C524FD">
        <w:rPr>
          <w:rFonts w:ascii="Times New Roman" w:hAnsi="Times New Roman" w:cs="Times New Roman"/>
          <w:sz w:val="24"/>
          <w:szCs w:val="24"/>
        </w:rPr>
        <w:t>Leonora</w:t>
      </w:r>
      <w:r w:rsidR="000137DD" w:rsidRPr="00C524FD">
        <w:rPr>
          <w:rFonts w:ascii="Times New Roman" w:hAnsi="Times New Roman" w:cs="Times New Roman"/>
          <w:sz w:val="24"/>
          <w:szCs w:val="24"/>
        </w:rPr>
        <w:t xml:space="preserve"> Saavedra</w:t>
      </w:r>
      <w:r w:rsidRPr="00C524FD">
        <w:rPr>
          <w:rFonts w:ascii="Times New Roman" w:hAnsi="Times New Roman" w:cs="Times New Roman"/>
          <w:sz w:val="24"/>
          <w:szCs w:val="24"/>
        </w:rPr>
        <w:t xml:space="preserve">, presentación </w:t>
      </w:r>
      <w:r w:rsidR="0012091C">
        <w:rPr>
          <w:rFonts w:ascii="Times New Roman" w:hAnsi="Times New Roman" w:cs="Times New Roman"/>
          <w:sz w:val="24"/>
          <w:szCs w:val="24"/>
        </w:rPr>
        <w:t xml:space="preserve">de </w:t>
      </w:r>
      <w:r w:rsidRPr="00C524FD">
        <w:rPr>
          <w:rFonts w:ascii="Times New Roman" w:hAnsi="Times New Roman" w:cs="Times New Roman"/>
          <w:sz w:val="24"/>
          <w:szCs w:val="24"/>
        </w:rPr>
        <w:t>Lavista Mario, trad</w:t>
      </w:r>
      <w:r w:rsidR="00FE60D1" w:rsidRPr="00C524FD">
        <w:rPr>
          <w:rFonts w:ascii="Times New Roman" w:hAnsi="Times New Roman" w:cs="Times New Roman"/>
          <w:sz w:val="24"/>
          <w:szCs w:val="24"/>
        </w:rPr>
        <w:t>ucido</w:t>
      </w:r>
      <w:r w:rsidRPr="00C524FD">
        <w:rPr>
          <w:rFonts w:ascii="Times New Roman" w:hAnsi="Times New Roman" w:cs="Times New Roman"/>
          <w:sz w:val="24"/>
          <w:szCs w:val="24"/>
        </w:rPr>
        <w:t xml:space="preserve"> </w:t>
      </w:r>
      <w:r w:rsidR="000137DD" w:rsidRPr="00C524FD">
        <w:rPr>
          <w:rFonts w:ascii="Times New Roman" w:hAnsi="Times New Roman" w:cs="Times New Roman"/>
          <w:sz w:val="24"/>
          <w:szCs w:val="24"/>
        </w:rPr>
        <w:t xml:space="preserve">por </w:t>
      </w:r>
      <w:r w:rsidRPr="00C524FD">
        <w:rPr>
          <w:rFonts w:ascii="Times New Roman" w:hAnsi="Times New Roman" w:cs="Times New Roman"/>
          <w:sz w:val="24"/>
          <w:szCs w:val="24"/>
        </w:rPr>
        <w:t xml:space="preserve">Alejandro Pérez Sáez, 419-432. </w:t>
      </w:r>
      <w:r w:rsidR="000137DD" w:rsidRPr="00C524FD">
        <w:rPr>
          <w:rFonts w:ascii="Times New Roman" w:hAnsi="Times New Roman" w:cs="Times New Roman"/>
          <w:sz w:val="24"/>
          <w:szCs w:val="24"/>
        </w:rPr>
        <w:t xml:space="preserve">Ciudad de </w:t>
      </w:r>
      <w:r w:rsidRPr="00D074B1">
        <w:rPr>
          <w:rFonts w:ascii="Times New Roman" w:hAnsi="Times New Roman" w:cs="Times New Roman"/>
          <w:sz w:val="24"/>
          <w:szCs w:val="24"/>
        </w:rPr>
        <w:t>México:</w:t>
      </w:r>
      <w:r w:rsidRPr="00C524FD">
        <w:rPr>
          <w:rFonts w:ascii="Times New Roman" w:hAnsi="Times New Roman" w:cs="Times New Roman"/>
          <w:sz w:val="24"/>
          <w:szCs w:val="24"/>
        </w:rPr>
        <w:t xml:space="preserve"> El Colegio Nacional, 2018. </w:t>
      </w:r>
    </w:p>
    <w:p w14:paraId="445FF7E1" w14:textId="334B370A" w:rsidR="00EE7196" w:rsidRPr="00C524FD" w:rsidRDefault="00EE7196" w:rsidP="00806C75">
      <w:pPr>
        <w:spacing w:after="0" w:line="360" w:lineRule="auto"/>
        <w:ind w:left="709" w:hanging="709"/>
        <w:jc w:val="both"/>
        <w:rPr>
          <w:rFonts w:ascii="Times New Roman" w:hAnsi="Times New Roman" w:cs="Times New Roman"/>
          <w:sz w:val="24"/>
          <w:szCs w:val="24"/>
        </w:rPr>
      </w:pPr>
      <w:r w:rsidRPr="00A46B97">
        <w:rPr>
          <w:rFonts w:ascii="Times New Roman" w:hAnsi="Times New Roman" w:cs="Times New Roman"/>
          <w:sz w:val="24"/>
          <w:szCs w:val="24"/>
          <w:highlight w:val="cyan"/>
          <w:lang w:val="es-419"/>
        </w:rPr>
        <w:t>Lipsitz, George.</w:t>
      </w:r>
      <w:r w:rsidRPr="00A46B97">
        <w:rPr>
          <w:rFonts w:ascii="Times New Roman" w:hAnsi="Times New Roman" w:cs="Times New Roman"/>
          <w:sz w:val="24"/>
          <w:szCs w:val="24"/>
          <w:lang w:val="es-419"/>
        </w:rPr>
        <w:t xml:space="preserve"> </w:t>
      </w:r>
      <w:r w:rsidRPr="00806C75">
        <w:rPr>
          <w:rFonts w:ascii="Times New Roman" w:hAnsi="Times New Roman" w:cs="Times New Roman"/>
          <w:i/>
          <w:sz w:val="24"/>
          <w:szCs w:val="24"/>
          <w:lang w:val="es-419"/>
        </w:rPr>
        <w:t>Footsteps in the Dark: The Hidden Histories of Popular Music</w:t>
      </w:r>
      <w:r w:rsidRPr="00806C75">
        <w:rPr>
          <w:rFonts w:ascii="Times New Roman" w:hAnsi="Times New Roman" w:cs="Times New Roman"/>
          <w:iCs/>
          <w:sz w:val="24"/>
          <w:szCs w:val="24"/>
          <w:lang w:val="es-419"/>
        </w:rPr>
        <w:t xml:space="preserve">, 2007, </w:t>
      </w:r>
      <w:r w:rsidRPr="00806C75">
        <w:rPr>
          <w:rFonts w:ascii="Times New Roman" w:hAnsi="Times New Roman" w:cs="Times New Roman"/>
          <w:sz w:val="24"/>
          <w:szCs w:val="24"/>
          <w:lang w:val="es-419"/>
        </w:rPr>
        <w:t>XVII, citado en Jean</w:t>
      </w:r>
      <w:r w:rsidR="0008403A" w:rsidRPr="00806C75">
        <w:rPr>
          <w:rFonts w:ascii="Times New Roman" w:hAnsi="Times New Roman" w:cs="Times New Roman"/>
          <w:sz w:val="24"/>
          <w:szCs w:val="24"/>
          <w:lang w:val="es-419"/>
        </w:rPr>
        <w:t xml:space="preserve"> Dickson</w:t>
      </w:r>
      <w:r w:rsidRPr="00806C75">
        <w:rPr>
          <w:rFonts w:ascii="Times New Roman" w:hAnsi="Times New Roman" w:cs="Times New Roman"/>
          <w:sz w:val="24"/>
          <w:szCs w:val="24"/>
          <w:lang w:val="es-419"/>
        </w:rPr>
        <w:t xml:space="preserve">, “Carlos Curti: ¿compositor, director, rey del xilófono, camaleón? </w:t>
      </w:r>
      <w:r w:rsidRPr="00C524FD">
        <w:rPr>
          <w:rFonts w:ascii="Times New Roman" w:hAnsi="Times New Roman" w:cs="Times New Roman"/>
          <w:sz w:val="24"/>
          <w:szCs w:val="24"/>
        </w:rPr>
        <w:t xml:space="preserve">¿quién fue Carlos Curti?”. </w:t>
      </w:r>
      <w:r w:rsidRPr="00C524FD">
        <w:rPr>
          <w:rFonts w:ascii="Times New Roman" w:hAnsi="Times New Roman" w:cs="Times New Roman"/>
          <w:i/>
          <w:sz w:val="24"/>
          <w:szCs w:val="24"/>
        </w:rPr>
        <w:t>Heterofonía</w:t>
      </w:r>
      <w:r>
        <w:rPr>
          <w:rFonts w:ascii="Times New Roman" w:hAnsi="Times New Roman" w:cs="Times New Roman"/>
          <w:i/>
          <w:sz w:val="24"/>
          <w:szCs w:val="24"/>
        </w:rPr>
        <w:t>:</w:t>
      </w:r>
      <w:r w:rsidRPr="00C524FD">
        <w:rPr>
          <w:rFonts w:ascii="Times New Roman" w:hAnsi="Times New Roman" w:cs="Times New Roman"/>
          <w:i/>
          <w:sz w:val="24"/>
          <w:szCs w:val="24"/>
        </w:rPr>
        <w:t xml:space="preserve"> Revista de Investigación Musical</w:t>
      </w:r>
      <w:r w:rsidRPr="00C524FD">
        <w:rPr>
          <w:rFonts w:ascii="Times New Roman" w:hAnsi="Times New Roman" w:cs="Times New Roman"/>
          <w:sz w:val="24"/>
          <w:szCs w:val="24"/>
        </w:rPr>
        <w:t xml:space="preserve"> 140 (2009): 61-75. </w:t>
      </w:r>
    </w:p>
    <w:p w14:paraId="4E50E915" w14:textId="74231621" w:rsidR="00745F39" w:rsidRPr="00C524FD" w:rsidRDefault="00745F39"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lastRenderedPageBreak/>
        <w:t>López Castro,</w:t>
      </w:r>
      <w:r w:rsidR="00884882" w:rsidRPr="00806C75">
        <w:rPr>
          <w:rFonts w:ascii="Times New Roman" w:hAnsi="Times New Roman" w:cs="Times New Roman"/>
          <w:sz w:val="24"/>
          <w:szCs w:val="24"/>
          <w:highlight w:val="cyan"/>
        </w:rPr>
        <w:t xml:space="preserve"> Gustavo.</w:t>
      </w:r>
      <w:r w:rsidRPr="00C524FD">
        <w:rPr>
          <w:rFonts w:ascii="Times New Roman" w:hAnsi="Times New Roman" w:cs="Times New Roman"/>
          <w:sz w:val="24"/>
          <w:szCs w:val="24"/>
        </w:rPr>
        <w:t xml:space="preserve"> “El gringo y el mexicano en el cancionero de la </w:t>
      </w:r>
      <w:r w:rsidR="00C65074" w:rsidRPr="00C524FD">
        <w:rPr>
          <w:rFonts w:ascii="Times New Roman" w:hAnsi="Times New Roman" w:cs="Times New Roman"/>
          <w:sz w:val="24"/>
          <w:szCs w:val="24"/>
        </w:rPr>
        <w:t>migración a Estados Unidos”</w:t>
      </w:r>
      <w:r w:rsidR="002D3DC6">
        <w:rPr>
          <w:rFonts w:ascii="Times New Roman" w:hAnsi="Times New Roman" w:cs="Times New Roman"/>
          <w:sz w:val="24"/>
          <w:szCs w:val="24"/>
        </w:rPr>
        <w:t>.</w:t>
      </w:r>
      <w:r w:rsidR="00C65074" w:rsidRPr="00C524FD">
        <w:rPr>
          <w:rFonts w:ascii="Times New Roman" w:hAnsi="Times New Roman" w:cs="Times New Roman"/>
          <w:sz w:val="24"/>
          <w:szCs w:val="24"/>
        </w:rPr>
        <w:t xml:space="preserve"> </w:t>
      </w:r>
      <w:r w:rsidR="002D3DC6">
        <w:rPr>
          <w:rFonts w:ascii="Times New Roman" w:hAnsi="Times New Roman" w:cs="Times New Roman"/>
          <w:sz w:val="24"/>
          <w:szCs w:val="24"/>
        </w:rPr>
        <w:t>E</w:t>
      </w:r>
      <w:r w:rsidR="00C65074" w:rsidRPr="00C524FD">
        <w:rPr>
          <w:rFonts w:ascii="Times New Roman" w:hAnsi="Times New Roman" w:cs="Times New Roman"/>
          <w:sz w:val="24"/>
          <w:szCs w:val="24"/>
        </w:rPr>
        <w:t>n</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Música sin fronteras</w:t>
      </w:r>
      <w:r w:rsidR="000137DD"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Ensayos sobre migración, música e identidad</w:t>
      </w:r>
      <w:r w:rsidRPr="00C524FD">
        <w:rPr>
          <w:rFonts w:ascii="Times New Roman" w:hAnsi="Times New Roman" w:cs="Times New Roman"/>
          <w:sz w:val="24"/>
          <w:szCs w:val="24"/>
        </w:rPr>
        <w:t>, coord</w:t>
      </w:r>
      <w:r w:rsidR="00127F7F" w:rsidRPr="00C524FD">
        <w:rPr>
          <w:rFonts w:ascii="Times New Roman" w:hAnsi="Times New Roman" w:cs="Times New Roman"/>
          <w:sz w:val="24"/>
          <w:szCs w:val="24"/>
        </w:rPr>
        <w:t>inado por</w:t>
      </w:r>
      <w:r w:rsidRPr="00C524FD">
        <w:rPr>
          <w:rFonts w:ascii="Times New Roman" w:hAnsi="Times New Roman" w:cs="Times New Roman"/>
          <w:sz w:val="24"/>
          <w:szCs w:val="24"/>
        </w:rPr>
        <w:t xml:space="preserve"> Fernando Híjar Sánchez, </w:t>
      </w:r>
      <w:r w:rsidR="00C65074" w:rsidRPr="00C524FD">
        <w:rPr>
          <w:rFonts w:ascii="Times New Roman" w:hAnsi="Times New Roman" w:cs="Times New Roman"/>
          <w:sz w:val="24"/>
          <w:szCs w:val="24"/>
        </w:rPr>
        <w:t xml:space="preserve">23-40. </w:t>
      </w:r>
      <w:r w:rsidR="000137DD"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 xml:space="preserve">México: </w:t>
      </w:r>
      <w:r w:rsidR="000137DD" w:rsidRPr="00C524FD">
        <w:rPr>
          <w:rFonts w:ascii="Times New Roman" w:hAnsi="Times New Roman" w:cs="Times New Roman"/>
          <w:sz w:val="24"/>
          <w:szCs w:val="24"/>
        </w:rPr>
        <w:t>Consejo Nacional para la Cultura y las Artes</w:t>
      </w:r>
      <w:r w:rsidR="00C65074" w:rsidRPr="00C524FD">
        <w:rPr>
          <w:rFonts w:ascii="Times New Roman" w:hAnsi="Times New Roman" w:cs="Times New Roman"/>
          <w:sz w:val="24"/>
          <w:szCs w:val="24"/>
        </w:rPr>
        <w:t>, 2006.</w:t>
      </w:r>
    </w:p>
    <w:p w14:paraId="593D5A15" w14:textId="7B6788FC" w:rsidR="00EF48C2" w:rsidRPr="00C524FD" w:rsidRDefault="00EF48C2"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López de Llano, Héctor</w:t>
      </w:r>
      <w:r w:rsidRPr="00C524FD">
        <w:rPr>
          <w:rFonts w:ascii="Times New Roman" w:hAnsi="Times New Roman" w:cs="Times New Roman"/>
          <w:sz w:val="24"/>
          <w:szCs w:val="24"/>
        </w:rPr>
        <w:t>. “Impacto del advenimiento turístico en la práctica músico-dancística del palo volador: El caso de la expresión del Totonacapan veracruzano de la costa”</w:t>
      </w:r>
      <w:r w:rsidR="00601C5E">
        <w:rPr>
          <w:rFonts w:ascii="Times New Roman" w:hAnsi="Times New Roman" w:cs="Times New Roman"/>
          <w:sz w:val="24"/>
          <w:szCs w:val="24"/>
        </w:rPr>
        <w:t>.</w:t>
      </w:r>
      <w:r w:rsidRPr="00C524FD">
        <w:rPr>
          <w:rFonts w:ascii="Times New Roman" w:hAnsi="Times New Roman" w:cs="Times New Roman"/>
          <w:sz w:val="24"/>
          <w:szCs w:val="24"/>
        </w:rPr>
        <w:t xml:space="preserve"> </w:t>
      </w:r>
      <w:r w:rsidR="00601C5E">
        <w:rPr>
          <w:rFonts w:ascii="Times New Roman" w:hAnsi="Times New Roman" w:cs="Times New Roman"/>
          <w:sz w:val="24"/>
          <w:szCs w:val="24"/>
        </w:rPr>
        <w:t>E</w:t>
      </w:r>
      <w:r w:rsidRPr="00C524FD">
        <w:rPr>
          <w:rFonts w:ascii="Times New Roman" w:hAnsi="Times New Roman" w:cs="Times New Roman"/>
          <w:sz w:val="24"/>
          <w:szCs w:val="24"/>
        </w:rPr>
        <w:t xml:space="preserve">n </w:t>
      </w:r>
      <w:r w:rsidRPr="00806C75">
        <w:rPr>
          <w:rFonts w:ascii="Times New Roman" w:hAnsi="Times New Roman" w:cs="Times New Roman"/>
          <w:i/>
          <w:sz w:val="24"/>
          <w:szCs w:val="24"/>
        </w:rPr>
        <w:t>Identidades en venta</w:t>
      </w:r>
      <w:r w:rsidR="00BD326F" w:rsidRPr="00806C75">
        <w:rPr>
          <w:rFonts w:ascii="Times New Roman" w:hAnsi="Times New Roman" w:cs="Times New Roman"/>
          <w:i/>
          <w:sz w:val="24"/>
          <w:szCs w:val="24"/>
        </w:rPr>
        <w:t>:</w:t>
      </w:r>
      <w:r w:rsidRPr="00806C75">
        <w:rPr>
          <w:rFonts w:ascii="Times New Roman" w:hAnsi="Times New Roman" w:cs="Times New Roman"/>
          <w:i/>
          <w:sz w:val="24"/>
          <w:szCs w:val="24"/>
        </w:rPr>
        <w:t xml:space="preserve"> Músicas tradicionales y turismo en México</w:t>
      </w:r>
      <w:r w:rsidRPr="00806C75">
        <w:rPr>
          <w:rFonts w:ascii="Times New Roman" w:hAnsi="Times New Roman" w:cs="Times New Roman"/>
          <w:sz w:val="24"/>
          <w:szCs w:val="24"/>
        </w:rPr>
        <w:t>, comp</w:t>
      </w:r>
      <w:r w:rsidR="00127F7F" w:rsidRPr="00806C75">
        <w:rPr>
          <w:rFonts w:ascii="Times New Roman" w:hAnsi="Times New Roman" w:cs="Times New Roman"/>
          <w:sz w:val="24"/>
          <w:szCs w:val="24"/>
        </w:rPr>
        <w:t>ilado</w:t>
      </w:r>
      <w:r w:rsidRPr="00806C75">
        <w:rPr>
          <w:rFonts w:ascii="Times New Roman" w:hAnsi="Times New Roman" w:cs="Times New Roman"/>
          <w:sz w:val="24"/>
          <w:szCs w:val="24"/>
        </w:rPr>
        <w:t xml:space="preserve"> por Georgina Flores Mercado, E. Fernando Nava L. Ciudad de México: Universidad Nacional Autónoma de México / Instituto de Investigaciones Sociales, 2016.</w:t>
      </w:r>
    </w:p>
    <w:p w14:paraId="110AAD63" w14:textId="2E0A3142" w:rsidR="00745F39" w:rsidRPr="00C524FD" w:rsidRDefault="00745F39" w:rsidP="00806C75">
      <w:pPr>
        <w:spacing w:after="0" w:line="360" w:lineRule="auto"/>
        <w:ind w:left="709" w:hanging="709"/>
        <w:jc w:val="both"/>
        <w:rPr>
          <w:rFonts w:ascii="Times New Roman" w:hAnsi="Times New Roman" w:cs="Times New Roman"/>
          <w:sz w:val="24"/>
          <w:szCs w:val="24"/>
        </w:rPr>
      </w:pPr>
      <w:proofErr w:type="spellStart"/>
      <w:r w:rsidRPr="00806C75">
        <w:rPr>
          <w:rFonts w:ascii="Times New Roman" w:hAnsi="Times New Roman" w:cs="Times New Roman"/>
          <w:sz w:val="24"/>
          <w:szCs w:val="24"/>
          <w:highlight w:val="cyan"/>
        </w:rPr>
        <w:t>Luegas</w:t>
      </w:r>
      <w:proofErr w:type="spellEnd"/>
      <w:r w:rsidRPr="00806C75">
        <w:rPr>
          <w:rFonts w:ascii="Times New Roman" w:hAnsi="Times New Roman" w:cs="Times New Roman"/>
          <w:sz w:val="24"/>
          <w:szCs w:val="24"/>
          <w:highlight w:val="cyan"/>
        </w:rPr>
        <w:t xml:space="preserve"> Pérez Rubén</w:t>
      </w:r>
      <w:r w:rsidR="00884882"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proofErr w:type="spellStart"/>
      <w:r w:rsidRPr="00C524FD">
        <w:rPr>
          <w:rFonts w:ascii="Times New Roman" w:hAnsi="Times New Roman" w:cs="Times New Roman"/>
          <w:i/>
          <w:sz w:val="24"/>
          <w:szCs w:val="24"/>
        </w:rPr>
        <w:t>Xica</w:t>
      </w:r>
      <w:proofErr w:type="spellEnd"/>
      <w:r w:rsidRPr="00C524FD">
        <w:rPr>
          <w:rFonts w:ascii="Times New Roman" w:hAnsi="Times New Roman" w:cs="Times New Roman"/>
          <w:i/>
          <w:sz w:val="24"/>
          <w:szCs w:val="24"/>
        </w:rPr>
        <w:t xml:space="preserve"> </w:t>
      </w:r>
      <w:proofErr w:type="spellStart"/>
      <w:r w:rsidRPr="00C524FD">
        <w:rPr>
          <w:rFonts w:ascii="Times New Roman" w:hAnsi="Times New Roman" w:cs="Times New Roman"/>
          <w:i/>
          <w:sz w:val="24"/>
          <w:szCs w:val="24"/>
        </w:rPr>
        <w:t>Yaa</w:t>
      </w:r>
      <w:proofErr w:type="spellEnd"/>
      <w:r w:rsidRPr="00C524FD">
        <w:rPr>
          <w:rFonts w:ascii="Times New Roman" w:hAnsi="Times New Roman" w:cs="Times New Roman"/>
          <w:sz w:val="24"/>
          <w:szCs w:val="24"/>
        </w:rPr>
        <w:t>: la música que camina”</w:t>
      </w:r>
      <w:r w:rsidR="00601C5E">
        <w:rPr>
          <w:rFonts w:ascii="Times New Roman" w:hAnsi="Times New Roman" w:cs="Times New Roman"/>
          <w:sz w:val="24"/>
          <w:szCs w:val="24"/>
        </w:rPr>
        <w:t>.</w:t>
      </w:r>
      <w:r w:rsidR="00C65074" w:rsidRPr="00C524FD">
        <w:rPr>
          <w:rFonts w:ascii="Times New Roman" w:hAnsi="Times New Roman" w:cs="Times New Roman"/>
          <w:sz w:val="24"/>
          <w:szCs w:val="24"/>
        </w:rPr>
        <w:t xml:space="preserve"> </w:t>
      </w:r>
      <w:r w:rsidR="00601C5E">
        <w:rPr>
          <w:rFonts w:ascii="Times New Roman" w:hAnsi="Times New Roman" w:cs="Times New Roman"/>
          <w:sz w:val="24"/>
          <w:szCs w:val="24"/>
        </w:rPr>
        <w:t>E</w:t>
      </w:r>
      <w:r w:rsidR="00C65074" w:rsidRPr="00C524FD">
        <w:rPr>
          <w:rFonts w:ascii="Times New Roman" w:hAnsi="Times New Roman" w:cs="Times New Roman"/>
          <w:sz w:val="24"/>
          <w:szCs w:val="24"/>
        </w:rPr>
        <w:t>n</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Música sin fronteras. Ensayos sobre migración, música e identidad</w:t>
      </w:r>
      <w:r w:rsidRPr="00C524FD">
        <w:rPr>
          <w:rFonts w:ascii="Times New Roman" w:hAnsi="Times New Roman" w:cs="Times New Roman"/>
          <w:sz w:val="24"/>
          <w:szCs w:val="24"/>
        </w:rPr>
        <w:t>, coord</w:t>
      </w:r>
      <w:r w:rsidR="00127F7F" w:rsidRPr="00C524FD">
        <w:rPr>
          <w:rFonts w:ascii="Times New Roman" w:hAnsi="Times New Roman" w:cs="Times New Roman"/>
          <w:sz w:val="24"/>
          <w:szCs w:val="24"/>
        </w:rPr>
        <w:t>inado</w:t>
      </w:r>
      <w:r w:rsidRPr="00C524FD">
        <w:rPr>
          <w:rFonts w:ascii="Times New Roman" w:hAnsi="Times New Roman" w:cs="Times New Roman"/>
          <w:sz w:val="24"/>
          <w:szCs w:val="24"/>
        </w:rPr>
        <w:t xml:space="preserve"> </w:t>
      </w:r>
      <w:r w:rsidR="00CF670F" w:rsidRPr="00C524FD">
        <w:rPr>
          <w:rFonts w:ascii="Times New Roman" w:hAnsi="Times New Roman" w:cs="Times New Roman"/>
          <w:sz w:val="24"/>
          <w:szCs w:val="24"/>
        </w:rPr>
        <w:t xml:space="preserve">por </w:t>
      </w:r>
      <w:r w:rsidRPr="00C524FD">
        <w:rPr>
          <w:rFonts w:ascii="Times New Roman" w:hAnsi="Times New Roman" w:cs="Times New Roman"/>
          <w:sz w:val="24"/>
          <w:szCs w:val="24"/>
        </w:rPr>
        <w:t xml:space="preserve">Fernando Híjar Sánchez, </w:t>
      </w:r>
      <w:r w:rsidR="00C65074" w:rsidRPr="00C524FD">
        <w:rPr>
          <w:rFonts w:ascii="Times New Roman" w:hAnsi="Times New Roman" w:cs="Times New Roman"/>
          <w:sz w:val="24"/>
          <w:szCs w:val="24"/>
        </w:rPr>
        <w:t xml:space="preserve">131-153. </w:t>
      </w:r>
      <w:r w:rsidR="00127F7F"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 xml:space="preserve">México: </w:t>
      </w:r>
      <w:r w:rsidR="00CF670F" w:rsidRPr="00C524FD">
        <w:rPr>
          <w:rFonts w:ascii="Times New Roman" w:hAnsi="Times New Roman" w:cs="Times New Roman"/>
          <w:sz w:val="24"/>
          <w:szCs w:val="24"/>
        </w:rPr>
        <w:t>Consejo Nacional para la Cultura y las Artes</w:t>
      </w:r>
      <w:r w:rsidRPr="00C524FD">
        <w:rPr>
          <w:rFonts w:ascii="Times New Roman" w:hAnsi="Times New Roman" w:cs="Times New Roman"/>
          <w:sz w:val="24"/>
          <w:szCs w:val="24"/>
        </w:rPr>
        <w:t xml:space="preserve">, </w:t>
      </w:r>
      <w:r w:rsidR="00C65074" w:rsidRPr="00C524FD">
        <w:rPr>
          <w:rFonts w:ascii="Times New Roman" w:hAnsi="Times New Roman" w:cs="Times New Roman"/>
          <w:sz w:val="24"/>
          <w:szCs w:val="24"/>
        </w:rPr>
        <w:t>2006</w:t>
      </w:r>
      <w:r w:rsidRPr="00C524FD">
        <w:rPr>
          <w:rFonts w:ascii="Times New Roman" w:hAnsi="Times New Roman" w:cs="Times New Roman"/>
          <w:sz w:val="24"/>
          <w:szCs w:val="24"/>
        </w:rPr>
        <w:t xml:space="preserve">. </w:t>
      </w:r>
    </w:p>
    <w:p w14:paraId="61AA71E0" w14:textId="5E6DF897" w:rsidR="00745F39" w:rsidRPr="00C524FD" w:rsidRDefault="00745F39"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Marx,</w:t>
      </w:r>
      <w:r w:rsidR="00884882" w:rsidRPr="00806C75">
        <w:rPr>
          <w:rFonts w:ascii="Times New Roman" w:hAnsi="Times New Roman" w:cs="Times New Roman"/>
          <w:sz w:val="24"/>
          <w:szCs w:val="24"/>
          <w:highlight w:val="cyan"/>
        </w:rPr>
        <w:t xml:space="preserve"> Karl.</w:t>
      </w:r>
      <w:r w:rsidRPr="00806C75">
        <w:rPr>
          <w:rFonts w:ascii="Times New Roman" w:hAnsi="Times New Roman" w:cs="Times New Roman"/>
          <w:sz w:val="24"/>
          <w:szCs w:val="24"/>
          <w:highlight w:val="cyan"/>
        </w:rPr>
        <w:t xml:space="preserve"> </w:t>
      </w:r>
      <w:r w:rsidRPr="00806C75">
        <w:rPr>
          <w:rFonts w:ascii="Times New Roman" w:hAnsi="Times New Roman" w:cs="Times New Roman"/>
          <w:i/>
          <w:sz w:val="24"/>
          <w:szCs w:val="24"/>
          <w:highlight w:val="cyan"/>
        </w:rPr>
        <w:t>El capital</w:t>
      </w:r>
      <w:r w:rsidR="00884882" w:rsidRPr="00C524FD">
        <w:rPr>
          <w:rFonts w:ascii="Times New Roman" w:hAnsi="Times New Roman" w:cs="Times New Roman"/>
          <w:sz w:val="24"/>
          <w:szCs w:val="24"/>
        </w:rPr>
        <w:t xml:space="preserve">, </w:t>
      </w:r>
      <w:r w:rsidR="00CF670F" w:rsidRPr="00C524FD">
        <w:rPr>
          <w:rFonts w:ascii="Times New Roman" w:hAnsi="Times New Roman" w:cs="Times New Roman"/>
          <w:sz w:val="24"/>
          <w:szCs w:val="24"/>
        </w:rPr>
        <w:t>t</w:t>
      </w:r>
      <w:r w:rsidR="00884882" w:rsidRPr="00C524FD">
        <w:rPr>
          <w:rFonts w:ascii="Times New Roman" w:hAnsi="Times New Roman" w:cs="Times New Roman"/>
          <w:sz w:val="24"/>
          <w:szCs w:val="24"/>
        </w:rPr>
        <w:t>omo I/</w:t>
      </w:r>
      <w:r w:rsidR="00CF670F" w:rsidRPr="00C524FD">
        <w:rPr>
          <w:rFonts w:ascii="Times New Roman" w:hAnsi="Times New Roman" w:cs="Times New Roman"/>
          <w:sz w:val="24"/>
          <w:szCs w:val="24"/>
        </w:rPr>
        <w:t>v</w:t>
      </w:r>
      <w:r w:rsidR="00884882" w:rsidRPr="00C524FD">
        <w:rPr>
          <w:rFonts w:ascii="Times New Roman" w:hAnsi="Times New Roman" w:cs="Times New Roman"/>
          <w:sz w:val="24"/>
          <w:szCs w:val="24"/>
        </w:rPr>
        <w:t xml:space="preserve">ol. 3, </w:t>
      </w:r>
      <w:r w:rsidR="00CF670F" w:rsidRPr="00C524FD">
        <w:rPr>
          <w:rFonts w:ascii="Times New Roman" w:hAnsi="Times New Roman" w:cs="Times New Roman"/>
          <w:sz w:val="24"/>
          <w:szCs w:val="24"/>
        </w:rPr>
        <w:t>l</w:t>
      </w:r>
      <w:r w:rsidR="00884882" w:rsidRPr="00C524FD">
        <w:rPr>
          <w:rFonts w:ascii="Times New Roman" w:hAnsi="Times New Roman" w:cs="Times New Roman"/>
          <w:sz w:val="24"/>
          <w:szCs w:val="24"/>
        </w:rPr>
        <w:t>ibro primero.</w:t>
      </w:r>
      <w:r w:rsidRPr="00C524FD">
        <w:rPr>
          <w:rFonts w:ascii="Times New Roman" w:hAnsi="Times New Roman" w:cs="Times New Roman"/>
          <w:sz w:val="24"/>
          <w:szCs w:val="24"/>
        </w:rPr>
        <w:t xml:space="preserve"> </w:t>
      </w:r>
      <w:r w:rsidR="00CF670F"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 xml:space="preserve">México: Siglo </w:t>
      </w:r>
      <w:r w:rsidR="00CF670F" w:rsidRPr="00806C75">
        <w:rPr>
          <w:rFonts w:ascii="Times New Roman" w:hAnsi="Times New Roman" w:cs="Times New Roman"/>
          <w:smallCaps/>
          <w:sz w:val="24"/>
          <w:szCs w:val="24"/>
        </w:rPr>
        <w:t>xxi</w:t>
      </w:r>
      <w:r w:rsidR="00C65074" w:rsidRPr="00C524FD">
        <w:rPr>
          <w:rFonts w:ascii="Times New Roman" w:hAnsi="Times New Roman" w:cs="Times New Roman"/>
          <w:sz w:val="24"/>
          <w:szCs w:val="24"/>
        </w:rPr>
        <w:t>, 2018</w:t>
      </w:r>
      <w:r w:rsidRPr="00C524FD">
        <w:rPr>
          <w:rFonts w:ascii="Times New Roman" w:hAnsi="Times New Roman" w:cs="Times New Roman"/>
          <w:sz w:val="24"/>
          <w:szCs w:val="24"/>
        </w:rPr>
        <w:t>.</w:t>
      </w:r>
    </w:p>
    <w:p w14:paraId="71F4F993" w14:textId="6D8E1B63" w:rsidR="003D004A" w:rsidRDefault="003D004A">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Mendoza, Vicente T.</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El romance español y el corrido mexicano</w:t>
      </w:r>
      <w:r w:rsidR="00127F7F"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Estudio comparativo</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C65074" w:rsidRPr="00C524FD">
        <w:rPr>
          <w:rFonts w:ascii="Times New Roman" w:hAnsi="Times New Roman" w:cs="Times New Roman"/>
          <w:sz w:val="24"/>
          <w:szCs w:val="24"/>
        </w:rPr>
        <w:t xml:space="preserve">México: </w:t>
      </w:r>
      <w:r w:rsidRPr="00C524FD">
        <w:rPr>
          <w:rFonts w:ascii="Times New Roman" w:hAnsi="Times New Roman" w:cs="Times New Roman"/>
          <w:sz w:val="24"/>
          <w:szCs w:val="24"/>
        </w:rPr>
        <w:t>Universid</w:t>
      </w:r>
      <w:r w:rsidR="00C65074" w:rsidRPr="00C524FD">
        <w:rPr>
          <w:rFonts w:ascii="Times New Roman" w:hAnsi="Times New Roman" w:cs="Times New Roman"/>
          <w:sz w:val="24"/>
          <w:szCs w:val="24"/>
        </w:rPr>
        <w:t>ad Nacional Autónoma de México,</w:t>
      </w:r>
      <w:r w:rsidRPr="00C524FD">
        <w:rPr>
          <w:rFonts w:ascii="Times New Roman" w:hAnsi="Times New Roman" w:cs="Times New Roman"/>
          <w:sz w:val="24"/>
          <w:szCs w:val="24"/>
        </w:rPr>
        <w:t xml:space="preserve"> 1939.</w:t>
      </w:r>
    </w:p>
    <w:p w14:paraId="4F86CE9E" w14:textId="3B75F2B4" w:rsidR="00502318" w:rsidRDefault="00502318" w:rsidP="00502318">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w:t>
      </w:r>
      <w:r w:rsidRPr="00502318">
        <w:rPr>
          <w:rFonts w:ascii="Times New Roman" w:hAnsi="Times New Roman" w:cs="Times New Roman"/>
          <w:i/>
          <w:sz w:val="24"/>
          <w:szCs w:val="24"/>
        </w:rPr>
        <w:t xml:space="preserve"> </w:t>
      </w:r>
      <w:r w:rsidRPr="00C524FD">
        <w:rPr>
          <w:rFonts w:ascii="Times New Roman" w:hAnsi="Times New Roman" w:cs="Times New Roman"/>
          <w:i/>
          <w:sz w:val="24"/>
          <w:szCs w:val="24"/>
        </w:rPr>
        <w:t>Panorama de la música tradicional de México</w:t>
      </w:r>
      <w:r w:rsidRPr="00C524FD">
        <w:rPr>
          <w:rFonts w:ascii="Times New Roman" w:hAnsi="Times New Roman" w:cs="Times New Roman"/>
          <w:sz w:val="24"/>
          <w:szCs w:val="24"/>
        </w:rPr>
        <w:t>. Ciudad de México: Instituto de Investigaciones Estéticas / Universidad Nacional Autónoma de México, 1956.</w:t>
      </w:r>
    </w:p>
    <w:p w14:paraId="36ECA614" w14:textId="7870DEFB" w:rsidR="00BD1B07" w:rsidRPr="00C524FD" w:rsidRDefault="00BD1B07" w:rsidP="00806C75">
      <w:pPr>
        <w:spacing w:after="0" w:line="360" w:lineRule="auto"/>
        <w:ind w:left="709" w:hanging="709"/>
        <w:jc w:val="both"/>
        <w:rPr>
          <w:rFonts w:ascii="Times New Roman" w:hAnsi="Times New Roman" w:cs="Times New Roman"/>
          <w:sz w:val="24"/>
          <w:szCs w:val="24"/>
        </w:rPr>
      </w:pPr>
      <w:r w:rsidRPr="004D0C50">
        <w:rPr>
          <w:rFonts w:ascii="Times New Roman" w:hAnsi="Times New Roman" w:cs="Times New Roman"/>
          <w:sz w:val="24"/>
          <w:szCs w:val="24"/>
          <w:highlight w:val="cyan"/>
        </w:rPr>
        <w:t>Mendoza, Vicente T.</w:t>
      </w:r>
      <w:r>
        <w:rPr>
          <w:rFonts w:ascii="Times New Roman" w:hAnsi="Times New Roman" w:cs="Times New Roman"/>
          <w:sz w:val="24"/>
          <w:szCs w:val="24"/>
          <w:highlight w:val="cyan"/>
        </w:rPr>
        <w:t xml:space="preserve"> y </w:t>
      </w:r>
      <w:r w:rsidRPr="004D0C50">
        <w:rPr>
          <w:rFonts w:ascii="Times New Roman" w:hAnsi="Times New Roman" w:cs="Times New Roman"/>
          <w:sz w:val="24"/>
          <w:szCs w:val="24"/>
          <w:highlight w:val="cyan"/>
        </w:rPr>
        <w:t>Virginia</w:t>
      </w:r>
      <w:r>
        <w:rPr>
          <w:rFonts w:ascii="Times New Roman" w:hAnsi="Times New Roman" w:cs="Times New Roman"/>
          <w:sz w:val="24"/>
          <w:szCs w:val="24"/>
          <w:highlight w:val="cyan"/>
        </w:rPr>
        <w:t xml:space="preserve"> </w:t>
      </w:r>
      <w:r w:rsidRPr="004D0C50">
        <w:rPr>
          <w:rFonts w:ascii="Times New Roman" w:hAnsi="Times New Roman" w:cs="Times New Roman"/>
          <w:sz w:val="24"/>
          <w:szCs w:val="24"/>
          <w:highlight w:val="cyan"/>
        </w:rPr>
        <w:t>R. R. de Mendoza</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Estudio y clasificación de la música tradicional hispánica de Nuevo México</w:t>
      </w:r>
      <w:r w:rsidRPr="00C524FD">
        <w:rPr>
          <w:rFonts w:ascii="Times New Roman" w:hAnsi="Times New Roman" w:cs="Times New Roman"/>
          <w:sz w:val="24"/>
          <w:szCs w:val="24"/>
        </w:rPr>
        <w:t>. Ciudad de México: Universidad Nacional Autónoma de México, 1986.</w:t>
      </w:r>
    </w:p>
    <w:p w14:paraId="5E1771F7" w14:textId="26FDD0D2" w:rsidR="00745F39" w:rsidRPr="00C524FD" w:rsidRDefault="00745F39"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Monsiváis,</w:t>
      </w:r>
      <w:r w:rsidR="00884882" w:rsidRPr="00806C75">
        <w:rPr>
          <w:rFonts w:ascii="Times New Roman" w:hAnsi="Times New Roman" w:cs="Times New Roman"/>
          <w:sz w:val="24"/>
          <w:szCs w:val="24"/>
          <w:highlight w:val="cyan"/>
        </w:rPr>
        <w:t xml:space="preserve"> Carlos.</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 xml:space="preserve">Aires de </w:t>
      </w:r>
      <w:r w:rsidR="009E0C76">
        <w:rPr>
          <w:rFonts w:ascii="Times New Roman" w:hAnsi="Times New Roman" w:cs="Times New Roman"/>
          <w:i/>
          <w:sz w:val="24"/>
          <w:szCs w:val="24"/>
        </w:rPr>
        <w:t>f</w:t>
      </w:r>
      <w:r w:rsidRPr="00C524FD">
        <w:rPr>
          <w:rFonts w:ascii="Times New Roman" w:hAnsi="Times New Roman" w:cs="Times New Roman"/>
          <w:i/>
          <w:sz w:val="24"/>
          <w:szCs w:val="24"/>
        </w:rPr>
        <w:t>amilia</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A9645B">
        <w:rPr>
          <w:rFonts w:ascii="Times New Roman" w:hAnsi="Times New Roman" w:cs="Times New Roman"/>
          <w:sz w:val="24"/>
          <w:szCs w:val="24"/>
        </w:rPr>
        <w:t>Barcelona</w:t>
      </w:r>
      <w:r w:rsidR="00C65074" w:rsidRPr="00C524FD">
        <w:rPr>
          <w:rFonts w:ascii="Times New Roman" w:hAnsi="Times New Roman" w:cs="Times New Roman"/>
          <w:sz w:val="24"/>
          <w:szCs w:val="24"/>
        </w:rPr>
        <w:t>: Anagrama</w:t>
      </w:r>
      <w:r w:rsidRPr="00C524FD">
        <w:rPr>
          <w:rFonts w:ascii="Times New Roman" w:hAnsi="Times New Roman" w:cs="Times New Roman"/>
          <w:sz w:val="24"/>
          <w:szCs w:val="24"/>
        </w:rPr>
        <w:t>, 2006.</w:t>
      </w:r>
    </w:p>
    <w:p w14:paraId="0F525D93" w14:textId="2C5F6337" w:rsidR="00BD1B07" w:rsidRPr="00806C75" w:rsidRDefault="0025513D" w:rsidP="00806C75">
      <w:pPr>
        <w:spacing w:after="0" w:line="360" w:lineRule="auto"/>
        <w:ind w:left="709" w:hanging="709"/>
        <w:jc w:val="both"/>
        <w:rPr>
          <w:rFonts w:ascii="Times New Roman" w:hAnsi="Times New Roman" w:cs="Times New Roman"/>
          <w:sz w:val="24"/>
          <w:szCs w:val="24"/>
        </w:rPr>
      </w:pPr>
      <w:r w:rsidRPr="00C524FD">
        <w:rPr>
          <w:rFonts w:ascii="Times New Roman" w:hAnsi="Times New Roman" w:cs="Times New Roman"/>
          <w:sz w:val="24"/>
          <w:szCs w:val="24"/>
        </w:rPr>
        <w:t>—</w:t>
      </w:r>
      <w:r w:rsidR="00A46B97">
        <w:rPr>
          <w:rFonts w:ascii="Times New Roman" w:hAnsi="Times New Roman" w:cs="Times New Roman"/>
          <w:sz w:val="24"/>
          <w:szCs w:val="24"/>
        </w:rPr>
        <w:t xml:space="preserve"> </w:t>
      </w:r>
      <w:r w:rsidRPr="00C524FD">
        <w:rPr>
          <w:rFonts w:ascii="Times New Roman" w:hAnsi="Times New Roman" w:cs="Times New Roman"/>
          <w:sz w:val="24"/>
          <w:szCs w:val="24"/>
        </w:rPr>
        <w:t xml:space="preserve">“Yo soy un humilde cancionero (De la música popular en México)”. En </w:t>
      </w:r>
      <w:r w:rsidRPr="00806C75">
        <w:rPr>
          <w:rFonts w:ascii="Times New Roman" w:hAnsi="Times New Roman" w:cs="Times New Roman"/>
          <w:i/>
          <w:iCs/>
          <w:sz w:val="24"/>
          <w:szCs w:val="24"/>
        </w:rPr>
        <w:t>La música en México</w:t>
      </w:r>
      <w:r w:rsidR="00127F7F" w:rsidRPr="00C524FD">
        <w:rPr>
          <w:rFonts w:ascii="Times New Roman" w:hAnsi="Times New Roman" w:cs="Times New Roman"/>
          <w:i/>
          <w:iCs/>
          <w:sz w:val="24"/>
          <w:szCs w:val="24"/>
        </w:rPr>
        <w:t>:</w:t>
      </w:r>
      <w:r w:rsidRPr="00806C75">
        <w:rPr>
          <w:rFonts w:ascii="Times New Roman" w:hAnsi="Times New Roman" w:cs="Times New Roman"/>
          <w:i/>
          <w:iCs/>
          <w:sz w:val="24"/>
          <w:szCs w:val="24"/>
        </w:rPr>
        <w:t xml:space="preserve"> Panorama del siglo </w:t>
      </w:r>
      <w:r w:rsidRPr="00806C75">
        <w:rPr>
          <w:rFonts w:ascii="Times New Roman" w:hAnsi="Times New Roman" w:cs="Times New Roman"/>
          <w:i/>
          <w:iCs/>
          <w:smallCaps/>
          <w:sz w:val="24"/>
          <w:szCs w:val="24"/>
        </w:rPr>
        <w:t>xx</w:t>
      </w:r>
      <w:r w:rsidRPr="00C524FD">
        <w:rPr>
          <w:rFonts w:ascii="Times New Roman" w:hAnsi="Times New Roman" w:cs="Times New Roman"/>
          <w:sz w:val="24"/>
          <w:szCs w:val="24"/>
        </w:rPr>
        <w:t>, coordinado por Aurelio Tello</w:t>
      </w:r>
      <w:r w:rsidR="00B90F60" w:rsidRPr="00C524FD">
        <w:rPr>
          <w:rFonts w:ascii="Times New Roman" w:hAnsi="Times New Roman" w:cs="Times New Roman"/>
          <w:sz w:val="24"/>
          <w:szCs w:val="24"/>
        </w:rPr>
        <w:t xml:space="preserve">, </w:t>
      </w:r>
      <w:commentRangeStart w:id="9"/>
      <w:r w:rsidR="00B90F60" w:rsidRPr="00C524FD">
        <w:rPr>
          <w:rFonts w:ascii="Times New Roman" w:hAnsi="Times New Roman" w:cs="Times New Roman"/>
          <w:sz w:val="24"/>
          <w:szCs w:val="24"/>
        </w:rPr>
        <w:t>180-252</w:t>
      </w:r>
      <w:r w:rsidRPr="00C524FD">
        <w:rPr>
          <w:rFonts w:ascii="Times New Roman" w:hAnsi="Times New Roman" w:cs="Times New Roman"/>
          <w:sz w:val="24"/>
          <w:szCs w:val="24"/>
        </w:rPr>
        <w:t xml:space="preserve">. </w:t>
      </w:r>
      <w:commentRangeEnd w:id="9"/>
      <w:r w:rsidR="00B90F60" w:rsidRPr="00806C75">
        <w:rPr>
          <w:rStyle w:val="Refdecomentario"/>
          <w:sz w:val="24"/>
          <w:szCs w:val="24"/>
        </w:rPr>
        <w:commentReference w:id="9"/>
      </w:r>
      <w:commentRangeStart w:id="10"/>
      <w:r w:rsidRPr="00C524FD">
        <w:rPr>
          <w:rFonts w:ascii="Times New Roman" w:hAnsi="Times New Roman" w:cs="Times New Roman"/>
          <w:sz w:val="24"/>
          <w:szCs w:val="24"/>
        </w:rPr>
        <w:t>Ciudad</w:t>
      </w:r>
      <w:commentRangeEnd w:id="10"/>
      <w:r w:rsidR="00C166E1">
        <w:rPr>
          <w:rStyle w:val="Refdecomentario"/>
        </w:rPr>
        <w:commentReference w:id="10"/>
      </w:r>
      <w:r w:rsidRPr="00C524FD">
        <w:rPr>
          <w:rFonts w:ascii="Times New Roman" w:hAnsi="Times New Roman" w:cs="Times New Roman"/>
          <w:sz w:val="24"/>
          <w:szCs w:val="24"/>
        </w:rPr>
        <w:t xml:space="preserve"> de México: Fondo de Cultura Económica / Co</w:t>
      </w:r>
      <w:r w:rsidR="00BD326F" w:rsidRPr="00C524FD">
        <w:rPr>
          <w:rFonts w:ascii="Times New Roman" w:hAnsi="Times New Roman" w:cs="Times New Roman"/>
          <w:sz w:val="24"/>
          <w:szCs w:val="24"/>
        </w:rPr>
        <w:t>nsejo Nacional para la Cultura y las Artes</w:t>
      </w:r>
      <w:r w:rsidRPr="00C524FD">
        <w:rPr>
          <w:rFonts w:ascii="Times New Roman" w:hAnsi="Times New Roman" w:cs="Times New Roman"/>
          <w:sz w:val="24"/>
          <w:szCs w:val="24"/>
        </w:rPr>
        <w:t>, 2010</w:t>
      </w:r>
      <w:r w:rsidR="00B90F60" w:rsidRPr="00C524FD">
        <w:rPr>
          <w:rFonts w:ascii="Times New Roman" w:hAnsi="Times New Roman" w:cs="Times New Roman"/>
          <w:sz w:val="24"/>
          <w:szCs w:val="24"/>
        </w:rPr>
        <w:t>.</w:t>
      </w:r>
    </w:p>
    <w:p w14:paraId="447BEA6B" w14:textId="4C2F8CC3" w:rsidR="00745F39" w:rsidRPr="00C524FD" w:rsidRDefault="00745F39"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Muñoz Güemes,</w:t>
      </w:r>
      <w:r w:rsidR="00884882" w:rsidRPr="00806C75">
        <w:rPr>
          <w:rFonts w:ascii="Times New Roman" w:hAnsi="Times New Roman" w:cs="Times New Roman"/>
          <w:sz w:val="24"/>
          <w:szCs w:val="24"/>
          <w:highlight w:val="cyan"/>
        </w:rPr>
        <w:t xml:space="preserve"> Alfonso</w:t>
      </w:r>
      <w:r w:rsidR="00884882" w:rsidRPr="00C524FD">
        <w:rPr>
          <w:rFonts w:ascii="Times New Roman" w:hAnsi="Times New Roman" w:cs="Times New Roman"/>
          <w:sz w:val="24"/>
          <w:szCs w:val="24"/>
        </w:rPr>
        <w:t>.</w:t>
      </w:r>
      <w:r w:rsidRPr="00C524FD">
        <w:rPr>
          <w:rFonts w:ascii="Times New Roman" w:hAnsi="Times New Roman" w:cs="Times New Roman"/>
          <w:sz w:val="24"/>
          <w:szCs w:val="24"/>
        </w:rPr>
        <w:t xml:space="preserve"> “Migración, música e identidad</w:t>
      </w:r>
      <w:r w:rsidR="00DE4574" w:rsidRPr="00C524FD">
        <w:rPr>
          <w:rFonts w:ascii="Times New Roman" w:hAnsi="Times New Roman" w:cs="Times New Roman"/>
          <w:sz w:val="24"/>
          <w:szCs w:val="24"/>
        </w:rPr>
        <w:t>:</w:t>
      </w:r>
      <w:r w:rsidRPr="00C524FD">
        <w:rPr>
          <w:rFonts w:ascii="Times New Roman" w:hAnsi="Times New Roman" w:cs="Times New Roman"/>
          <w:sz w:val="24"/>
          <w:szCs w:val="24"/>
        </w:rPr>
        <w:t xml:space="preserve"> El caso de los zapotecos inmigrad</w:t>
      </w:r>
      <w:r w:rsidR="00C65074" w:rsidRPr="00C524FD">
        <w:rPr>
          <w:rFonts w:ascii="Times New Roman" w:hAnsi="Times New Roman" w:cs="Times New Roman"/>
          <w:sz w:val="24"/>
          <w:szCs w:val="24"/>
        </w:rPr>
        <w:t xml:space="preserve">os a </w:t>
      </w:r>
      <w:r w:rsidR="00F57A52">
        <w:rPr>
          <w:rFonts w:ascii="Times New Roman" w:hAnsi="Times New Roman" w:cs="Times New Roman"/>
          <w:sz w:val="24"/>
          <w:szCs w:val="24"/>
        </w:rPr>
        <w:t>c</w:t>
      </w:r>
      <w:r w:rsidR="00C65074" w:rsidRPr="00C524FD">
        <w:rPr>
          <w:rFonts w:ascii="Times New Roman" w:hAnsi="Times New Roman" w:cs="Times New Roman"/>
          <w:sz w:val="24"/>
          <w:szCs w:val="24"/>
        </w:rPr>
        <w:t>iudad Nezahualcóyotl”</w:t>
      </w:r>
      <w:r w:rsidR="00601C5E">
        <w:rPr>
          <w:rFonts w:ascii="Times New Roman" w:hAnsi="Times New Roman" w:cs="Times New Roman"/>
          <w:sz w:val="24"/>
          <w:szCs w:val="24"/>
        </w:rPr>
        <w:t>.</w:t>
      </w:r>
      <w:r w:rsidR="00C65074" w:rsidRPr="00C524FD">
        <w:rPr>
          <w:rFonts w:ascii="Times New Roman" w:hAnsi="Times New Roman" w:cs="Times New Roman"/>
          <w:sz w:val="24"/>
          <w:szCs w:val="24"/>
        </w:rPr>
        <w:t xml:space="preserve"> </w:t>
      </w:r>
      <w:r w:rsidR="00601C5E">
        <w:rPr>
          <w:rFonts w:ascii="Times New Roman" w:hAnsi="Times New Roman" w:cs="Times New Roman"/>
          <w:sz w:val="24"/>
          <w:szCs w:val="24"/>
        </w:rPr>
        <w:t>E</w:t>
      </w:r>
      <w:r w:rsidR="00C65074" w:rsidRPr="00C524FD">
        <w:rPr>
          <w:rFonts w:ascii="Times New Roman" w:hAnsi="Times New Roman" w:cs="Times New Roman"/>
          <w:sz w:val="24"/>
          <w:szCs w:val="24"/>
        </w:rPr>
        <w:t>n</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Música sin fronteras</w:t>
      </w:r>
      <w:r w:rsidR="00DE4574"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Ensayos sobre migración, música e identidad</w:t>
      </w:r>
      <w:r w:rsidRPr="00C524FD">
        <w:rPr>
          <w:rFonts w:ascii="Times New Roman" w:hAnsi="Times New Roman" w:cs="Times New Roman"/>
          <w:sz w:val="24"/>
          <w:szCs w:val="24"/>
        </w:rPr>
        <w:t>, coord</w:t>
      </w:r>
      <w:r w:rsidR="00127F7F" w:rsidRPr="00C524FD">
        <w:rPr>
          <w:rFonts w:ascii="Times New Roman" w:hAnsi="Times New Roman" w:cs="Times New Roman"/>
          <w:sz w:val="24"/>
          <w:szCs w:val="24"/>
        </w:rPr>
        <w:t>inado por</w:t>
      </w:r>
      <w:r w:rsidRPr="00C524FD">
        <w:rPr>
          <w:rFonts w:ascii="Times New Roman" w:hAnsi="Times New Roman" w:cs="Times New Roman"/>
          <w:sz w:val="24"/>
          <w:szCs w:val="24"/>
        </w:rPr>
        <w:t xml:space="preserve"> Fernando Híjar Sánchez, </w:t>
      </w:r>
      <w:r w:rsidR="00C65074" w:rsidRPr="00C524FD">
        <w:rPr>
          <w:rFonts w:ascii="Times New Roman" w:hAnsi="Times New Roman" w:cs="Times New Roman"/>
          <w:sz w:val="24"/>
          <w:szCs w:val="24"/>
        </w:rPr>
        <w:t xml:space="preserve">181-218. </w:t>
      </w:r>
      <w:r w:rsidR="00127F7F" w:rsidRPr="00C524FD">
        <w:rPr>
          <w:rFonts w:ascii="Times New Roman" w:hAnsi="Times New Roman" w:cs="Times New Roman"/>
          <w:sz w:val="24"/>
          <w:szCs w:val="24"/>
        </w:rPr>
        <w:t xml:space="preserve">Ciudad de </w:t>
      </w:r>
      <w:r w:rsidR="00C65074" w:rsidRPr="00C524FD">
        <w:rPr>
          <w:rFonts w:ascii="Times New Roman" w:hAnsi="Times New Roman" w:cs="Times New Roman"/>
          <w:sz w:val="24"/>
          <w:szCs w:val="24"/>
        </w:rPr>
        <w:t xml:space="preserve">México: </w:t>
      </w:r>
      <w:r w:rsidR="00127F7F" w:rsidRPr="00C524FD">
        <w:rPr>
          <w:rFonts w:ascii="Times New Roman" w:hAnsi="Times New Roman" w:cs="Times New Roman"/>
          <w:sz w:val="24"/>
          <w:szCs w:val="24"/>
        </w:rPr>
        <w:t>Consejo Nacional para la Cultura y las Artes</w:t>
      </w:r>
      <w:r w:rsidR="00C65074" w:rsidRPr="00C524FD">
        <w:rPr>
          <w:rFonts w:ascii="Times New Roman" w:hAnsi="Times New Roman" w:cs="Times New Roman"/>
          <w:sz w:val="24"/>
          <w:szCs w:val="24"/>
        </w:rPr>
        <w:t>, 2006</w:t>
      </w:r>
      <w:r w:rsidRPr="00C524FD">
        <w:rPr>
          <w:rFonts w:ascii="Times New Roman" w:hAnsi="Times New Roman" w:cs="Times New Roman"/>
          <w:sz w:val="24"/>
          <w:szCs w:val="24"/>
        </w:rPr>
        <w:t>.</w:t>
      </w:r>
    </w:p>
    <w:p w14:paraId="60DCF4F8" w14:textId="5737E29D" w:rsidR="00745F39" w:rsidRDefault="00745F39">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Paz,</w:t>
      </w:r>
      <w:r w:rsidR="00884882" w:rsidRPr="00806C75">
        <w:rPr>
          <w:rFonts w:ascii="Times New Roman" w:hAnsi="Times New Roman" w:cs="Times New Roman"/>
          <w:sz w:val="24"/>
          <w:szCs w:val="24"/>
          <w:highlight w:val="cyan"/>
        </w:rPr>
        <w:t xml:space="preserve"> Octavio.</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El laberinto de la soledad</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w:t>
      </w:r>
      <w:r w:rsidR="009F368C" w:rsidRPr="00C524FD">
        <w:rPr>
          <w:rFonts w:ascii="Times New Roman" w:hAnsi="Times New Roman" w:cs="Times New Roman"/>
          <w:sz w:val="24"/>
          <w:szCs w:val="24"/>
        </w:rPr>
        <w:t>Madrid</w:t>
      </w:r>
      <w:r w:rsidR="00C65074" w:rsidRPr="00C524FD">
        <w:rPr>
          <w:rFonts w:ascii="Times New Roman" w:hAnsi="Times New Roman" w:cs="Times New Roman"/>
          <w:sz w:val="24"/>
          <w:szCs w:val="24"/>
        </w:rPr>
        <w:t>: Cátedra,</w:t>
      </w:r>
      <w:r w:rsidRPr="00C524FD">
        <w:rPr>
          <w:rFonts w:ascii="Times New Roman" w:hAnsi="Times New Roman" w:cs="Times New Roman"/>
          <w:sz w:val="24"/>
          <w:szCs w:val="24"/>
        </w:rPr>
        <w:t xml:space="preserve"> 2009.</w:t>
      </w:r>
    </w:p>
    <w:p w14:paraId="30176B12" w14:textId="55E03BCD" w:rsidR="00E32B01" w:rsidRPr="00221D60" w:rsidRDefault="00E32B01"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lastRenderedPageBreak/>
        <w:t>Saavedra,</w:t>
      </w:r>
      <w:r w:rsidR="00601C5E">
        <w:rPr>
          <w:rFonts w:ascii="Times New Roman" w:hAnsi="Times New Roman" w:cs="Times New Roman"/>
          <w:sz w:val="24"/>
          <w:szCs w:val="24"/>
          <w:highlight w:val="cyan"/>
        </w:rPr>
        <w:t xml:space="preserve"> </w:t>
      </w:r>
      <w:r w:rsidRPr="00806C75">
        <w:rPr>
          <w:rFonts w:ascii="Times New Roman" w:hAnsi="Times New Roman" w:cs="Times New Roman"/>
          <w:sz w:val="24"/>
          <w:szCs w:val="24"/>
          <w:highlight w:val="cyan"/>
        </w:rPr>
        <w:t>Leonora.</w:t>
      </w:r>
      <w:r w:rsidRPr="00806C75">
        <w:rPr>
          <w:rFonts w:ascii="Times New Roman" w:hAnsi="Times New Roman" w:cs="Times New Roman"/>
          <w:sz w:val="24"/>
          <w:szCs w:val="24"/>
        </w:rPr>
        <w:t xml:space="preserve"> “Mujeres musicólogas de México”. </w:t>
      </w:r>
      <w:r w:rsidRPr="00806C75">
        <w:rPr>
          <w:rFonts w:ascii="Times New Roman" w:hAnsi="Times New Roman" w:cs="Times New Roman"/>
          <w:i/>
          <w:iCs/>
          <w:sz w:val="24"/>
          <w:szCs w:val="24"/>
        </w:rPr>
        <w:t>Heterofonía: Revista de Investigación Musical</w:t>
      </w:r>
      <w:r w:rsidRPr="00806C75">
        <w:rPr>
          <w:rFonts w:ascii="Times New Roman" w:hAnsi="Times New Roman" w:cs="Times New Roman"/>
          <w:sz w:val="24"/>
          <w:szCs w:val="24"/>
        </w:rPr>
        <w:t xml:space="preserve"> 123 (2000): 9-40.</w:t>
      </w:r>
    </w:p>
    <w:p w14:paraId="17AEAFBA" w14:textId="4452B30F" w:rsidR="000208BD" w:rsidRPr="00C524FD" w:rsidRDefault="0081071E"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T</w:t>
      </w:r>
      <w:r w:rsidR="00DA7FC9" w:rsidRPr="00C524FD">
        <w:rPr>
          <w:rFonts w:ascii="Times New Roman" w:hAnsi="Times New Roman" w:cs="Times New Roman"/>
          <w:sz w:val="24"/>
          <w:szCs w:val="24"/>
          <w:highlight w:val="cyan"/>
        </w:rPr>
        <w:t>é</w:t>
      </w:r>
      <w:r w:rsidRPr="00806C75">
        <w:rPr>
          <w:rFonts w:ascii="Times New Roman" w:hAnsi="Times New Roman" w:cs="Times New Roman"/>
          <w:sz w:val="24"/>
          <w:szCs w:val="24"/>
          <w:highlight w:val="cyan"/>
        </w:rPr>
        <w:t>llez Girón</w:t>
      </w:r>
      <w:r w:rsidR="00C6688C" w:rsidRPr="00806C75">
        <w:rPr>
          <w:rFonts w:ascii="Times New Roman" w:hAnsi="Times New Roman" w:cs="Times New Roman"/>
          <w:sz w:val="24"/>
          <w:szCs w:val="24"/>
          <w:highlight w:val="cyan"/>
        </w:rPr>
        <w:t>, Roberto</w:t>
      </w:r>
      <w:r w:rsidR="00884882" w:rsidRPr="00806C75">
        <w:rPr>
          <w:rFonts w:ascii="Times New Roman" w:hAnsi="Times New Roman" w:cs="Times New Roman"/>
          <w:sz w:val="24"/>
          <w:szCs w:val="24"/>
          <w:highlight w:val="cyan"/>
        </w:rPr>
        <w:t>.</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Investigación folklórica en México</w:t>
      </w:r>
      <w:r w:rsidR="00DF3373"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Materiales</w:t>
      </w:r>
      <w:r w:rsidR="00DF3373" w:rsidRPr="00C524FD">
        <w:rPr>
          <w:rFonts w:ascii="Times New Roman" w:hAnsi="Times New Roman" w:cs="Times New Roman"/>
          <w:i/>
          <w:sz w:val="24"/>
          <w:szCs w:val="24"/>
        </w:rPr>
        <w:t xml:space="preserve">; </w:t>
      </w:r>
      <w:r w:rsidR="00DF3373" w:rsidRPr="00C524FD">
        <w:rPr>
          <w:rFonts w:ascii="Times New Roman" w:hAnsi="Times New Roman" w:cs="Times New Roman"/>
          <w:i/>
          <w:iCs/>
          <w:sz w:val="24"/>
          <w:szCs w:val="24"/>
        </w:rPr>
        <w:t>V</w:t>
      </w:r>
      <w:r w:rsidR="00DF3373" w:rsidRPr="00806C75">
        <w:rPr>
          <w:rFonts w:ascii="Times New Roman" w:hAnsi="Times New Roman" w:cs="Times New Roman"/>
          <w:i/>
          <w:iCs/>
          <w:sz w:val="24"/>
          <w:szCs w:val="24"/>
        </w:rPr>
        <w:t>olumen II</w:t>
      </w:r>
      <w:r w:rsidR="00DF3373" w:rsidRPr="00C524FD">
        <w:rPr>
          <w:rFonts w:ascii="Times New Roman" w:hAnsi="Times New Roman" w:cs="Times New Roman"/>
          <w:sz w:val="24"/>
          <w:szCs w:val="24"/>
        </w:rPr>
        <w:t>,</w:t>
      </w:r>
      <w:r w:rsidRPr="00C524FD">
        <w:rPr>
          <w:rFonts w:ascii="Times New Roman" w:hAnsi="Times New Roman" w:cs="Times New Roman"/>
          <w:sz w:val="24"/>
          <w:szCs w:val="24"/>
        </w:rPr>
        <w:t xml:space="preserve"> intr</w:t>
      </w:r>
      <w:r w:rsidR="00DF3373" w:rsidRPr="00C524FD">
        <w:rPr>
          <w:rFonts w:ascii="Times New Roman" w:hAnsi="Times New Roman" w:cs="Times New Roman"/>
          <w:sz w:val="24"/>
          <w:szCs w:val="24"/>
        </w:rPr>
        <w:t>oducción</w:t>
      </w:r>
      <w:r w:rsidRPr="00C524FD">
        <w:rPr>
          <w:rFonts w:ascii="Times New Roman" w:hAnsi="Times New Roman" w:cs="Times New Roman"/>
          <w:sz w:val="24"/>
          <w:szCs w:val="24"/>
        </w:rPr>
        <w:t xml:space="preserve"> y</w:t>
      </w:r>
      <w:r w:rsidR="00C65074" w:rsidRPr="00C524FD">
        <w:rPr>
          <w:rFonts w:ascii="Times New Roman" w:hAnsi="Times New Roman" w:cs="Times New Roman"/>
          <w:sz w:val="24"/>
          <w:szCs w:val="24"/>
        </w:rPr>
        <w:t xml:space="preserve"> notas </w:t>
      </w:r>
      <w:r w:rsidR="00DF3373" w:rsidRPr="00C524FD">
        <w:rPr>
          <w:rFonts w:ascii="Times New Roman" w:hAnsi="Times New Roman" w:cs="Times New Roman"/>
          <w:sz w:val="24"/>
          <w:szCs w:val="24"/>
        </w:rPr>
        <w:t xml:space="preserve">por </w:t>
      </w:r>
      <w:r w:rsidR="00C65074" w:rsidRPr="00C524FD">
        <w:rPr>
          <w:rFonts w:ascii="Times New Roman" w:hAnsi="Times New Roman" w:cs="Times New Roman"/>
          <w:sz w:val="24"/>
          <w:szCs w:val="24"/>
        </w:rPr>
        <w:t>Baltasar Samper.</w:t>
      </w:r>
      <w:r w:rsidRPr="00C524FD">
        <w:rPr>
          <w:rFonts w:ascii="Times New Roman" w:hAnsi="Times New Roman" w:cs="Times New Roman"/>
          <w:sz w:val="24"/>
          <w:szCs w:val="24"/>
        </w:rPr>
        <w:t xml:space="preserve"> </w:t>
      </w:r>
      <w:r w:rsidR="00C65074" w:rsidRPr="00C524FD">
        <w:rPr>
          <w:rFonts w:ascii="Times New Roman" w:hAnsi="Times New Roman" w:cs="Times New Roman"/>
          <w:sz w:val="24"/>
          <w:szCs w:val="24"/>
        </w:rPr>
        <w:t>México: S</w:t>
      </w:r>
      <w:r w:rsidR="00127F7F" w:rsidRPr="00C524FD">
        <w:rPr>
          <w:rFonts w:ascii="Times New Roman" w:hAnsi="Times New Roman" w:cs="Times New Roman"/>
          <w:sz w:val="24"/>
          <w:szCs w:val="24"/>
        </w:rPr>
        <w:t xml:space="preserve">ecretaría de </w:t>
      </w:r>
      <w:r w:rsidR="00C65074" w:rsidRPr="00C524FD">
        <w:rPr>
          <w:rFonts w:ascii="Times New Roman" w:hAnsi="Times New Roman" w:cs="Times New Roman"/>
          <w:sz w:val="24"/>
          <w:szCs w:val="24"/>
        </w:rPr>
        <w:t>E</w:t>
      </w:r>
      <w:r w:rsidR="00127F7F" w:rsidRPr="00C524FD">
        <w:rPr>
          <w:rFonts w:ascii="Times New Roman" w:hAnsi="Times New Roman" w:cs="Times New Roman"/>
          <w:sz w:val="24"/>
          <w:szCs w:val="24"/>
        </w:rPr>
        <w:t xml:space="preserve">ducación </w:t>
      </w:r>
      <w:r w:rsidR="00C65074" w:rsidRPr="00C524FD">
        <w:rPr>
          <w:rFonts w:ascii="Times New Roman" w:hAnsi="Times New Roman" w:cs="Times New Roman"/>
          <w:sz w:val="24"/>
          <w:szCs w:val="24"/>
        </w:rPr>
        <w:t>P</w:t>
      </w:r>
      <w:r w:rsidR="00127F7F" w:rsidRPr="00C524FD">
        <w:rPr>
          <w:rFonts w:ascii="Times New Roman" w:hAnsi="Times New Roman" w:cs="Times New Roman"/>
          <w:sz w:val="24"/>
          <w:szCs w:val="24"/>
        </w:rPr>
        <w:t>ública /</w:t>
      </w:r>
      <w:r w:rsidR="00C65074" w:rsidRPr="00C524FD">
        <w:rPr>
          <w:rFonts w:ascii="Times New Roman" w:hAnsi="Times New Roman" w:cs="Times New Roman"/>
          <w:sz w:val="24"/>
          <w:szCs w:val="24"/>
        </w:rPr>
        <w:t xml:space="preserve"> I</w:t>
      </w:r>
      <w:r w:rsidR="00127F7F" w:rsidRPr="00C524FD">
        <w:rPr>
          <w:rFonts w:ascii="Times New Roman" w:hAnsi="Times New Roman" w:cs="Times New Roman"/>
          <w:sz w:val="24"/>
          <w:szCs w:val="24"/>
        </w:rPr>
        <w:t xml:space="preserve">nstituto </w:t>
      </w:r>
      <w:r w:rsidR="00C65074" w:rsidRPr="00C524FD">
        <w:rPr>
          <w:rFonts w:ascii="Times New Roman" w:hAnsi="Times New Roman" w:cs="Times New Roman"/>
          <w:sz w:val="24"/>
          <w:szCs w:val="24"/>
        </w:rPr>
        <w:t>N</w:t>
      </w:r>
      <w:r w:rsidR="00127F7F" w:rsidRPr="00C524FD">
        <w:rPr>
          <w:rFonts w:ascii="Times New Roman" w:hAnsi="Times New Roman" w:cs="Times New Roman"/>
          <w:sz w:val="24"/>
          <w:szCs w:val="24"/>
        </w:rPr>
        <w:t xml:space="preserve">acional de </w:t>
      </w:r>
      <w:r w:rsidR="00C65074" w:rsidRPr="00C524FD">
        <w:rPr>
          <w:rFonts w:ascii="Times New Roman" w:hAnsi="Times New Roman" w:cs="Times New Roman"/>
          <w:sz w:val="24"/>
          <w:szCs w:val="24"/>
        </w:rPr>
        <w:t>B</w:t>
      </w:r>
      <w:r w:rsidR="00127F7F" w:rsidRPr="00C524FD">
        <w:rPr>
          <w:rFonts w:ascii="Times New Roman" w:hAnsi="Times New Roman" w:cs="Times New Roman"/>
          <w:sz w:val="24"/>
          <w:szCs w:val="24"/>
        </w:rPr>
        <w:t xml:space="preserve">ellas </w:t>
      </w:r>
      <w:r w:rsidR="00C65074" w:rsidRPr="00C524FD">
        <w:rPr>
          <w:rFonts w:ascii="Times New Roman" w:hAnsi="Times New Roman" w:cs="Times New Roman"/>
          <w:sz w:val="24"/>
          <w:szCs w:val="24"/>
        </w:rPr>
        <w:t>A</w:t>
      </w:r>
      <w:r w:rsidR="00127F7F" w:rsidRPr="00C524FD">
        <w:rPr>
          <w:rFonts w:ascii="Times New Roman" w:hAnsi="Times New Roman" w:cs="Times New Roman"/>
          <w:sz w:val="24"/>
          <w:szCs w:val="24"/>
        </w:rPr>
        <w:t>rtes</w:t>
      </w:r>
      <w:r w:rsidR="00C65074" w:rsidRPr="00C524FD">
        <w:rPr>
          <w:rFonts w:ascii="Times New Roman" w:hAnsi="Times New Roman" w:cs="Times New Roman"/>
          <w:sz w:val="24"/>
          <w:szCs w:val="24"/>
        </w:rPr>
        <w:t>,</w:t>
      </w:r>
      <w:r w:rsidRPr="00C524FD">
        <w:rPr>
          <w:rFonts w:ascii="Times New Roman" w:hAnsi="Times New Roman" w:cs="Times New Roman"/>
          <w:sz w:val="24"/>
          <w:szCs w:val="24"/>
        </w:rPr>
        <w:t xml:space="preserve"> 1964</w:t>
      </w:r>
      <w:r w:rsidR="00C6688C" w:rsidRPr="00C524FD">
        <w:rPr>
          <w:rFonts w:ascii="Times New Roman" w:hAnsi="Times New Roman" w:cs="Times New Roman"/>
          <w:sz w:val="24"/>
          <w:szCs w:val="24"/>
        </w:rPr>
        <w:t>.</w:t>
      </w:r>
    </w:p>
    <w:p w14:paraId="22DDDF28" w14:textId="23FFF86C" w:rsidR="00C6688C" w:rsidRPr="00C524FD" w:rsidRDefault="00884882" w:rsidP="00806C75">
      <w:pPr>
        <w:spacing w:after="0" w:line="360" w:lineRule="auto"/>
        <w:ind w:left="709" w:hanging="709"/>
        <w:jc w:val="both"/>
        <w:rPr>
          <w:rFonts w:ascii="Times New Roman" w:hAnsi="Times New Roman" w:cs="Times New Roman"/>
          <w:sz w:val="24"/>
          <w:szCs w:val="24"/>
        </w:rPr>
      </w:pPr>
      <w:r w:rsidRPr="00806C75">
        <w:rPr>
          <w:rFonts w:ascii="Times New Roman" w:hAnsi="Times New Roman" w:cs="Times New Roman"/>
          <w:sz w:val="24"/>
          <w:szCs w:val="24"/>
          <w:highlight w:val="cyan"/>
        </w:rPr>
        <w:t>Valenzuela Arce, José Manuel</w:t>
      </w:r>
      <w:r w:rsidRPr="00C524FD">
        <w:rPr>
          <w:rFonts w:ascii="Times New Roman" w:hAnsi="Times New Roman" w:cs="Times New Roman"/>
          <w:sz w:val="24"/>
          <w:szCs w:val="24"/>
        </w:rPr>
        <w:t xml:space="preserve">. </w:t>
      </w:r>
      <w:r w:rsidRPr="00C524FD">
        <w:rPr>
          <w:rFonts w:ascii="Times New Roman" w:hAnsi="Times New Roman" w:cs="Times New Roman"/>
          <w:i/>
          <w:sz w:val="24"/>
          <w:szCs w:val="24"/>
        </w:rPr>
        <w:t>Jefe de jefes</w:t>
      </w:r>
      <w:r w:rsidR="00DE4574" w:rsidRPr="00C524FD">
        <w:rPr>
          <w:rFonts w:ascii="Times New Roman" w:hAnsi="Times New Roman" w:cs="Times New Roman"/>
          <w:i/>
          <w:sz w:val="24"/>
          <w:szCs w:val="24"/>
        </w:rPr>
        <w:t>:</w:t>
      </w:r>
      <w:r w:rsidRPr="00C524FD">
        <w:rPr>
          <w:rFonts w:ascii="Times New Roman" w:hAnsi="Times New Roman" w:cs="Times New Roman"/>
          <w:i/>
          <w:sz w:val="24"/>
          <w:szCs w:val="24"/>
        </w:rPr>
        <w:t xml:space="preserve"> Corridos y narcocultura en México</w:t>
      </w:r>
      <w:r w:rsidRPr="00C524FD">
        <w:rPr>
          <w:rFonts w:ascii="Times New Roman" w:hAnsi="Times New Roman" w:cs="Times New Roman"/>
          <w:sz w:val="24"/>
          <w:szCs w:val="24"/>
        </w:rPr>
        <w:t>.</w:t>
      </w:r>
      <w:r w:rsidR="006A3C0E">
        <w:rPr>
          <w:rFonts w:ascii="Times New Roman" w:hAnsi="Times New Roman" w:cs="Times New Roman"/>
          <w:sz w:val="24"/>
          <w:szCs w:val="24"/>
        </w:rPr>
        <w:t xml:space="preserve"> </w:t>
      </w:r>
      <w:r w:rsidR="007124BB">
        <w:rPr>
          <w:rFonts w:ascii="Times New Roman" w:hAnsi="Times New Roman" w:cs="Times New Roman"/>
          <w:sz w:val="24"/>
          <w:szCs w:val="24"/>
        </w:rPr>
        <w:t>Tijuana</w:t>
      </w:r>
      <w:r w:rsidRPr="00C524FD">
        <w:rPr>
          <w:rFonts w:ascii="Times New Roman" w:hAnsi="Times New Roman" w:cs="Times New Roman"/>
          <w:sz w:val="24"/>
          <w:szCs w:val="24"/>
        </w:rPr>
        <w:t>: El Colegio de la Frontera</w:t>
      </w:r>
      <w:r w:rsidR="00B579C8" w:rsidRPr="00C524FD">
        <w:rPr>
          <w:rFonts w:ascii="Times New Roman" w:hAnsi="Times New Roman" w:cs="Times New Roman"/>
          <w:sz w:val="24"/>
          <w:szCs w:val="24"/>
        </w:rPr>
        <w:t xml:space="preserve"> Norte</w:t>
      </w:r>
      <w:r w:rsidRPr="00C524FD">
        <w:rPr>
          <w:rFonts w:ascii="Times New Roman" w:hAnsi="Times New Roman" w:cs="Times New Roman"/>
          <w:sz w:val="24"/>
          <w:szCs w:val="24"/>
        </w:rPr>
        <w:t>, 2018.</w:t>
      </w:r>
    </w:p>
    <w:p w14:paraId="5F666E0F" w14:textId="6AE03BFB" w:rsidR="00F754B1" w:rsidRPr="00806C75" w:rsidRDefault="00B063AF" w:rsidP="00806C75">
      <w:pPr>
        <w:spacing w:after="0" w:line="360" w:lineRule="auto"/>
        <w:ind w:left="709" w:hanging="709"/>
        <w:jc w:val="both"/>
        <w:rPr>
          <w:rFonts w:ascii="Times New Roman" w:hAnsi="Times New Roman" w:cs="Times New Roman"/>
          <w:sz w:val="24"/>
          <w:szCs w:val="24"/>
        </w:rPr>
      </w:pPr>
      <w:proofErr w:type="spellStart"/>
      <w:r w:rsidRPr="00806C75">
        <w:rPr>
          <w:rFonts w:ascii="Times New Roman" w:hAnsi="Times New Roman" w:cs="Times New Roman"/>
          <w:sz w:val="24"/>
          <w:szCs w:val="24"/>
          <w:highlight w:val="cyan"/>
        </w:rPr>
        <w:t>Vilar</w:t>
      </w:r>
      <w:proofErr w:type="spellEnd"/>
      <w:r w:rsidRPr="00806C75">
        <w:rPr>
          <w:rFonts w:ascii="Times New Roman" w:hAnsi="Times New Roman" w:cs="Times New Roman"/>
          <w:sz w:val="24"/>
          <w:szCs w:val="24"/>
          <w:highlight w:val="cyan"/>
        </w:rPr>
        <w:t xml:space="preserve"> </w:t>
      </w:r>
      <w:proofErr w:type="spellStart"/>
      <w:r w:rsidRPr="00806C75">
        <w:rPr>
          <w:rFonts w:ascii="Times New Roman" w:hAnsi="Times New Roman" w:cs="Times New Roman"/>
          <w:sz w:val="24"/>
          <w:szCs w:val="24"/>
          <w:highlight w:val="cyan"/>
        </w:rPr>
        <w:t>Payá</w:t>
      </w:r>
      <w:proofErr w:type="spellEnd"/>
      <w:r w:rsidRPr="00806C75">
        <w:rPr>
          <w:rFonts w:ascii="Times New Roman" w:hAnsi="Times New Roman" w:cs="Times New Roman"/>
          <w:sz w:val="24"/>
          <w:szCs w:val="24"/>
          <w:highlight w:val="cyan"/>
        </w:rPr>
        <w:t>, Luisa.</w:t>
      </w:r>
      <w:r w:rsidRPr="00806C75">
        <w:rPr>
          <w:rFonts w:ascii="Times New Roman" w:hAnsi="Times New Roman" w:cs="Times New Roman"/>
          <w:sz w:val="24"/>
          <w:szCs w:val="24"/>
        </w:rPr>
        <w:t xml:space="preserve"> “Más allá de la vanguardia: </w:t>
      </w:r>
      <w:r w:rsidRPr="00806C75">
        <w:rPr>
          <w:rFonts w:ascii="Times New Roman" w:hAnsi="Times New Roman" w:cs="Times New Roman"/>
          <w:i/>
          <w:sz w:val="24"/>
          <w:szCs w:val="24"/>
        </w:rPr>
        <w:t>Salmodia I</w:t>
      </w:r>
      <w:r w:rsidRPr="00806C75">
        <w:rPr>
          <w:rFonts w:ascii="Times New Roman" w:hAnsi="Times New Roman" w:cs="Times New Roman"/>
          <w:sz w:val="24"/>
          <w:szCs w:val="24"/>
        </w:rPr>
        <w:t xml:space="preserve"> de Alicia Urrieta”. </w:t>
      </w:r>
      <w:r w:rsidRPr="00806C75">
        <w:rPr>
          <w:rFonts w:ascii="Times New Roman" w:hAnsi="Times New Roman" w:cs="Times New Roman"/>
          <w:i/>
          <w:iCs/>
          <w:sz w:val="24"/>
          <w:szCs w:val="24"/>
        </w:rPr>
        <w:t>Heterofonía: Revista de Investigación Musical</w:t>
      </w:r>
      <w:r w:rsidRPr="00806C75">
        <w:rPr>
          <w:rFonts w:ascii="Times New Roman" w:hAnsi="Times New Roman" w:cs="Times New Roman"/>
          <w:sz w:val="24"/>
          <w:szCs w:val="24"/>
        </w:rPr>
        <w:t xml:space="preserve"> 123 (2000)</w:t>
      </w:r>
      <w:r w:rsidR="00E32B01" w:rsidRPr="00806C75">
        <w:rPr>
          <w:rFonts w:ascii="Times New Roman" w:hAnsi="Times New Roman" w:cs="Times New Roman"/>
          <w:sz w:val="24"/>
          <w:szCs w:val="24"/>
        </w:rPr>
        <w:t xml:space="preserve">: </w:t>
      </w:r>
      <w:r w:rsidRPr="00806C75">
        <w:rPr>
          <w:rFonts w:ascii="Times New Roman" w:hAnsi="Times New Roman" w:cs="Times New Roman"/>
          <w:sz w:val="24"/>
          <w:szCs w:val="24"/>
        </w:rPr>
        <w:t xml:space="preserve">41-58. </w:t>
      </w:r>
    </w:p>
    <w:p w14:paraId="05A034F0" w14:textId="77777777" w:rsidR="00B063AF" w:rsidRPr="00806C75" w:rsidRDefault="00B063AF">
      <w:pPr>
        <w:spacing w:after="0" w:line="360" w:lineRule="auto"/>
        <w:jc w:val="both"/>
        <w:rPr>
          <w:rFonts w:ascii="Times New Roman" w:hAnsi="Times New Roman" w:cs="Times New Roman"/>
          <w:sz w:val="24"/>
          <w:szCs w:val="24"/>
          <w:lang w:val="es-419"/>
        </w:rPr>
      </w:pPr>
    </w:p>
    <w:sectPr w:rsidR="00B063AF" w:rsidRPr="00806C75" w:rsidSect="005533CB">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a Garcia" w:date="2024-06-25T16:38:00Z" w:initials="SG">
    <w:p w14:paraId="0BE368FD" w14:textId="2E3F7798" w:rsidR="00AE5914" w:rsidRDefault="00855BCD">
      <w:pPr>
        <w:pStyle w:val="Textocomentario"/>
      </w:pPr>
      <w:r>
        <w:rPr>
          <w:rStyle w:val="Refdecomentario"/>
        </w:rPr>
        <w:annotationRef/>
      </w:r>
      <w:r>
        <w:t>AUTOR: favor de confirmar que las mayúsculas se usan de esa manera en el texto original.</w:t>
      </w:r>
    </w:p>
  </w:comment>
  <w:comment w:id="1" w:author="Memo" w:date="2024-06-25T16:40:00Z" w:initials="M">
    <w:p w14:paraId="4C2DE4F0" w14:textId="5AD105DC" w:rsidR="00AE5914" w:rsidRDefault="00AE5914">
      <w:pPr>
        <w:pStyle w:val="Textocomentario"/>
      </w:pPr>
      <w:r>
        <w:rPr>
          <w:rStyle w:val="Refdecomentario"/>
        </w:rPr>
        <w:annotationRef/>
      </w:r>
      <w:r>
        <w:t>La mayúscula solamente es al inicio del primer verso.</w:t>
      </w:r>
    </w:p>
  </w:comment>
  <w:comment w:id="3" w:author="Sandra Garcia" w:date="2024-06-18T13:21:00Z" w:initials="SG">
    <w:p w14:paraId="1CEDE515" w14:textId="7EBEE0F2" w:rsidR="004E3830" w:rsidRDefault="004E3830">
      <w:pPr>
        <w:pStyle w:val="Textocomentario"/>
      </w:pPr>
      <w:r>
        <w:rPr>
          <w:rStyle w:val="Refdecomentario"/>
        </w:rPr>
        <w:annotationRef/>
      </w:r>
      <w:r>
        <w:t xml:space="preserve">AUTOR: favor de colocar en la Bibliografía las fuentes completas que se mencionan en la nota al pie. </w:t>
      </w:r>
    </w:p>
  </w:comment>
  <w:comment w:id="2" w:author="Memo" w:date="2024-06-25T17:07:00Z" w:initials="M">
    <w:p w14:paraId="7DCA6DC5" w14:textId="343239D7" w:rsidR="006A7838" w:rsidRPr="00AC366D" w:rsidRDefault="006A7838" w:rsidP="00AC366D">
      <w:pPr>
        <w:pStyle w:val="Textocomentario"/>
      </w:pPr>
      <w:r>
        <w:rPr>
          <w:rStyle w:val="Refdecomentario"/>
        </w:rPr>
        <w:annotationRef/>
      </w:r>
      <w:r>
        <w:t>Atendiendo lo que me indican en el cuerpo del correo sobre no modificar el cuerpo del texto, le dejo</w:t>
      </w:r>
      <w:r w:rsidR="00AC366D">
        <w:t xml:space="preserve"> los datos bibliográficos aquí:</w:t>
      </w:r>
    </w:p>
    <w:p w14:paraId="59E2285C" w14:textId="3D3AF993" w:rsidR="006A7838" w:rsidRDefault="006A7838" w:rsidP="006A7838">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Boissevain</w:t>
      </w:r>
      <w:proofErr w:type="spellEnd"/>
      <w:r>
        <w:rPr>
          <w:rFonts w:ascii="Times New Roman" w:hAnsi="Times New Roman" w:cs="Times New Roman"/>
          <w:sz w:val="24"/>
          <w:szCs w:val="24"/>
        </w:rPr>
        <w:t>, Jeremy</w:t>
      </w:r>
      <w:r w:rsidRPr="00C524FD">
        <w:rPr>
          <w:rFonts w:ascii="Times New Roman" w:hAnsi="Times New Roman" w:cs="Times New Roman"/>
          <w:sz w:val="24"/>
          <w:szCs w:val="24"/>
        </w:rPr>
        <w:t xml:space="preserve">. </w:t>
      </w:r>
      <w:r>
        <w:rPr>
          <w:rFonts w:ascii="Times New Roman" w:hAnsi="Times New Roman" w:cs="Times New Roman"/>
          <w:i/>
          <w:sz w:val="24"/>
          <w:szCs w:val="24"/>
        </w:rPr>
        <w:t>Lidiar con turistas. Reacciones europeas al turismo de masas</w:t>
      </w:r>
      <w:r w:rsidRPr="00C524FD">
        <w:rPr>
          <w:rFonts w:ascii="Times New Roman" w:hAnsi="Times New Roman" w:cs="Times New Roman"/>
          <w:sz w:val="24"/>
          <w:szCs w:val="24"/>
        </w:rPr>
        <w:t xml:space="preserve">. </w:t>
      </w:r>
      <w:r>
        <w:rPr>
          <w:rFonts w:ascii="Times New Roman" w:hAnsi="Times New Roman" w:cs="Times New Roman"/>
          <w:sz w:val="24"/>
          <w:szCs w:val="24"/>
        </w:rPr>
        <w:t>Barcelona</w:t>
      </w:r>
      <w:r w:rsidRPr="00C524FD">
        <w:rPr>
          <w:rFonts w:ascii="Times New Roman" w:hAnsi="Times New Roman" w:cs="Times New Roman"/>
          <w:sz w:val="24"/>
          <w:szCs w:val="24"/>
        </w:rPr>
        <w:t xml:space="preserve">: </w:t>
      </w:r>
      <w:r w:rsidR="00AC366D">
        <w:rPr>
          <w:rFonts w:ascii="Times New Roman" w:hAnsi="Times New Roman" w:cs="Times New Roman"/>
          <w:sz w:val="24"/>
          <w:szCs w:val="24"/>
        </w:rPr>
        <w:t xml:space="preserve">Ediciones </w:t>
      </w:r>
      <w:proofErr w:type="spellStart"/>
      <w:r w:rsidR="00AC366D">
        <w:rPr>
          <w:rFonts w:ascii="Times New Roman" w:hAnsi="Times New Roman" w:cs="Times New Roman"/>
          <w:sz w:val="24"/>
          <w:szCs w:val="24"/>
        </w:rPr>
        <w:t>Ballaterra</w:t>
      </w:r>
      <w:proofErr w:type="spellEnd"/>
      <w:r w:rsidR="00AC366D">
        <w:rPr>
          <w:rFonts w:ascii="Times New Roman" w:hAnsi="Times New Roman" w:cs="Times New Roman"/>
          <w:sz w:val="24"/>
          <w:szCs w:val="24"/>
        </w:rPr>
        <w:t>, 2011</w:t>
      </w:r>
      <w:r w:rsidRPr="00C524FD">
        <w:rPr>
          <w:rFonts w:ascii="Times New Roman" w:hAnsi="Times New Roman" w:cs="Times New Roman"/>
          <w:sz w:val="24"/>
          <w:szCs w:val="24"/>
        </w:rPr>
        <w:t>.</w:t>
      </w:r>
    </w:p>
    <w:p w14:paraId="1A85611C" w14:textId="77777777" w:rsidR="00AC366D" w:rsidRDefault="00AC366D" w:rsidP="006A7838">
      <w:pPr>
        <w:spacing w:after="0" w:line="360" w:lineRule="auto"/>
        <w:ind w:left="709" w:hanging="709"/>
        <w:jc w:val="both"/>
        <w:rPr>
          <w:rFonts w:ascii="Times New Roman" w:hAnsi="Times New Roman" w:cs="Times New Roman"/>
          <w:sz w:val="24"/>
          <w:szCs w:val="24"/>
        </w:rPr>
      </w:pPr>
    </w:p>
    <w:p w14:paraId="1B4449D2" w14:textId="593DCBBA" w:rsidR="006A7838" w:rsidRDefault="00AC366D" w:rsidP="00AC366D">
      <w:pPr>
        <w:spacing w:after="0" w:line="360" w:lineRule="auto"/>
        <w:ind w:left="709" w:hanging="709"/>
        <w:jc w:val="both"/>
        <w:rPr>
          <w:rFonts w:ascii="Times New Roman" w:hAnsi="Times New Roman" w:cs="Times New Roman"/>
          <w:sz w:val="24"/>
          <w:szCs w:val="24"/>
          <w:lang w:val="en-US"/>
        </w:rPr>
      </w:pPr>
      <w:r w:rsidRPr="00AC366D">
        <w:rPr>
          <w:rFonts w:ascii="Times New Roman" w:hAnsi="Times New Roman" w:cs="Times New Roman"/>
          <w:sz w:val="24"/>
          <w:szCs w:val="24"/>
          <w:lang w:val="en-US"/>
        </w:rPr>
        <w:t>Cohen, Erik. “Authenticity and commoditization in tourism”</w:t>
      </w:r>
      <w:r w:rsidRPr="00AC366D">
        <w:rPr>
          <w:rFonts w:ascii="Times New Roman" w:hAnsi="Times New Roman" w:cs="Times New Roman"/>
          <w:sz w:val="24"/>
          <w:szCs w:val="24"/>
          <w:lang w:val="en-US"/>
        </w:rPr>
        <w:t>.</w:t>
      </w:r>
      <w:r w:rsidRPr="00AC366D">
        <w:rPr>
          <w:rFonts w:ascii="Times New Roman" w:hAnsi="Times New Roman" w:cs="Times New Roman"/>
          <w:sz w:val="24"/>
          <w:szCs w:val="24"/>
          <w:lang w:val="en-US"/>
        </w:rPr>
        <w:t xml:space="preserve"> </w:t>
      </w:r>
      <w:r w:rsidRPr="00AC366D">
        <w:rPr>
          <w:rFonts w:ascii="Times New Roman" w:hAnsi="Times New Roman" w:cs="Times New Roman"/>
          <w:i/>
          <w:sz w:val="24"/>
          <w:szCs w:val="24"/>
          <w:lang w:val="en-US"/>
        </w:rPr>
        <w:t>Annals of Tourism of Research</w:t>
      </w:r>
      <w:r w:rsidRPr="00AC366D">
        <w:rPr>
          <w:rFonts w:ascii="Times New Roman" w:hAnsi="Times New Roman" w:cs="Times New Roman"/>
          <w:sz w:val="24"/>
          <w:szCs w:val="24"/>
          <w:lang w:val="en-US"/>
        </w:rPr>
        <w:t>, 15</w:t>
      </w:r>
      <w:r>
        <w:rPr>
          <w:rFonts w:ascii="Times New Roman" w:hAnsi="Times New Roman" w:cs="Times New Roman"/>
          <w:sz w:val="24"/>
          <w:szCs w:val="24"/>
          <w:lang w:val="en-US"/>
        </w:rPr>
        <w:t xml:space="preserve">, </w:t>
      </w:r>
      <w:r w:rsidRPr="00AC366D">
        <w:rPr>
          <w:rFonts w:ascii="Times New Roman" w:hAnsi="Times New Roman" w:cs="Times New Roman"/>
          <w:sz w:val="24"/>
          <w:szCs w:val="24"/>
          <w:lang w:val="en-US"/>
        </w:rPr>
        <w:t>3</w:t>
      </w:r>
      <w:r>
        <w:rPr>
          <w:rFonts w:ascii="Times New Roman" w:hAnsi="Times New Roman" w:cs="Times New Roman"/>
          <w:sz w:val="24"/>
          <w:szCs w:val="24"/>
          <w:lang w:val="en-US"/>
        </w:rPr>
        <w:t>(1988)</w:t>
      </w:r>
      <w:r w:rsidRPr="00AC366D">
        <w:rPr>
          <w:rFonts w:ascii="Times New Roman" w:hAnsi="Times New Roman" w:cs="Times New Roman"/>
          <w:sz w:val="24"/>
          <w:szCs w:val="24"/>
          <w:lang w:val="en-US"/>
        </w:rPr>
        <w:t>: 371-386.</w:t>
      </w:r>
      <w:r w:rsidRPr="00AC366D">
        <w:rPr>
          <w:rFonts w:ascii="Times New Roman" w:hAnsi="Times New Roman" w:cs="Times New Roman"/>
          <w:sz w:val="24"/>
          <w:szCs w:val="24"/>
          <w:lang w:val="en-US"/>
        </w:rPr>
        <w:t xml:space="preserve"> </w:t>
      </w:r>
    </w:p>
    <w:p w14:paraId="6DC18222" w14:textId="77777777" w:rsidR="00AC366D" w:rsidRDefault="00AC366D" w:rsidP="00AC366D">
      <w:pPr>
        <w:spacing w:after="0" w:line="360" w:lineRule="auto"/>
        <w:ind w:left="709" w:hanging="709"/>
        <w:jc w:val="both"/>
        <w:rPr>
          <w:rFonts w:ascii="Times New Roman" w:hAnsi="Times New Roman" w:cs="Times New Roman"/>
          <w:sz w:val="24"/>
          <w:szCs w:val="24"/>
          <w:lang w:val="en-US"/>
        </w:rPr>
      </w:pPr>
    </w:p>
    <w:p w14:paraId="33AA504F" w14:textId="3F4D5A6E" w:rsidR="00AC366D" w:rsidRPr="00AC366D" w:rsidRDefault="00AC366D" w:rsidP="00AC366D">
      <w:pPr>
        <w:spacing w:after="0" w:line="360" w:lineRule="auto"/>
        <w:ind w:left="709" w:hanging="709"/>
        <w:jc w:val="both"/>
        <w:rPr>
          <w:rFonts w:ascii="Times New Roman" w:hAnsi="Times New Roman" w:cs="Times New Roman"/>
          <w:sz w:val="24"/>
          <w:szCs w:val="24"/>
        </w:rPr>
      </w:pPr>
      <w:r w:rsidRPr="00AC366D">
        <w:rPr>
          <w:rFonts w:ascii="Times New Roman" w:hAnsi="Times New Roman" w:cs="Times New Roman"/>
          <w:sz w:val="24"/>
          <w:szCs w:val="24"/>
        </w:rPr>
        <w:t>Cohen, Erik. “Principales tendencias en el turismo contemporáneo”</w:t>
      </w:r>
      <w:r>
        <w:rPr>
          <w:rFonts w:ascii="Times New Roman" w:hAnsi="Times New Roman" w:cs="Times New Roman"/>
          <w:sz w:val="24"/>
          <w:szCs w:val="24"/>
        </w:rPr>
        <w:t xml:space="preserve">. </w:t>
      </w:r>
      <w:r w:rsidR="00BB4AD9" w:rsidRPr="00BB4AD9">
        <w:rPr>
          <w:rFonts w:ascii="Times New Roman" w:hAnsi="Times New Roman" w:cs="Times New Roman"/>
          <w:i/>
          <w:sz w:val="24"/>
          <w:szCs w:val="24"/>
        </w:rPr>
        <w:t>Política y sociedad</w:t>
      </w:r>
      <w:r w:rsidR="00BB4AD9">
        <w:rPr>
          <w:rFonts w:ascii="Times New Roman" w:hAnsi="Times New Roman" w:cs="Times New Roman"/>
          <w:sz w:val="24"/>
          <w:szCs w:val="24"/>
        </w:rPr>
        <w:t>, 42, 1 (2005): 11-24.</w:t>
      </w:r>
    </w:p>
    <w:p w14:paraId="32BD80A7" w14:textId="77777777" w:rsidR="00AC366D" w:rsidRPr="00AC366D" w:rsidRDefault="00AC366D" w:rsidP="00AC366D">
      <w:pPr>
        <w:spacing w:after="0" w:line="360" w:lineRule="auto"/>
        <w:ind w:left="709" w:hanging="709"/>
        <w:jc w:val="both"/>
        <w:rPr>
          <w:rFonts w:ascii="Times New Roman" w:hAnsi="Times New Roman" w:cs="Times New Roman"/>
          <w:sz w:val="24"/>
          <w:szCs w:val="24"/>
        </w:rPr>
      </w:pPr>
    </w:p>
    <w:p w14:paraId="2AFD5798" w14:textId="04EC067C" w:rsidR="00AC366D" w:rsidRPr="00AC366D" w:rsidRDefault="00AC366D" w:rsidP="00AC366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McCannel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Dean</w:t>
      </w:r>
      <w:proofErr w:type="spellEnd"/>
      <w:r w:rsidRPr="00C524FD">
        <w:rPr>
          <w:rFonts w:ascii="Times New Roman" w:hAnsi="Times New Roman" w:cs="Times New Roman"/>
          <w:sz w:val="24"/>
          <w:szCs w:val="24"/>
        </w:rPr>
        <w:t xml:space="preserve">. </w:t>
      </w:r>
      <w:r>
        <w:rPr>
          <w:rFonts w:ascii="Times New Roman" w:hAnsi="Times New Roman" w:cs="Times New Roman"/>
          <w:i/>
          <w:sz w:val="24"/>
          <w:szCs w:val="24"/>
        </w:rPr>
        <w:t xml:space="preserve">El turista. Una nueva teoría de la clase ociosa. </w:t>
      </w:r>
      <w:r w:rsidRPr="00AC366D">
        <w:rPr>
          <w:rFonts w:ascii="Times New Roman" w:hAnsi="Times New Roman" w:cs="Times New Roman"/>
          <w:sz w:val="24"/>
          <w:szCs w:val="24"/>
        </w:rPr>
        <w:t>Barcelona: Península, 2003.</w:t>
      </w:r>
    </w:p>
  </w:comment>
  <w:comment w:id="4" w:author="Sandra Garcia" w:date="2024-06-19T12:57:00Z" w:initials="SG">
    <w:p w14:paraId="35C01E80" w14:textId="6E746128" w:rsidR="0089757E" w:rsidRDefault="0089757E">
      <w:pPr>
        <w:pStyle w:val="Textocomentario"/>
      </w:pPr>
      <w:r>
        <w:rPr>
          <w:rStyle w:val="Refdecomentario"/>
        </w:rPr>
        <w:annotationRef/>
      </w:r>
      <w:r>
        <w:t>AUTOR: ya que existe una opción castellanizada para habla</w:t>
      </w:r>
      <w:r w:rsidR="007E75D7">
        <w:t>r</w:t>
      </w:r>
      <w:r>
        <w:t xml:space="preserve"> sobre el pueblo, se prefirió colocar de esa manera. </w:t>
      </w:r>
    </w:p>
  </w:comment>
  <w:comment w:id="5" w:author="Memo" w:date="2024-06-25T17:33:00Z" w:initials="M">
    <w:p w14:paraId="1A294D3D" w14:textId="77777777" w:rsidR="00335A1E" w:rsidRDefault="00B11B5D">
      <w:pPr>
        <w:pStyle w:val="Textocomentario"/>
      </w:pPr>
      <w:r>
        <w:rPr>
          <w:rStyle w:val="Refdecomentario"/>
        </w:rPr>
        <w:annotationRef/>
      </w:r>
      <w:r w:rsidR="00335A1E">
        <w:t xml:space="preserve">Está bien. </w:t>
      </w:r>
    </w:p>
    <w:p w14:paraId="637539B2" w14:textId="3D84E1CC" w:rsidR="00B11B5D" w:rsidRDefault="00335A1E">
      <w:pPr>
        <w:pStyle w:val="Textocomentario"/>
      </w:pPr>
      <w:r>
        <w:t>Al respecto no hay nada conclusivo para determinar un criterio estable en su forma de escritura. Aunque es cierto que existen, cuanto menos, 5 alfabetos para esta lengua y todos coinciden en que la representación de las consonantes intervocálicas oclusivas aspiradas</w:t>
      </w:r>
      <w:r w:rsidR="00B11B5D">
        <w:t xml:space="preserve"> </w:t>
      </w:r>
      <w:r>
        <w:t>es “p’”. Esto con la intención de tratar de respetar la naturaleza de esta lengua (que es oral).</w:t>
      </w:r>
    </w:p>
    <w:p w14:paraId="2E29505F" w14:textId="5A616537" w:rsidR="00335A1E" w:rsidRDefault="00335A1E">
      <w:pPr>
        <w:pStyle w:val="Textocomentario"/>
      </w:pPr>
      <w:r>
        <w:t xml:space="preserve">En todo caso, usted es la persona experta y que toma las decisiones al respecto. </w:t>
      </w:r>
      <w:r>
        <w:t xml:space="preserve">No veo mayor </w:t>
      </w:r>
      <w:r>
        <w:t>problema.</w:t>
      </w:r>
      <w:bookmarkStart w:id="6" w:name="_GoBack"/>
      <w:bookmarkEnd w:id="6"/>
    </w:p>
  </w:comment>
  <w:comment w:id="8" w:author="Memo" w:date="2024-06-25T17:18:00Z" w:initials="M">
    <w:p w14:paraId="720D6CE5" w14:textId="2E535692" w:rsidR="00736706" w:rsidRDefault="00736706">
      <w:pPr>
        <w:pStyle w:val="Textocomentario"/>
      </w:pPr>
      <w:r>
        <w:rPr>
          <w:rStyle w:val="Refdecomentario"/>
        </w:rPr>
        <w:annotationRef/>
      </w:r>
      <w:r>
        <w:t xml:space="preserve">Guillermo Martínez. </w:t>
      </w:r>
      <w:r w:rsidRPr="00BB4AD9">
        <w:rPr>
          <w:i/>
        </w:rPr>
        <w:t>El origen melódico de la nación. Exordios a la ópera, Ponce y Carrillo</w:t>
      </w:r>
      <w:r>
        <w:rPr>
          <w:i/>
        </w:rPr>
        <w:t xml:space="preserve">. </w:t>
      </w:r>
      <w:r w:rsidRPr="00736706">
        <w:t>San Luis Potosí: Facultad de Ciencias Sociales y Humanidades, UASLP</w:t>
      </w:r>
      <w:r>
        <w:rPr>
          <w:i/>
        </w:rPr>
        <w:t>.</w:t>
      </w:r>
      <w:r>
        <w:t xml:space="preserve"> (en prensa)</w:t>
      </w:r>
    </w:p>
  </w:comment>
  <w:comment w:id="7" w:author="Sandra Garcia" w:date="2024-06-25T17:17:00Z" w:initials="SG">
    <w:p w14:paraId="432DCF1F" w14:textId="4F63CB05" w:rsidR="00BB4AD9" w:rsidRDefault="0089757E">
      <w:pPr>
        <w:pStyle w:val="Textocomentario"/>
      </w:pPr>
      <w:r>
        <w:rPr>
          <w:rStyle w:val="Refdecomentario"/>
        </w:rPr>
        <w:annotationRef/>
      </w:r>
      <w:r>
        <w:t xml:space="preserve">AUTOR: favor de indicar el título completo de su otro trabajo, así como agregar la fuente completa a la Bibliografía, </w:t>
      </w:r>
      <w:r w:rsidR="00FA04D5">
        <w:t>de ese modo</w:t>
      </w:r>
      <w:r>
        <w:t xml:space="preserve"> el lector podr</w:t>
      </w:r>
      <w:r w:rsidR="00F754B1">
        <w:t>ía</w:t>
      </w:r>
      <w:r>
        <w:t xml:space="preserve"> buscarlo</w:t>
      </w:r>
      <w:r w:rsidR="00F754B1">
        <w:t xml:space="preserve"> más fácilmente</w:t>
      </w:r>
      <w:r>
        <w:t xml:space="preserve">. </w:t>
      </w:r>
    </w:p>
  </w:comment>
  <w:comment w:id="9" w:author="Sandra Garcia" w:date="2024-06-18T12:42:00Z" w:initials="SG">
    <w:p w14:paraId="127B31B3" w14:textId="7DC0AC88" w:rsidR="00B90F60" w:rsidRDefault="00B90F60">
      <w:pPr>
        <w:pStyle w:val="Textocomentario"/>
      </w:pPr>
      <w:r>
        <w:rPr>
          <w:rStyle w:val="Refdecomentario"/>
        </w:rPr>
        <w:annotationRef/>
      </w:r>
      <w:r>
        <w:t xml:space="preserve">AUTOR: se agregó esta fuente porque sólo estaba en </w:t>
      </w:r>
      <w:r w:rsidR="007E4517">
        <w:t xml:space="preserve">la </w:t>
      </w:r>
      <w:r>
        <w:t xml:space="preserve">nota al pie, pero es necesario el intervalo de páginas que abarca el texto. </w:t>
      </w:r>
      <w:r w:rsidR="006E20DB">
        <w:t>Lo busqué en internet, p</w:t>
      </w:r>
      <w:r w:rsidR="002C61CA">
        <w:t>or</w:t>
      </w:r>
      <w:r w:rsidR="006E20DB">
        <w:t xml:space="preserve"> f</w:t>
      </w:r>
      <w:r>
        <w:t xml:space="preserve">avor confirmar que es </w:t>
      </w:r>
      <w:r w:rsidR="00EE7196">
        <w:t>correcto</w:t>
      </w:r>
      <w:r>
        <w:t xml:space="preserve">. </w:t>
      </w:r>
    </w:p>
  </w:comment>
  <w:comment w:id="10" w:author="Memo" w:date="2024-06-25T17:19:00Z" w:initials="M">
    <w:p w14:paraId="0A4B569F" w14:textId="5E42C302" w:rsidR="00C166E1" w:rsidRDefault="00C166E1">
      <w:pPr>
        <w:pStyle w:val="Textocomentario"/>
      </w:pPr>
      <w:r>
        <w:rPr>
          <w:rStyle w:val="Refdecomentario"/>
        </w:rPr>
        <w:annotationRef/>
      </w:r>
      <w:r>
        <w:t>Dato correcto.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9B5418" w15:done="0"/>
  <w15:commentEx w15:paraId="1CEDE515" w15:done="0"/>
  <w15:commentEx w15:paraId="35C01E80" w15:done="0"/>
  <w15:commentEx w15:paraId="4D2D9DE5" w15:done="0"/>
  <w15:commentEx w15:paraId="127B31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52CD" w16cex:dateUtc="2024-06-19T18:51:00Z"/>
  <w16cex:commentExtensible w16cex:durableId="2A1C084A" w16cex:dateUtc="2024-06-18T19:21:00Z"/>
  <w16cex:commentExtensible w16cex:durableId="2A1D5429" w16cex:dateUtc="2024-06-19T18:57:00Z"/>
  <w16cex:commentExtensible w16cex:durableId="2A1D54A1" w16cex:dateUtc="2024-06-19T18:59:00Z"/>
  <w16cex:commentExtensible w16cex:durableId="2A1BFF4C" w16cex:dateUtc="2024-06-18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9B5418" w16cid:durableId="2A1D52CD"/>
  <w16cid:commentId w16cid:paraId="1CEDE515" w16cid:durableId="2A1C084A"/>
  <w16cid:commentId w16cid:paraId="35C01E80" w16cid:durableId="2A1D5429"/>
  <w16cid:commentId w16cid:paraId="4D2D9DE5" w16cid:durableId="2A1D54A1"/>
  <w16cid:commentId w16cid:paraId="127B31B3" w16cid:durableId="2A1BFF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194B1" w14:textId="77777777" w:rsidR="005F63B9" w:rsidRDefault="005F63B9" w:rsidP="00BD259B">
      <w:pPr>
        <w:spacing w:after="0" w:line="240" w:lineRule="auto"/>
      </w:pPr>
      <w:r>
        <w:separator/>
      </w:r>
    </w:p>
  </w:endnote>
  <w:endnote w:type="continuationSeparator" w:id="0">
    <w:p w14:paraId="04F5E014" w14:textId="77777777" w:rsidR="005F63B9" w:rsidRDefault="005F63B9" w:rsidP="00BD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24A34" w14:textId="77777777" w:rsidR="00C81A66" w:rsidRDefault="00C81A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9D66" w14:textId="77777777" w:rsidR="00C81A66" w:rsidRDefault="00C81A6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D8DBE" w14:textId="77777777" w:rsidR="00C81A66" w:rsidRDefault="00C81A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77EDD" w14:textId="77777777" w:rsidR="005F63B9" w:rsidRDefault="005F63B9" w:rsidP="00BD259B">
      <w:pPr>
        <w:spacing w:after="0" w:line="240" w:lineRule="auto"/>
      </w:pPr>
      <w:r>
        <w:separator/>
      </w:r>
    </w:p>
  </w:footnote>
  <w:footnote w:type="continuationSeparator" w:id="0">
    <w:p w14:paraId="58725EC9" w14:textId="77777777" w:rsidR="005F63B9" w:rsidRDefault="005F63B9" w:rsidP="00BD259B">
      <w:pPr>
        <w:spacing w:after="0" w:line="240" w:lineRule="auto"/>
      </w:pPr>
      <w:r>
        <w:continuationSeparator/>
      </w:r>
    </w:p>
  </w:footnote>
  <w:footnote w:id="1">
    <w:p w14:paraId="2E199D8A" w14:textId="52524DDF" w:rsidR="00C81A66" w:rsidRPr="004A2CD7" w:rsidRDefault="00C81A66" w:rsidP="00DE32CF">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Carlos Monsiváis, “Yo soy un humilde cancionero (De la música popular en México)”, </w:t>
      </w:r>
      <w:r w:rsidR="00CE3DB7">
        <w:rPr>
          <w:rFonts w:ascii="Times New Roman" w:hAnsi="Times New Roman" w:cs="Times New Roman"/>
        </w:rPr>
        <w:t xml:space="preserve">en </w:t>
      </w:r>
      <w:r w:rsidRPr="004A2CD7">
        <w:rPr>
          <w:rFonts w:ascii="Times New Roman" w:hAnsi="Times New Roman" w:cs="Times New Roman"/>
          <w:i/>
        </w:rPr>
        <w:t>La música en México</w:t>
      </w:r>
      <w:r w:rsidR="00DB1422">
        <w:rPr>
          <w:rFonts w:ascii="Times New Roman" w:hAnsi="Times New Roman" w:cs="Times New Roman"/>
          <w:i/>
        </w:rPr>
        <w:t>:</w:t>
      </w:r>
      <w:r w:rsidRPr="004A2CD7">
        <w:rPr>
          <w:rFonts w:ascii="Times New Roman" w:hAnsi="Times New Roman" w:cs="Times New Roman"/>
          <w:i/>
        </w:rPr>
        <w:t xml:space="preserve"> Panorama del siglo </w:t>
      </w:r>
      <w:r w:rsidR="00DF26D6" w:rsidRPr="00806C75">
        <w:rPr>
          <w:rFonts w:ascii="Times New Roman" w:hAnsi="Times New Roman" w:cs="Times New Roman"/>
          <w:i/>
          <w:smallCaps/>
        </w:rPr>
        <w:t>xx</w:t>
      </w:r>
      <w:r w:rsidR="004842F5">
        <w:rPr>
          <w:rFonts w:ascii="Times New Roman" w:hAnsi="Times New Roman" w:cs="Times New Roman"/>
          <w:iCs/>
          <w:smallCaps/>
        </w:rPr>
        <w:t xml:space="preserve">, </w:t>
      </w:r>
      <w:r w:rsidR="004842F5" w:rsidRPr="004A2CD7">
        <w:rPr>
          <w:rFonts w:ascii="Times New Roman" w:hAnsi="Times New Roman" w:cs="Times New Roman"/>
        </w:rPr>
        <w:t>coord</w:t>
      </w:r>
      <w:r w:rsidR="004842F5" w:rsidRPr="006F7EDA">
        <w:rPr>
          <w:rFonts w:ascii="Times New Roman" w:hAnsi="Times New Roman" w:cs="Times New Roman"/>
        </w:rPr>
        <w:t>.</w:t>
      </w:r>
      <w:r w:rsidR="004842F5">
        <w:rPr>
          <w:rFonts w:ascii="Times New Roman" w:hAnsi="Times New Roman" w:cs="Times New Roman"/>
        </w:rPr>
        <w:t xml:space="preserve">, por </w:t>
      </w:r>
      <w:r w:rsidR="004842F5" w:rsidRPr="006F7EDA">
        <w:rPr>
          <w:rFonts w:ascii="Times New Roman" w:hAnsi="Times New Roman" w:cs="Times New Roman"/>
        </w:rPr>
        <w:t>Aurelio Tello</w:t>
      </w:r>
      <w:r w:rsidRPr="004A2CD7">
        <w:rPr>
          <w:rFonts w:ascii="Times New Roman" w:hAnsi="Times New Roman" w:cs="Times New Roman"/>
          <w:i/>
        </w:rPr>
        <w:t xml:space="preserve"> </w:t>
      </w:r>
      <w:r w:rsidRPr="004A2CD7">
        <w:rPr>
          <w:rFonts w:ascii="Times New Roman" w:hAnsi="Times New Roman" w:cs="Times New Roman"/>
        </w:rPr>
        <w:t>(</w:t>
      </w:r>
      <w:r w:rsidR="00A03AA1">
        <w:rPr>
          <w:rFonts w:ascii="Times New Roman" w:hAnsi="Times New Roman" w:cs="Times New Roman"/>
        </w:rPr>
        <w:t xml:space="preserve">Ciudad de </w:t>
      </w:r>
      <w:r w:rsidRPr="004A2CD7">
        <w:rPr>
          <w:rFonts w:ascii="Times New Roman" w:hAnsi="Times New Roman" w:cs="Times New Roman"/>
        </w:rPr>
        <w:t xml:space="preserve">México: </w:t>
      </w:r>
      <w:r w:rsidR="001814BD" w:rsidRPr="00806C75">
        <w:rPr>
          <w:rFonts w:ascii="Times New Roman" w:hAnsi="Times New Roman" w:cs="Times New Roman"/>
          <w:smallCaps/>
        </w:rPr>
        <w:t>fce</w:t>
      </w:r>
      <w:r w:rsidR="001814BD">
        <w:rPr>
          <w:rFonts w:ascii="Times New Roman" w:hAnsi="Times New Roman" w:cs="Times New Roman"/>
        </w:rPr>
        <w:t xml:space="preserve"> /</w:t>
      </w:r>
      <w:r w:rsidRPr="004A2CD7">
        <w:rPr>
          <w:rFonts w:ascii="Times New Roman" w:hAnsi="Times New Roman" w:cs="Times New Roman"/>
        </w:rPr>
        <w:t xml:space="preserve"> C</w:t>
      </w:r>
      <w:r w:rsidR="001814BD" w:rsidRPr="004A2CD7">
        <w:rPr>
          <w:rFonts w:ascii="Times New Roman" w:hAnsi="Times New Roman" w:cs="Times New Roman"/>
        </w:rPr>
        <w:t>onaculta</w:t>
      </w:r>
      <w:r w:rsidRPr="004A2CD7">
        <w:rPr>
          <w:rFonts w:ascii="Times New Roman" w:hAnsi="Times New Roman" w:cs="Times New Roman"/>
        </w:rPr>
        <w:t>, 2010), 208-209.</w:t>
      </w:r>
    </w:p>
  </w:footnote>
  <w:footnote w:id="2">
    <w:p w14:paraId="27BD886F" w14:textId="3489B321" w:rsidR="00C81A66" w:rsidRPr="004A2CD7" w:rsidRDefault="00C81A66" w:rsidP="007D394E">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Ya varios autores han hecho notar que en las reflexiones sobre lo mexicano también se refleja esta exclusión de grupos desplazados</w:t>
      </w:r>
      <w:r w:rsidR="000443C8">
        <w:rPr>
          <w:rFonts w:ascii="Times New Roman" w:hAnsi="Times New Roman" w:cs="Times New Roman"/>
        </w:rPr>
        <w:t>.</w:t>
      </w:r>
      <w:r w:rsidRPr="004A2CD7">
        <w:rPr>
          <w:rFonts w:ascii="Times New Roman" w:hAnsi="Times New Roman" w:cs="Times New Roman"/>
        </w:rPr>
        <w:t xml:space="preserve"> </w:t>
      </w:r>
      <w:r w:rsidR="000443C8">
        <w:rPr>
          <w:rFonts w:ascii="Times New Roman" w:hAnsi="Times New Roman" w:cs="Times New Roman"/>
        </w:rPr>
        <w:t>U</w:t>
      </w:r>
      <w:r w:rsidRPr="004A2CD7">
        <w:rPr>
          <w:rFonts w:ascii="Times New Roman" w:hAnsi="Times New Roman" w:cs="Times New Roman"/>
        </w:rPr>
        <w:t xml:space="preserve">n caso ejemplar es </w:t>
      </w:r>
      <w:r w:rsidRPr="004A2CD7">
        <w:rPr>
          <w:rFonts w:ascii="Times New Roman" w:hAnsi="Times New Roman" w:cs="Times New Roman"/>
          <w:i/>
        </w:rPr>
        <w:t>El laberinto de la soledad</w:t>
      </w:r>
      <w:r w:rsidR="000443C8">
        <w:rPr>
          <w:rFonts w:ascii="Times New Roman" w:hAnsi="Times New Roman" w:cs="Times New Roman"/>
          <w:iCs/>
        </w:rPr>
        <w:t>,</w:t>
      </w:r>
      <w:r w:rsidRPr="004A2CD7">
        <w:rPr>
          <w:rFonts w:ascii="Times New Roman" w:hAnsi="Times New Roman" w:cs="Times New Roman"/>
        </w:rPr>
        <w:t xml:space="preserve"> de Octavio Paz</w:t>
      </w:r>
      <w:r w:rsidR="000443C8">
        <w:rPr>
          <w:rFonts w:ascii="Times New Roman" w:hAnsi="Times New Roman" w:cs="Times New Roman"/>
        </w:rPr>
        <w:t>,</w:t>
      </w:r>
      <w:r w:rsidRPr="004A2CD7">
        <w:rPr>
          <w:rFonts w:ascii="Times New Roman" w:hAnsi="Times New Roman" w:cs="Times New Roman"/>
        </w:rPr>
        <w:t xml:space="preserve"> en </w:t>
      </w:r>
      <w:r w:rsidR="009259D2">
        <w:rPr>
          <w:rFonts w:ascii="Times New Roman" w:hAnsi="Times New Roman" w:cs="Times New Roman"/>
        </w:rPr>
        <w:t>el que</w:t>
      </w:r>
      <w:r w:rsidRPr="004A2CD7">
        <w:rPr>
          <w:rFonts w:ascii="Times New Roman" w:hAnsi="Times New Roman" w:cs="Times New Roman"/>
        </w:rPr>
        <w:t xml:space="preserve"> asume sin contrariedades que “</w:t>
      </w:r>
      <w:r w:rsidR="000443C8">
        <w:rPr>
          <w:rFonts w:ascii="Times New Roman" w:hAnsi="Times New Roman" w:cs="Times New Roman"/>
        </w:rPr>
        <w:t>n</w:t>
      </w:r>
      <w:r w:rsidRPr="004A2CD7">
        <w:rPr>
          <w:rFonts w:ascii="Times New Roman" w:hAnsi="Times New Roman" w:cs="Times New Roman"/>
        </w:rPr>
        <w:t>o toda la población que habita nuestro país es objeto de mis reflexiones, sino un grupo concreto, constituido por esos que, por razones diversas, tienen conciencia de su ser en tanto que mexicanos. Contra lo que se cree, este grupo es bastante reducido”</w:t>
      </w:r>
      <w:r w:rsidR="000443C8">
        <w:rPr>
          <w:rFonts w:ascii="Times New Roman" w:hAnsi="Times New Roman" w:cs="Times New Roman"/>
        </w:rPr>
        <w:t>.</w:t>
      </w:r>
      <w:r w:rsidRPr="004A2CD7">
        <w:rPr>
          <w:rFonts w:ascii="Times New Roman" w:hAnsi="Times New Roman" w:cs="Times New Roman"/>
        </w:rPr>
        <w:t xml:space="preserve"> </w:t>
      </w:r>
      <w:r w:rsidRPr="004A2CD7">
        <w:rPr>
          <w:rFonts w:ascii="Times New Roman" w:hAnsi="Times New Roman" w:cs="Times New Roman"/>
          <w:i/>
        </w:rPr>
        <w:t>El laberinto de la soledad</w:t>
      </w:r>
      <w:r w:rsidRPr="004A2CD7">
        <w:rPr>
          <w:rFonts w:ascii="Times New Roman" w:hAnsi="Times New Roman" w:cs="Times New Roman"/>
        </w:rPr>
        <w:t xml:space="preserve"> (</w:t>
      </w:r>
      <w:r w:rsidR="001B6FBB">
        <w:rPr>
          <w:rFonts w:ascii="Times New Roman" w:hAnsi="Times New Roman" w:cs="Times New Roman"/>
        </w:rPr>
        <w:t>Madrid</w:t>
      </w:r>
      <w:r w:rsidRPr="004A2CD7">
        <w:rPr>
          <w:rFonts w:ascii="Times New Roman" w:hAnsi="Times New Roman" w:cs="Times New Roman"/>
        </w:rPr>
        <w:t>: Cátedra, 2009), 145-146.</w:t>
      </w:r>
    </w:p>
  </w:footnote>
  <w:footnote w:id="3">
    <w:p w14:paraId="2D27C0E0" w14:textId="06D6D10F" w:rsidR="00C81A66" w:rsidRPr="004A2CD7" w:rsidRDefault="00C81A66" w:rsidP="004019A8">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Monsiváis, “Yo soy un humilde cancionero”, 205-206. En otro texto elemental para los estudios de la migración y de la música como elementos culturales (me refiero a </w:t>
      </w:r>
      <w:r w:rsidRPr="004A2CD7">
        <w:rPr>
          <w:rFonts w:ascii="Times New Roman" w:hAnsi="Times New Roman" w:cs="Times New Roman"/>
          <w:i/>
        </w:rPr>
        <w:t>Aires de familia</w:t>
      </w:r>
      <w:r w:rsidRPr="004A2CD7">
        <w:rPr>
          <w:rFonts w:ascii="Times New Roman" w:hAnsi="Times New Roman" w:cs="Times New Roman"/>
        </w:rPr>
        <w:t xml:space="preserve">) </w:t>
      </w:r>
      <w:r w:rsidR="000036BB">
        <w:rPr>
          <w:rFonts w:ascii="Times New Roman" w:hAnsi="Times New Roman" w:cs="Times New Roman"/>
        </w:rPr>
        <w:t xml:space="preserve">el autor </w:t>
      </w:r>
      <w:r w:rsidRPr="004A2CD7">
        <w:rPr>
          <w:rFonts w:ascii="Times New Roman" w:hAnsi="Times New Roman" w:cs="Times New Roman"/>
        </w:rPr>
        <w:t xml:space="preserve">va a insistir en este punto </w:t>
      </w:r>
      <w:r w:rsidR="00B90F60">
        <w:rPr>
          <w:rFonts w:ascii="Times New Roman" w:hAnsi="Times New Roman" w:cs="Times New Roman"/>
        </w:rPr>
        <w:t>sobre</w:t>
      </w:r>
      <w:r w:rsidRPr="004A2CD7">
        <w:rPr>
          <w:rFonts w:ascii="Times New Roman" w:hAnsi="Times New Roman" w:cs="Times New Roman"/>
        </w:rPr>
        <w:t xml:space="preserve"> la exclusión del proyecto de nación. Ahí asegura: </w:t>
      </w:r>
    </w:p>
    <w:p w14:paraId="691F0DD7" w14:textId="655215EB" w:rsidR="00C81A66" w:rsidRPr="004A2CD7" w:rsidRDefault="00C81A66" w:rsidP="00806C75">
      <w:pPr>
        <w:pStyle w:val="Textonotapie"/>
        <w:ind w:firstLine="708"/>
        <w:jc w:val="both"/>
        <w:rPr>
          <w:rFonts w:ascii="Times New Roman" w:hAnsi="Times New Roman" w:cs="Times New Roman"/>
        </w:rPr>
      </w:pPr>
      <w:r w:rsidRPr="004A2CD7">
        <w:rPr>
          <w:rFonts w:ascii="Times New Roman" w:hAnsi="Times New Roman" w:cs="Times New Roman"/>
        </w:rPr>
        <w:t xml:space="preserve">“¿Quiénes son </w:t>
      </w:r>
      <w:r w:rsidRPr="004A2CD7">
        <w:rPr>
          <w:rFonts w:ascii="Times New Roman" w:hAnsi="Times New Roman" w:cs="Times New Roman"/>
          <w:i/>
        </w:rPr>
        <w:t>los otros</w:t>
      </w:r>
      <w:r w:rsidRPr="004A2CD7">
        <w:rPr>
          <w:rFonts w:ascii="Times New Roman" w:hAnsi="Times New Roman" w:cs="Times New Roman"/>
        </w:rPr>
        <w:t xml:space="preserve"> en el período 1880-1920? Desde luego, los indígenas, las mujeres pobres (y los pobres en general), las prostitutas, los protestantes, los ateos, los socialistas, los criminales, los homosexuales, las adúlteras, los enfermos, los inmigrantes campesinos. Algunos grupos son motivo del ‘turismo de la superioridad’, y allí están para comprarse las tarjetas postales con indígenas y seres deformes, el freak show de la época”</w:t>
      </w:r>
      <w:r w:rsidR="000036BB">
        <w:rPr>
          <w:rFonts w:ascii="Times New Roman" w:hAnsi="Times New Roman" w:cs="Times New Roman"/>
        </w:rPr>
        <w:t>.</w:t>
      </w:r>
      <w:r w:rsidRPr="004A2CD7">
        <w:rPr>
          <w:rFonts w:ascii="Times New Roman" w:hAnsi="Times New Roman" w:cs="Times New Roman"/>
        </w:rPr>
        <w:t xml:space="preserve"> Carlos Monsiváis, </w:t>
      </w:r>
      <w:r w:rsidRPr="004A2CD7">
        <w:rPr>
          <w:rFonts w:ascii="Times New Roman" w:hAnsi="Times New Roman" w:cs="Times New Roman"/>
          <w:i/>
        </w:rPr>
        <w:t>Aires de familia</w:t>
      </w:r>
      <w:r w:rsidR="006607AF">
        <w:rPr>
          <w:rFonts w:ascii="Times New Roman" w:hAnsi="Times New Roman" w:cs="Times New Roman"/>
          <w:i/>
        </w:rPr>
        <w:t>:</w:t>
      </w:r>
      <w:r w:rsidRPr="004A2CD7">
        <w:rPr>
          <w:rFonts w:ascii="Times New Roman" w:hAnsi="Times New Roman" w:cs="Times New Roman"/>
          <w:i/>
        </w:rPr>
        <w:t xml:space="preserve"> Cultura y sociedad en América Latina</w:t>
      </w:r>
      <w:r w:rsidRPr="004A2CD7">
        <w:rPr>
          <w:rFonts w:ascii="Times New Roman" w:hAnsi="Times New Roman" w:cs="Times New Roman"/>
        </w:rPr>
        <w:t xml:space="preserve"> (Barcelona: Anagrama, 2000), 209.</w:t>
      </w:r>
    </w:p>
  </w:footnote>
  <w:footnote w:id="4">
    <w:p w14:paraId="6762E159" w14:textId="7AEB7F86" w:rsidR="00C81A66" w:rsidRPr="004A2CD7" w:rsidRDefault="00C81A66" w:rsidP="006569F5">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Un ejemplo muy claro que ayuda a justificar nuestra afirmación es el texto canónico de José Manuel Valenzuela Arce, quien en sus agradecimientos revela: “La decisión de investigar entre los corridos y el narcomundo surgió de una larga conversación con Carlos Monsiváis, profundo conocedor de estos temas”</w:t>
      </w:r>
      <w:r w:rsidR="002B391B">
        <w:rPr>
          <w:rFonts w:ascii="Times New Roman" w:hAnsi="Times New Roman" w:cs="Times New Roman"/>
        </w:rPr>
        <w:t>.</w:t>
      </w:r>
      <w:r w:rsidR="00805FCB">
        <w:rPr>
          <w:rFonts w:ascii="Times New Roman" w:hAnsi="Times New Roman" w:cs="Times New Roman"/>
        </w:rPr>
        <w:t xml:space="preserve"> </w:t>
      </w:r>
      <w:r w:rsidRPr="004A2CD7">
        <w:rPr>
          <w:rFonts w:ascii="Times New Roman" w:hAnsi="Times New Roman" w:cs="Times New Roman"/>
          <w:i/>
        </w:rPr>
        <w:t>Jefe de jefes</w:t>
      </w:r>
      <w:r w:rsidR="008E7209">
        <w:rPr>
          <w:rFonts w:ascii="Times New Roman" w:hAnsi="Times New Roman" w:cs="Times New Roman"/>
          <w:i/>
        </w:rPr>
        <w:t>:</w:t>
      </w:r>
      <w:r w:rsidRPr="004A2CD7">
        <w:rPr>
          <w:rFonts w:ascii="Times New Roman" w:hAnsi="Times New Roman" w:cs="Times New Roman"/>
          <w:i/>
        </w:rPr>
        <w:t xml:space="preserve"> Corridos y narcocultura en México</w:t>
      </w:r>
      <w:r w:rsidRPr="004A2CD7">
        <w:rPr>
          <w:rFonts w:ascii="Times New Roman" w:hAnsi="Times New Roman" w:cs="Times New Roman"/>
        </w:rPr>
        <w:t>, 2</w:t>
      </w:r>
      <w:r w:rsidR="00E66CEE">
        <w:rPr>
          <w:rFonts w:ascii="Times New Roman" w:hAnsi="Times New Roman" w:cs="Times New Roman"/>
        </w:rPr>
        <w:t>.</w:t>
      </w:r>
      <w:r w:rsidRPr="00806C75">
        <w:rPr>
          <w:rFonts w:ascii="Times New Roman" w:hAnsi="Times New Roman" w:cs="Times New Roman"/>
          <w:vertAlign w:val="superscript"/>
        </w:rPr>
        <w:t>a</w:t>
      </w:r>
      <w:r w:rsidRPr="004A2CD7">
        <w:rPr>
          <w:rFonts w:ascii="Times New Roman" w:hAnsi="Times New Roman" w:cs="Times New Roman"/>
        </w:rPr>
        <w:t xml:space="preserve"> </w:t>
      </w:r>
      <w:r w:rsidR="00E66CEE">
        <w:rPr>
          <w:rFonts w:ascii="Times New Roman" w:hAnsi="Times New Roman" w:cs="Times New Roman"/>
        </w:rPr>
        <w:t>r</w:t>
      </w:r>
      <w:r w:rsidRPr="004A2CD7">
        <w:rPr>
          <w:rFonts w:ascii="Times New Roman" w:hAnsi="Times New Roman" w:cs="Times New Roman"/>
        </w:rPr>
        <w:t>eimp., (</w:t>
      </w:r>
      <w:r w:rsidR="00A9645B">
        <w:rPr>
          <w:rFonts w:ascii="Times New Roman" w:hAnsi="Times New Roman" w:cs="Times New Roman"/>
        </w:rPr>
        <w:t>Tijuana</w:t>
      </w:r>
      <w:r w:rsidRPr="004A2CD7">
        <w:rPr>
          <w:rFonts w:ascii="Times New Roman" w:hAnsi="Times New Roman" w:cs="Times New Roman"/>
        </w:rPr>
        <w:t xml:space="preserve">: </w:t>
      </w:r>
      <w:r w:rsidR="00272619">
        <w:rPr>
          <w:rFonts w:ascii="Times New Roman" w:hAnsi="Times New Roman" w:cs="Times New Roman"/>
        </w:rPr>
        <w:t>Colef</w:t>
      </w:r>
      <w:r w:rsidRPr="004A2CD7">
        <w:rPr>
          <w:rFonts w:ascii="Times New Roman" w:hAnsi="Times New Roman" w:cs="Times New Roman"/>
        </w:rPr>
        <w:t>, 2018), 7.</w:t>
      </w:r>
    </w:p>
  </w:footnote>
  <w:footnote w:id="5">
    <w:p w14:paraId="576BF0EB" w14:textId="3EB3E3C6"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xml:space="preserve">, Gustavo López Castro, “El gringo y el mexicano en el cancionero de la migración a Estados Unidos”, en </w:t>
      </w:r>
      <w:r w:rsidRPr="004A2CD7">
        <w:rPr>
          <w:rFonts w:ascii="Times New Roman" w:hAnsi="Times New Roman" w:cs="Times New Roman"/>
          <w:i/>
        </w:rPr>
        <w:t>Música sin fronteras</w:t>
      </w:r>
      <w:r w:rsidR="00805FCB">
        <w:rPr>
          <w:rFonts w:ascii="Times New Roman" w:hAnsi="Times New Roman" w:cs="Times New Roman"/>
          <w:i/>
        </w:rPr>
        <w:t>:</w:t>
      </w:r>
      <w:r w:rsidRPr="004A2CD7">
        <w:rPr>
          <w:rFonts w:ascii="Times New Roman" w:hAnsi="Times New Roman" w:cs="Times New Roman"/>
          <w:i/>
        </w:rPr>
        <w:t xml:space="preserve"> Ensayos sobre migración, música e identidad</w:t>
      </w:r>
      <w:r w:rsidRPr="004A2CD7">
        <w:rPr>
          <w:rFonts w:ascii="Times New Roman" w:hAnsi="Times New Roman" w:cs="Times New Roman"/>
        </w:rPr>
        <w:t xml:space="preserve">, coord. </w:t>
      </w:r>
      <w:r w:rsidR="00E66CEE">
        <w:rPr>
          <w:rFonts w:ascii="Times New Roman" w:hAnsi="Times New Roman" w:cs="Times New Roman"/>
        </w:rPr>
        <w:t xml:space="preserve">por </w:t>
      </w:r>
      <w:r w:rsidRPr="004A2CD7">
        <w:rPr>
          <w:rFonts w:ascii="Times New Roman" w:hAnsi="Times New Roman" w:cs="Times New Roman"/>
        </w:rPr>
        <w:t>Fernando Híjar Sánchez (</w:t>
      </w:r>
      <w:r w:rsidR="00805FCB">
        <w:rPr>
          <w:rFonts w:ascii="Times New Roman" w:hAnsi="Times New Roman" w:cs="Times New Roman"/>
        </w:rPr>
        <w:t xml:space="preserve">Ciudad de </w:t>
      </w:r>
      <w:r w:rsidRPr="004A2CD7">
        <w:rPr>
          <w:rFonts w:ascii="Times New Roman" w:hAnsi="Times New Roman" w:cs="Times New Roman"/>
        </w:rPr>
        <w:t>México: C</w:t>
      </w:r>
      <w:r w:rsidR="00E66CEE" w:rsidRPr="004A2CD7">
        <w:rPr>
          <w:rFonts w:ascii="Times New Roman" w:hAnsi="Times New Roman" w:cs="Times New Roman"/>
        </w:rPr>
        <w:t>onaculta</w:t>
      </w:r>
      <w:r w:rsidRPr="004A2CD7">
        <w:rPr>
          <w:rFonts w:ascii="Times New Roman" w:hAnsi="Times New Roman" w:cs="Times New Roman"/>
        </w:rPr>
        <w:t>, 2006), 23</w:t>
      </w:r>
      <w:r w:rsidR="00832BD3">
        <w:rPr>
          <w:rFonts w:ascii="Times New Roman" w:hAnsi="Times New Roman" w:cs="Times New Roman"/>
        </w:rPr>
        <w:t xml:space="preserve">, </w:t>
      </w:r>
      <w:r w:rsidRPr="004A2CD7">
        <w:rPr>
          <w:rFonts w:ascii="Times New Roman" w:hAnsi="Times New Roman" w:cs="Times New Roman"/>
        </w:rPr>
        <w:t>40.</w:t>
      </w:r>
    </w:p>
  </w:footnote>
  <w:footnote w:id="6">
    <w:p w14:paraId="63063C30" w14:textId="6CB49E7A"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Rubén Luegas Pérez, “</w:t>
      </w:r>
      <w:r w:rsidRPr="004A2CD7">
        <w:rPr>
          <w:rFonts w:ascii="Times New Roman" w:hAnsi="Times New Roman" w:cs="Times New Roman"/>
          <w:i/>
        </w:rPr>
        <w:t>Xica Yaa</w:t>
      </w:r>
      <w:r w:rsidRPr="004A2CD7">
        <w:rPr>
          <w:rFonts w:ascii="Times New Roman" w:hAnsi="Times New Roman" w:cs="Times New Roman"/>
        </w:rPr>
        <w:t xml:space="preserve">: la música que camina”, en </w:t>
      </w:r>
      <w:r w:rsidRPr="004A2CD7">
        <w:rPr>
          <w:rFonts w:ascii="Times New Roman" w:hAnsi="Times New Roman" w:cs="Times New Roman"/>
          <w:i/>
        </w:rPr>
        <w:t>Música sin fronteras</w:t>
      </w:r>
      <w:r w:rsidR="00B02DA1">
        <w:rPr>
          <w:rFonts w:ascii="Times New Roman" w:hAnsi="Times New Roman" w:cs="Times New Roman"/>
          <w:i/>
        </w:rPr>
        <w:t>:</w:t>
      </w:r>
      <w:r w:rsidRPr="004A2CD7">
        <w:rPr>
          <w:rFonts w:ascii="Times New Roman" w:hAnsi="Times New Roman" w:cs="Times New Roman"/>
          <w:i/>
        </w:rPr>
        <w:t xml:space="preserve"> Ensayos sobre migración, música e identidad</w:t>
      </w:r>
      <w:r w:rsidRPr="004A2CD7">
        <w:rPr>
          <w:rFonts w:ascii="Times New Roman" w:hAnsi="Times New Roman" w:cs="Times New Roman"/>
        </w:rPr>
        <w:t xml:space="preserve">, coord. </w:t>
      </w:r>
      <w:r w:rsidR="00E66CEE">
        <w:rPr>
          <w:rFonts w:ascii="Times New Roman" w:hAnsi="Times New Roman" w:cs="Times New Roman"/>
        </w:rPr>
        <w:t xml:space="preserve">por </w:t>
      </w:r>
      <w:r w:rsidRPr="004A2CD7">
        <w:rPr>
          <w:rFonts w:ascii="Times New Roman" w:hAnsi="Times New Roman" w:cs="Times New Roman"/>
        </w:rPr>
        <w:t>Fernando Híjar Sánchez (</w:t>
      </w:r>
      <w:r w:rsidR="00805FCB">
        <w:rPr>
          <w:rFonts w:ascii="Times New Roman" w:hAnsi="Times New Roman" w:cs="Times New Roman"/>
        </w:rPr>
        <w:t xml:space="preserve">Ciudad de </w:t>
      </w:r>
      <w:r w:rsidRPr="004A2CD7">
        <w:rPr>
          <w:rFonts w:ascii="Times New Roman" w:hAnsi="Times New Roman" w:cs="Times New Roman"/>
        </w:rPr>
        <w:t>México: C</w:t>
      </w:r>
      <w:r w:rsidR="00DF065B" w:rsidRPr="004A2CD7">
        <w:rPr>
          <w:rFonts w:ascii="Times New Roman" w:hAnsi="Times New Roman" w:cs="Times New Roman"/>
        </w:rPr>
        <w:t>onaculta</w:t>
      </w:r>
      <w:r w:rsidRPr="004A2CD7">
        <w:rPr>
          <w:rFonts w:ascii="Times New Roman" w:hAnsi="Times New Roman" w:cs="Times New Roman"/>
        </w:rPr>
        <w:t>, 2006).</w:t>
      </w:r>
    </w:p>
  </w:footnote>
  <w:footnote w:id="7">
    <w:p w14:paraId="013FEEF5" w14:textId="2986AE28"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En una situación similar se encuentran los músicos mestizos de la música de vara o huapango arribeño en la región centro del altiplano potosino, quienes migran a la ciudad de San Luis Potosí por</w:t>
      </w:r>
      <w:r w:rsidR="00E66CEE">
        <w:rPr>
          <w:rFonts w:ascii="Times New Roman" w:hAnsi="Times New Roman" w:cs="Times New Roman"/>
        </w:rPr>
        <w:t xml:space="preserve"> largos</w:t>
      </w:r>
      <w:r w:rsidRPr="004A2CD7">
        <w:rPr>
          <w:rFonts w:ascii="Times New Roman" w:hAnsi="Times New Roman" w:cs="Times New Roman"/>
        </w:rPr>
        <w:t xml:space="preserve"> periodos</w:t>
      </w:r>
      <w:r w:rsidR="00E66CEE">
        <w:rPr>
          <w:rFonts w:ascii="Times New Roman" w:hAnsi="Times New Roman" w:cs="Times New Roman"/>
        </w:rPr>
        <w:t xml:space="preserve">, </w:t>
      </w:r>
      <w:r w:rsidRPr="004A2CD7">
        <w:rPr>
          <w:rFonts w:ascii="Times New Roman" w:hAnsi="Times New Roman" w:cs="Times New Roman"/>
        </w:rPr>
        <w:t xml:space="preserve">pero no dejan por completo </w:t>
      </w:r>
      <w:r w:rsidR="00E66CEE">
        <w:rPr>
          <w:rFonts w:ascii="Times New Roman" w:hAnsi="Times New Roman" w:cs="Times New Roman"/>
        </w:rPr>
        <w:t>la</w:t>
      </w:r>
      <w:r w:rsidRPr="004A2CD7">
        <w:rPr>
          <w:rFonts w:ascii="Times New Roman" w:hAnsi="Times New Roman" w:cs="Times New Roman"/>
        </w:rPr>
        <w:t xml:space="preserve"> residencia </w:t>
      </w:r>
      <w:r w:rsidR="009A32C0" w:rsidRPr="004A2CD7">
        <w:rPr>
          <w:rFonts w:ascii="Times New Roman" w:hAnsi="Times New Roman" w:cs="Times New Roman"/>
        </w:rPr>
        <w:t>y la vida del campo</w:t>
      </w:r>
      <w:r w:rsidR="009A32C0">
        <w:rPr>
          <w:rFonts w:ascii="Times New Roman" w:hAnsi="Times New Roman" w:cs="Times New Roman"/>
        </w:rPr>
        <w:t xml:space="preserve"> </w:t>
      </w:r>
      <w:r w:rsidRPr="004A2CD7">
        <w:rPr>
          <w:rFonts w:ascii="Times New Roman" w:hAnsi="Times New Roman" w:cs="Times New Roman"/>
        </w:rPr>
        <w:t xml:space="preserve">en su comunidad. Un estudio sobre esta región y su migración mixta aún falta </w:t>
      </w:r>
      <w:r w:rsidR="009A32C0">
        <w:rPr>
          <w:rFonts w:ascii="Times New Roman" w:hAnsi="Times New Roman" w:cs="Times New Roman"/>
        </w:rPr>
        <w:t xml:space="preserve">por </w:t>
      </w:r>
      <w:r w:rsidRPr="004A2CD7">
        <w:rPr>
          <w:rFonts w:ascii="Times New Roman" w:hAnsi="Times New Roman" w:cs="Times New Roman"/>
        </w:rPr>
        <w:t>realizar.</w:t>
      </w:r>
    </w:p>
  </w:footnote>
  <w:footnote w:id="8">
    <w:p w14:paraId="0CBEE79A" w14:textId="0CD73F68"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Alfonso Muñoz Güemes, “Migración, música e identidad</w:t>
      </w:r>
      <w:r w:rsidR="00FF28A8">
        <w:rPr>
          <w:rFonts w:ascii="Times New Roman" w:hAnsi="Times New Roman" w:cs="Times New Roman"/>
        </w:rPr>
        <w:t>:</w:t>
      </w:r>
      <w:r w:rsidRPr="004A2CD7">
        <w:rPr>
          <w:rFonts w:ascii="Times New Roman" w:hAnsi="Times New Roman" w:cs="Times New Roman"/>
        </w:rPr>
        <w:t xml:space="preserve"> El caso de los zapotecos inmigrados a </w:t>
      </w:r>
      <w:r w:rsidR="00020709">
        <w:rPr>
          <w:rFonts w:ascii="Times New Roman" w:hAnsi="Times New Roman" w:cs="Times New Roman"/>
        </w:rPr>
        <w:t>c</w:t>
      </w:r>
      <w:r w:rsidRPr="004A2CD7">
        <w:rPr>
          <w:rFonts w:ascii="Times New Roman" w:hAnsi="Times New Roman" w:cs="Times New Roman"/>
        </w:rPr>
        <w:t xml:space="preserve">iudad Nezahualcóyotl”, en </w:t>
      </w:r>
      <w:r w:rsidRPr="004A2CD7">
        <w:rPr>
          <w:rFonts w:ascii="Times New Roman" w:hAnsi="Times New Roman" w:cs="Times New Roman"/>
          <w:i/>
        </w:rPr>
        <w:t>Música sin fronteras</w:t>
      </w:r>
      <w:r w:rsidR="00FF28A8">
        <w:rPr>
          <w:rFonts w:ascii="Times New Roman" w:hAnsi="Times New Roman" w:cs="Times New Roman"/>
          <w:i/>
        </w:rPr>
        <w:t>:</w:t>
      </w:r>
      <w:r w:rsidRPr="004A2CD7">
        <w:rPr>
          <w:rFonts w:ascii="Times New Roman" w:hAnsi="Times New Roman" w:cs="Times New Roman"/>
          <w:i/>
        </w:rPr>
        <w:t xml:space="preserve"> Ensayos sobre migración, música e identidad</w:t>
      </w:r>
      <w:r w:rsidRPr="004A2CD7">
        <w:rPr>
          <w:rFonts w:ascii="Times New Roman" w:hAnsi="Times New Roman" w:cs="Times New Roman"/>
        </w:rPr>
        <w:t>, coord.</w:t>
      </w:r>
      <w:r w:rsidR="00D06713">
        <w:rPr>
          <w:rFonts w:ascii="Times New Roman" w:hAnsi="Times New Roman" w:cs="Times New Roman"/>
        </w:rPr>
        <w:t xml:space="preserve"> por</w:t>
      </w:r>
      <w:r w:rsidRPr="004A2CD7">
        <w:rPr>
          <w:rFonts w:ascii="Times New Roman" w:hAnsi="Times New Roman" w:cs="Times New Roman"/>
        </w:rPr>
        <w:t xml:space="preserve"> Fernando Híjar Sánchez (</w:t>
      </w:r>
      <w:r w:rsidR="00FF28A8">
        <w:rPr>
          <w:rFonts w:ascii="Times New Roman" w:hAnsi="Times New Roman" w:cs="Times New Roman"/>
        </w:rPr>
        <w:t xml:space="preserve">Ciudad de </w:t>
      </w:r>
      <w:r w:rsidRPr="004A2CD7">
        <w:rPr>
          <w:rFonts w:ascii="Times New Roman" w:hAnsi="Times New Roman" w:cs="Times New Roman"/>
        </w:rPr>
        <w:t>México: C</w:t>
      </w:r>
      <w:r w:rsidR="00DF065B" w:rsidRPr="004A2CD7">
        <w:rPr>
          <w:rFonts w:ascii="Times New Roman" w:hAnsi="Times New Roman" w:cs="Times New Roman"/>
        </w:rPr>
        <w:t>onaculta</w:t>
      </w:r>
      <w:r w:rsidRPr="004A2CD7">
        <w:rPr>
          <w:rFonts w:ascii="Times New Roman" w:hAnsi="Times New Roman" w:cs="Times New Roman"/>
        </w:rPr>
        <w:t>, 2006).</w:t>
      </w:r>
    </w:p>
  </w:footnote>
  <w:footnote w:id="9">
    <w:p w14:paraId="12C7B413" w14:textId="633E4A2A"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Carlos Monsiváis, </w:t>
      </w:r>
      <w:r w:rsidRPr="004A2CD7">
        <w:rPr>
          <w:rFonts w:ascii="Times New Roman" w:hAnsi="Times New Roman" w:cs="Times New Roman"/>
          <w:i/>
        </w:rPr>
        <w:t xml:space="preserve">Aires de </w:t>
      </w:r>
      <w:r w:rsidR="00020709">
        <w:rPr>
          <w:rFonts w:ascii="Times New Roman" w:hAnsi="Times New Roman" w:cs="Times New Roman"/>
          <w:i/>
        </w:rPr>
        <w:t>f</w:t>
      </w:r>
      <w:r w:rsidRPr="004A2CD7">
        <w:rPr>
          <w:rFonts w:ascii="Times New Roman" w:hAnsi="Times New Roman" w:cs="Times New Roman"/>
          <w:i/>
        </w:rPr>
        <w:t>amilia</w:t>
      </w:r>
      <w:r w:rsidRPr="004A2CD7">
        <w:rPr>
          <w:rFonts w:ascii="Times New Roman" w:hAnsi="Times New Roman" w:cs="Times New Roman"/>
        </w:rPr>
        <w:t>, 155 (</w:t>
      </w:r>
      <w:r w:rsidR="00D06713">
        <w:rPr>
          <w:rFonts w:ascii="Times New Roman" w:hAnsi="Times New Roman" w:cs="Times New Roman"/>
        </w:rPr>
        <w:t>las cursivas son mías</w:t>
      </w:r>
      <w:r w:rsidRPr="004A2CD7">
        <w:rPr>
          <w:rFonts w:ascii="Times New Roman" w:hAnsi="Times New Roman" w:cs="Times New Roman"/>
        </w:rPr>
        <w:t>)</w:t>
      </w:r>
      <w:r w:rsidR="00D06713">
        <w:rPr>
          <w:rFonts w:ascii="Times New Roman" w:hAnsi="Times New Roman" w:cs="Times New Roman"/>
        </w:rPr>
        <w:t>.</w:t>
      </w:r>
    </w:p>
  </w:footnote>
  <w:footnote w:id="10">
    <w:p w14:paraId="1253F391" w14:textId="69B09D5C"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Algunos de estos tipos de migraciones y otros más los analiza Carlos Monsiváis de manera más extensa en</w:t>
      </w:r>
      <w:r w:rsidR="00FC527A">
        <w:rPr>
          <w:rFonts w:ascii="Times New Roman" w:hAnsi="Times New Roman" w:cs="Times New Roman"/>
        </w:rPr>
        <w:t xml:space="preserve"> </w:t>
      </w:r>
      <w:r w:rsidR="00FC527A" w:rsidRPr="004A2CD7">
        <w:rPr>
          <w:rFonts w:ascii="Times New Roman" w:hAnsi="Times New Roman" w:cs="Times New Roman"/>
          <w:i/>
        </w:rPr>
        <w:t xml:space="preserve">Aires de </w:t>
      </w:r>
      <w:r w:rsidR="006B57E6">
        <w:rPr>
          <w:rFonts w:ascii="Times New Roman" w:hAnsi="Times New Roman" w:cs="Times New Roman"/>
          <w:i/>
        </w:rPr>
        <w:t>f</w:t>
      </w:r>
      <w:r w:rsidR="00FC527A" w:rsidRPr="004A2CD7">
        <w:rPr>
          <w:rFonts w:ascii="Times New Roman" w:hAnsi="Times New Roman" w:cs="Times New Roman"/>
          <w:i/>
        </w:rPr>
        <w:t>amilia</w:t>
      </w:r>
      <w:r w:rsidRPr="004A2CD7">
        <w:rPr>
          <w:rFonts w:ascii="Times New Roman" w:hAnsi="Times New Roman" w:cs="Times New Roman"/>
        </w:rPr>
        <w:t xml:space="preserve">, en el apartado “Desperté y ya era otro”. </w:t>
      </w:r>
    </w:p>
  </w:footnote>
  <w:footnote w:id="11">
    <w:p w14:paraId="39B3B56A" w14:textId="23FDE0AA"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Este movimiento es importante si recordamos el papel interpretativo que jugaron las mujeres a lo largo del siglo </w:t>
      </w:r>
      <w:r w:rsidR="00DF065B" w:rsidRPr="00806C75">
        <w:rPr>
          <w:rFonts w:ascii="Times New Roman" w:hAnsi="Times New Roman" w:cs="Times New Roman"/>
          <w:smallCaps/>
        </w:rPr>
        <w:t>xix</w:t>
      </w:r>
      <w:r w:rsidRPr="004A2CD7">
        <w:rPr>
          <w:rFonts w:ascii="Times New Roman" w:hAnsi="Times New Roman" w:cs="Times New Roman"/>
        </w:rPr>
        <w:t xml:space="preserve"> por no permitírseles la composición. La revaloración de este trabajo aún se desarrolla a contrapelo, pues </w:t>
      </w:r>
      <w:r w:rsidR="00ED24F2">
        <w:rPr>
          <w:rFonts w:ascii="Times New Roman" w:hAnsi="Times New Roman" w:cs="Times New Roman"/>
        </w:rPr>
        <w:t>sigue sin ser</w:t>
      </w:r>
      <w:r w:rsidRPr="004A2CD7">
        <w:rPr>
          <w:rFonts w:ascii="Times New Roman" w:hAnsi="Times New Roman" w:cs="Times New Roman"/>
        </w:rPr>
        <w:t xml:space="preserve"> un impulso dominante. Compositoras como Sofía Cancino, Alicia Urreta o Mariana Villanueva, entre otras</w:t>
      </w:r>
      <w:r w:rsidR="00CF4EDE">
        <w:rPr>
          <w:rFonts w:ascii="Times New Roman" w:hAnsi="Times New Roman" w:cs="Times New Roman"/>
        </w:rPr>
        <w:t>,</w:t>
      </w:r>
      <w:r w:rsidRPr="004A2CD7">
        <w:rPr>
          <w:rFonts w:ascii="Times New Roman" w:hAnsi="Times New Roman" w:cs="Times New Roman"/>
        </w:rPr>
        <w:t xml:space="preserve"> </w:t>
      </w:r>
      <w:r w:rsidR="00CF4EDE">
        <w:rPr>
          <w:rFonts w:ascii="Times New Roman" w:hAnsi="Times New Roman" w:cs="Times New Roman"/>
        </w:rPr>
        <w:t>todavía</w:t>
      </w:r>
      <w:r w:rsidRPr="004A2CD7">
        <w:rPr>
          <w:rFonts w:ascii="Times New Roman" w:hAnsi="Times New Roman" w:cs="Times New Roman"/>
        </w:rPr>
        <w:t xml:space="preserve"> no son nombres que figuren con gran influencia en los programas de música de concierto. Así, las interpretaciones de la música de estas compositoras aparece</w:t>
      </w:r>
      <w:r w:rsidR="00F34F30">
        <w:rPr>
          <w:rFonts w:ascii="Times New Roman" w:hAnsi="Times New Roman" w:cs="Times New Roman"/>
        </w:rPr>
        <w:t>n</w:t>
      </w:r>
      <w:r w:rsidRPr="004A2CD7">
        <w:rPr>
          <w:rFonts w:ascii="Times New Roman" w:hAnsi="Times New Roman" w:cs="Times New Roman"/>
        </w:rPr>
        <w:t xml:space="preserve"> </w:t>
      </w:r>
      <w:r w:rsidR="000470FA">
        <w:rPr>
          <w:rFonts w:ascii="Times New Roman" w:hAnsi="Times New Roman" w:cs="Times New Roman"/>
        </w:rPr>
        <w:t>por</w:t>
      </w:r>
      <w:r w:rsidRPr="004A2CD7">
        <w:rPr>
          <w:rFonts w:ascii="Times New Roman" w:hAnsi="Times New Roman" w:cs="Times New Roman"/>
        </w:rPr>
        <w:t xml:space="preserve"> periodos prolongados de intermitencia</w:t>
      </w:r>
      <w:r w:rsidR="007F4688">
        <w:rPr>
          <w:rFonts w:ascii="Times New Roman" w:hAnsi="Times New Roman" w:cs="Times New Roman"/>
        </w:rPr>
        <w:t>;</w:t>
      </w:r>
      <w:r w:rsidRPr="004A2CD7">
        <w:rPr>
          <w:rFonts w:ascii="Times New Roman" w:hAnsi="Times New Roman" w:cs="Times New Roman"/>
        </w:rPr>
        <w:t xml:space="preserve"> por ejemplo</w:t>
      </w:r>
      <w:r w:rsidR="007F4688">
        <w:rPr>
          <w:rFonts w:ascii="Times New Roman" w:hAnsi="Times New Roman" w:cs="Times New Roman"/>
        </w:rPr>
        <w:t>,</w:t>
      </w:r>
      <w:r w:rsidRPr="004A2CD7">
        <w:rPr>
          <w:rFonts w:ascii="Times New Roman" w:hAnsi="Times New Roman" w:cs="Times New Roman"/>
        </w:rPr>
        <w:t xml:space="preserve"> el cuarteto Saloma tocó el 14 de junio de 2019 el </w:t>
      </w:r>
      <w:r w:rsidRPr="004A2CD7">
        <w:rPr>
          <w:rFonts w:ascii="Times New Roman" w:hAnsi="Times New Roman" w:cs="Times New Roman"/>
          <w:i/>
        </w:rPr>
        <w:t xml:space="preserve">Cuarteto para instrumentos de arco, Op. 38 </w:t>
      </w:r>
      <w:r w:rsidRPr="004A2CD7">
        <w:rPr>
          <w:rFonts w:ascii="Times New Roman" w:hAnsi="Times New Roman" w:cs="Times New Roman"/>
        </w:rPr>
        <w:t>de Sofía Cancino</w:t>
      </w:r>
      <w:r w:rsidR="00A306D6">
        <w:rPr>
          <w:rFonts w:ascii="Times New Roman" w:hAnsi="Times New Roman" w:cs="Times New Roman"/>
        </w:rPr>
        <w:t xml:space="preserve">, </w:t>
      </w:r>
      <w:r w:rsidR="00A306D6" w:rsidRPr="004A2CD7">
        <w:rPr>
          <w:rFonts w:ascii="Times New Roman" w:hAnsi="Times New Roman" w:cs="Times New Roman"/>
        </w:rPr>
        <w:t>en la Sala Manuel M. Ponce del Palacio de Bellas Artes</w:t>
      </w:r>
      <w:r w:rsidR="00A306D6">
        <w:rPr>
          <w:rFonts w:ascii="Times New Roman" w:hAnsi="Times New Roman" w:cs="Times New Roman"/>
        </w:rPr>
        <w:t>.</w:t>
      </w:r>
    </w:p>
    <w:p w14:paraId="3E437A63" w14:textId="045EBBD4" w:rsidR="00C81A66" w:rsidRPr="004A2CD7" w:rsidRDefault="00C81A66" w:rsidP="00806C75">
      <w:pPr>
        <w:pStyle w:val="Textonotapie"/>
        <w:ind w:firstLine="708"/>
        <w:jc w:val="both"/>
        <w:rPr>
          <w:rFonts w:ascii="Times New Roman" w:hAnsi="Times New Roman" w:cs="Times New Roman"/>
        </w:rPr>
      </w:pPr>
      <w:r w:rsidRPr="00141E5C">
        <w:rPr>
          <w:rFonts w:ascii="Times New Roman" w:hAnsi="Times New Roman" w:cs="Times New Roman"/>
        </w:rPr>
        <w:t>En el aspecto teórico</w:t>
      </w:r>
      <w:r w:rsidR="00DF065B" w:rsidRPr="00141E5C">
        <w:rPr>
          <w:rFonts w:ascii="Times New Roman" w:hAnsi="Times New Roman" w:cs="Times New Roman"/>
        </w:rPr>
        <w:t>,</w:t>
      </w:r>
      <w:r w:rsidRPr="00141E5C">
        <w:rPr>
          <w:rFonts w:ascii="Times New Roman" w:hAnsi="Times New Roman" w:cs="Times New Roman"/>
        </w:rPr>
        <w:t xml:space="preserve"> Ana R. Alonso Minutti ha trabajado la obra de Mariana Villanueva “El acercamiento hermenéutico y el problema de la intencionalidad: </w:t>
      </w:r>
      <w:r w:rsidR="00DF065B" w:rsidRPr="00141E5C">
        <w:rPr>
          <w:rFonts w:ascii="Times New Roman" w:hAnsi="Times New Roman" w:cs="Times New Roman"/>
        </w:rPr>
        <w:t>E</w:t>
      </w:r>
      <w:r w:rsidRPr="00141E5C">
        <w:rPr>
          <w:rFonts w:ascii="Times New Roman" w:hAnsi="Times New Roman" w:cs="Times New Roman"/>
        </w:rPr>
        <w:t xml:space="preserve">l caso de </w:t>
      </w:r>
      <w:r w:rsidRPr="00141E5C">
        <w:rPr>
          <w:rFonts w:ascii="Times New Roman" w:hAnsi="Times New Roman" w:cs="Times New Roman"/>
          <w:i/>
        </w:rPr>
        <w:t>Anamnesis</w:t>
      </w:r>
      <w:r w:rsidRPr="00141E5C">
        <w:rPr>
          <w:rFonts w:ascii="Times New Roman" w:hAnsi="Times New Roman" w:cs="Times New Roman"/>
        </w:rPr>
        <w:t xml:space="preserve"> de Mariana Villanueva”</w:t>
      </w:r>
      <w:r w:rsidR="006D3EC2">
        <w:rPr>
          <w:rFonts w:ascii="Times New Roman" w:hAnsi="Times New Roman" w:cs="Times New Roman"/>
        </w:rPr>
        <w:t>.</w:t>
      </w:r>
      <w:r w:rsidRPr="00141E5C">
        <w:rPr>
          <w:rFonts w:ascii="Times New Roman" w:hAnsi="Times New Roman" w:cs="Times New Roman"/>
        </w:rPr>
        <w:t xml:space="preserve"> </w:t>
      </w:r>
      <w:r w:rsidR="006D3EC2">
        <w:rPr>
          <w:rFonts w:ascii="Times New Roman" w:hAnsi="Times New Roman" w:cs="Times New Roman"/>
        </w:rPr>
        <w:t>P</w:t>
      </w:r>
      <w:r w:rsidRPr="00141E5C">
        <w:rPr>
          <w:rFonts w:ascii="Times New Roman" w:hAnsi="Times New Roman" w:cs="Times New Roman"/>
        </w:rPr>
        <w:t xml:space="preserve">or otro lado, Luisa </w:t>
      </w:r>
      <w:proofErr w:type="spellStart"/>
      <w:r w:rsidRPr="00141E5C">
        <w:rPr>
          <w:rFonts w:ascii="Times New Roman" w:hAnsi="Times New Roman" w:cs="Times New Roman"/>
        </w:rPr>
        <w:t>Vilar</w:t>
      </w:r>
      <w:proofErr w:type="spellEnd"/>
      <w:r w:rsidRPr="00141E5C">
        <w:rPr>
          <w:rFonts w:ascii="Times New Roman" w:hAnsi="Times New Roman" w:cs="Times New Roman"/>
        </w:rPr>
        <w:t xml:space="preserve"> </w:t>
      </w:r>
      <w:proofErr w:type="spellStart"/>
      <w:r w:rsidRPr="00141E5C">
        <w:rPr>
          <w:rFonts w:ascii="Times New Roman" w:hAnsi="Times New Roman" w:cs="Times New Roman"/>
        </w:rPr>
        <w:t>Payá</w:t>
      </w:r>
      <w:proofErr w:type="spellEnd"/>
      <w:r w:rsidRPr="00141E5C">
        <w:rPr>
          <w:rFonts w:ascii="Times New Roman" w:hAnsi="Times New Roman" w:cs="Times New Roman"/>
        </w:rPr>
        <w:t xml:space="preserve"> se ha ocupado del trabajo musical de Alicia Urrieta en “Más allá de la vanguardia: </w:t>
      </w:r>
      <w:r w:rsidRPr="00141E5C">
        <w:rPr>
          <w:rFonts w:ascii="Times New Roman" w:hAnsi="Times New Roman" w:cs="Times New Roman"/>
          <w:i/>
        </w:rPr>
        <w:t>Salmodia I</w:t>
      </w:r>
      <w:r w:rsidRPr="00141E5C">
        <w:rPr>
          <w:rFonts w:ascii="Times New Roman" w:hAnsi="Times New Roman" w:cs="Times New Roman"/>
        </w:rPr>
        <w:t xml:space="preserve"> de Alicia Urrieta”. Asimismo, Leonora Saavedra ha estudiado el importante trabajo musicológico e historiográfico de Alba Herrera Olgazón, Esperanza Pulido y Yolanda Moreno Rivas en “Mujeres musicólogas de México”. T</w:t>
      </w:r>
      <w:r w:rsidRPr="004A2CD7">
        <w:rPr>
          <w:rFonts w:ascii="Times New Roman" w:hAnsi="Times New Roman" w:cs="Times New Roman"/>
        </w:rPr>
        <w:t xml:space="preserve">odos estos trabajos se han recogido en </w:t>
      </w:r>
      <w:r w:rsidRPr="004A2CD7">
        <w:rPr>
          <w:rFonts w:ascii="Times New Roman" w:hAnsi="Times New Roman" w:cs="Times New Roman"/>
          <w:i/>
        </w:rPr>
        <w:t>Heterofonía</w:t>
      </w:r>
      <w:r w:rsidR="00233FBA">
        <w:rPr>
          <w:rFonts w:ascii="Times New Roman" w:hAnsi="Times New Roman" w:cs="Times New Roman"/>
          <w:i/>
        </w:rPr>
        <w:t>:</w:t>
      </w:r>
      <w:r w:rsidRPr="004A2CD7">
        <w:rPr>
          <w:rFonts w:ascii="Times New Roman" w:hAnsi="Times New Roman" w:cs="Times New Roman"/>
          <w:i/>
        </w:rPr>
        <w:t xml:space="preserve"> Revista de </w:t>
      </w:r>
      <w:r w:rsidR="00DE728D">
        <w:rPr>
          <w:rFonts w:ascii="Times New Roman" w:hAnsi="Times New Roman" w:cs="Times New Roman"/>
          <w:i/>
        </w:rPr>
        <w:t>I</w:t>
      </w:r>
      <w:r w:rsidRPr="004A2CD7">
        <w:rPr>
          <w:rFonts w:ascii="Times New Roman" w:hAnsi="Times New Roman" w:cs="Times New Roman"/>
          <w:i/>
        </w:rPr>
        <w:t xml:space="preserve">nvestigación </w:t>
      </w:r>
      <w:r w:rsidR="00DE728D">
        <w:rPr>
          <w:rFonts w:ascii="Times New Roman" w:hAnsi="Times New Roman" w:cs="Times New Roman"/>
          <w:i/>
        </w:rPr>
        <w:t>M</w:t>
      </w:r>
      <w:r w:rsidRPr="004A2CD7">
        <w:rPr>
          <w:rFonts w:ascii="Times New Roman" w:hAnsi="Times New Roman" w:cs="Times New Roman"/>
          <w:i/>
        </w:rPr>
        <w:t>usical</w:t>
      </w:r>
      <w:r w:rsidRPr="004A2CD7">
        <w:rPr>
          <w:rFonts w:ascii="Times New Roman" w:hAnsi="Times New Roman" w:cs="Times New Roman"/>
        </w:rPr>
        <w:t>, n</w:t>
      </w:r>
      <w:r w:rsidR="00DF065B">
        <w:rPr>
          <w:rFonts w:ascii="Times New Roman" w:hAnsi="Times New Roman" w:cs="Times New Roman"/>
        </w:rPr>
        <w:t>.</w:t>
      </w:r>
      <w:r w:rsidRPr="00806C75">
        <w:rPr>
          <w:rFonts w:ascii="Times New Roman" w:hAnsi="Times New Roman" w:cs="Times New Roman"/>
          <w:vertAlign w:val="superscript"/>
        </w:rPr>
        <w:t>o</w:t>
      </w:r>
      <w:r w:rsidRPr="004A2CD7">
        <w:rPr>
          <w:rFonts w:ascii="Times New Roman" w:hAnsi="Times New Roman" w:cs="Times New Roman"/>
        </w:rPr>
        <w:t xml:space="preserve"> 123, (2000)</w:t>
      </w:r>
      <w:r w:rsidR="00C66BFE">
        <w:rPr>
          <w:rFonts w:ascii="Times New Roman" w:hAnsi="Times New Roman" w:cs="Times New Roman"/>
        </w:rPr>
        <w:t>.</w:t>
      </w:r>
    </w:p>
  </w:footnote>
  <w:footnote w:id="12">
    <w:p w14:paraId="3DBB0613" w14:textId="77777777"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Hasta ahora no se ha podido rastrear un trabajo etnomusicológico o sociológico que se enfoque en desarrollar cómo se dio este movimiento y de qué modos ha perdurado. Sin embargo, este fenómeno se da en varias regiones del país con la integración de minuetes, valses, polkas, pasodobles, etc., como repertorio, principalmente, de música de camarín o a lo divino, es decir, música sagrada.</w:t>
      </w:r>
    </w:p>
  </w:footnote>
  <w:footnote w:id="13">
    <w:p w14:paraId="4AE4E623" w14:textId="2FEECFFD"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w:t>
      </w:r>
      <w:r w:rsidR="00C66BFE">
        <w:rPr>
          <w:rFonts w:ascii="Times New Roman" w:hAnsi="Times New Roman" w:cs="Times New Roman"/>
        </w:rPr>
        <w:t>éase</w:t>
      </w:r>
      <w:r w:rsidRPr="004A2CD7">
        <w:rPr>
          <w:rFonts w:ascii="Times New Roman" w:hAnsi="Times New Roman" w:cs="Times New Roman"/>
        </w:rPr>
        <w:t xml:space="preserve">, Mariflor Aguilar Rivero, </w:t>
      </w:r>
      <w:r w:rsidRPr="004A2CD7">
        <w:rPr>
          <w:rFonts w:ascii="Times New Roman" w:hAnsi="Times New Roman" w:cs="Times New Roman"/>
          <w:i/>
        </w:rPr>
        <w:t>Resistir es construir</w:t>
      </w:r>
      <w:r w:rsidR="00D54198">
        <w:rPr>
          <w:rFonts w:ascii="Times New Roman" w:hAnsi="Times New Roman" w:cs="Times New Roman"/>
          <w:i/>
        </w:rPr>
        <w:t>:</w:t>
      </w:r>
      <w:r w:rsidRPr="004A2CD7">
        <w:rPr>
          <w:rFonts w:ascii="Times New Roman" w:hAnsi="Times New Roman" w:cs="Times New Roman"/>
          <w:i/>
        </w:rPr>
        <w:t xml:space="preserve"> Movilidades y pertenencias</w:t>
      </w:r>
      <w:r w:rsidRPr="004A2CD7">
        <w:rPr>
          <w:rFonts w:ascii="Times New Roman" w:hAnsi="Times New Roman" w:cs="Times New Roman"/>
        </w:rPr>
        <w:t xml:space="preserve"> (</w:t>
      </w:r>
      <w:r w:rsidR="00D54198">
        <w:rPr>
          <w:rFonts w:ascii="Times New Roman" w:hAnsi="Times New Roman" w:cs="Times New Roman"/>
        </w:rPr>
        <w:t xml:space="preserve">Ciudad de </w:t>
      </w:r>
      <w:r w:rsidRPr="004A2CD7">
        <w:rPr>
          <w:rFonts w:ascii="Times New Roman" w:hAnsi="Times New Roman" w:cs="Times New Roman"/>
        </w:rPr>
        <w:t xml:space="preserve">México: </w:t>
      </w:r>
      <w:proofErr w:type="spellStart"/>
      <w:r w:rsidR="00C66BFE" w:rsidRPr="00806C75">
        <w:rPr>
          <w:rFonts w:ascii="Times New Roman" w:hAnsi="Times New Roman" w:cs="Times New Roman"/>
          <w:smallCaps/>
        </w:rPr>
        <w:t>unam</w:t>
      </w:r>
      <w:proofErr w:type="spellEnd"/>
      <w:r w:rsidR="00C66BFE">
        <w:rPr>
          <w:rFonts w:ascii="Times New Roman" w:hAnsi="Times New Roman" w:cs="Times New Roman"/>
        </w:rPr>
        <w:t xml:space="preserve"> /</w:t>
      </w:r>
      <w:r w:rsidRPr="004A2CD7">
        <w:rPr>
          <w:rFonts w:ascii="Times New Roman" w:hAnsi="Times New Roman" w:cs="Times New Roman"/>
        </w:rPr>
        <w:t xml:space="preserve"> </w:t>
      </w:r>
      <w:proofErr w:type="spellStart"/>
      <w:r w:rsidR="00C66BFE" w:rsidRPr="00806C75">
        <w:rPr>
          <w:rFonts w:ascii="Times New Roman" w:hAnsi="Times New Roman" w:cs="Times New Roman"/>
          <w:smallCaps/>
        </w:rPr>
        <w:t>ff</w:t>
      </w:r>
      <w:r w:rsidRPr="004A2CD7">
        <w:rPr>
          <w:rFonts w:ascii="Times New Roman" w:hAnsi="Times New Roman" w:cs="Times New Roman"/>
        </w:rPr>
        <w:t>y</w:t>
      </w:r>
      <w:r w:rsidR="00C66BFE" w:rsidRPr="00806C75">
        <w:rPr>
          <w:rFonts w:ascii="Times New Roman" w:hAnsi="Times New Roman" w:cs="Times New Roman"/>
          <w:smallCaps/>
        </w:rPr>
        <w:t>l</w:t>
      </w:r>
      <w:proofErr w:type="spellEnd"/>
      <w:r w:rsidR="000470FA">
        <w:rPr>
          <w:rFonts w:ascii="Times New Roman" w:hAnsi="Times New Roman" w:cs="Times New Roman"/>
        </w:rPr>
        <w:t xml:space="preserve"> /</w:t>
      </w:r>
      <w:r w:rsidRPr="004A2CD7">
        <w:rPr>
          <w:rFonts w:ascii="Times New Roman" w:hAnsi="Times New Roman" w:cs="Times New Roman"/>
        </w:rPr>
        <w:t xml:space="preserve"> Juan Pablos, 2013), 35.</w:t>
      </w:r>
    </w:p>
  </w:footnote>
  <w:footnote w:id="14">
    <w:p w14:paraId="4A5DA162" w14:textId="69A614D2"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Por lo menos desde la década de los </w:t>
      </w:r>
      <w:r w:rsidR="004112EA">
        <w:rPr>
          <w:rFonts w:ascii="Times New Roman" w:hAnsi="Times New Roman" w:cs="Times New Roman"/>
        </w:rPr>
        <w:t>30</w:t>
      </w:r>
      <w:r w:rsidRPr="004A2CD7">
        <w:rPr>
          <w:rFonts w:ascii="Times New Roman" w:hAnsi="Times New Roman" w:cs="Times New Roman"/>
        </w:rPr>
        <w:t xml:space="preserve"> decimonónicos ya existen muchas publicaciones al respecto, por ejemplo</w:t>
      </w:r>
      <w:r w:rsidR="004112EA">
        <w:rPr>
          <w:rFonts w:ascii="Times New Roman" w:hAnsi="Times New Roman" w:cs="Times New Roman"/>
        </w:rPr>
        <w:t>,</w:t>
      </w:r>
      <w:r w:rsidRPr="004A2CD7">
        <w:rPr>
          <w:rFonts w:ascii="Times New Roman" w:hAnsi="Times New Roman" w:cs="Times New Roman"/>
        </w:rPr>
        <w:t xml:space="preserve"> Manuel Gamio publica, en 1930, </w:t>
      </w:r>
      <w:r w:rsidRPr="004A2CD7">
        <w:rPr>
          <w:rFonts w:ascii="Times New Roman" w:hAnsi="Times New Roman" w:cs="Times New Roman"/>
          <w:i/>
        </w:rPr>
        <w:t>Mexican Inmigration to the U.S.A. A Study of Human Migration and Adjustment</w:t>
      </w:r>
      <w:r w:rsidRPr="004A2CD7">
        <w:rPr>
          <w:rFonts w:ascii="Times New Roman" w:hAnsi="Times New Roman" w:cs="Times New Roman"/>
        </w:rPr>
        <w:t xml:space="preserve">. Por otro lado, Vicente T. Mendoza, al final de esa misma década publica </w:t>
      </w:r>
      <w:r w:rsidRPr="004A2CD7">
        <w:rPr>
          <w:rFonts w:ascii="Times New Roman" w:hAnsi="Times New Roman" w:cs="Times New Roman"/>
          <w:i/>
        </w:rPr>
        <w:t>El romance español y el corrido mexicano</w:t>
      </w:r>
      <w:r w:rsidRPr="004A2CD7">
        <w:rPr>
          <w:rFonts w:ascii="Times New Roman" w:hAnsi="Times New Roman" w:cs="Times New Roman"/>
        </w:rPr>
        <w:t xml:space="preserve"> y, posteriormente, en 1956</w:t>
      </w:r>
      <w:r w:rsidRPr="004A2CD7">
        <w:rPr>
          <w:rFonts w:ascii="Times New Roman" w:hAnsi="Times New Roman" w:cs="Times New Roman"/>
          <w:i/>
        </w:rPr>
        <w:t>, Panorama de la música tradicional de México</w:t>
      </w:r>
      <w:r w:rsidRPr="004A2CD7">
        <w:rPr>
          <w:rFonts w:ascii="Times New Roman" w:hAnsi="Times New Roman" w:cs="Times New Roman"/>
        </w:rPr>
        <w:t xml:space="preserve">. Ya para las décadas de los </w:t>
      </w:r>
      <w:r w:rsidR="00FC31CD">
        <w:rPr>
          <w:rFonts w:ascii="Times New Roman" w:hAnsi="Times New Roman" w:cs="Times New Roman"/>
        </w:rPr>
        <w:t>70</w:t>
      </w:r>
      <w:r w:rsidRPr="004A2CD7">
        <w:rPr>
          <w:rFonts w:ascii="Times New Roman" w:hAnsi="Times New Roman" w:cs="Times New Roman"/>
        </w:rPr>
        <w:t xml:space="preserve"> y </w:t>
      </w:r>
      <w:r w:rsidR="00FC31CD">
        <w:rPr>
          <w:rFonts w:ascii="Times New Roman" w:hAnsi="Times New Roman" w:cs="Times New Roman"/>
        </w:rPr>
        <w:t>80</w:t>
      </w:r>
      <w:r w:rsidRPr="004A2CD7">
        <w:rPr>
          <w:rFonts w:ascii="Times New Roman" w:hAnsi="Times New Roman" w:cs="Times New Roman"/>
        </w:rPr>
        <w:t xml:space="preserve"> hay un giro importante con investigaciones como las de Guillermo Bonfil Batalla o Ricardo Pérez Montfort.</w:t>
      </w:r>
    </w:p>
  </w:footnote>
  <w:footnote w:id="15">
    <w:p w14:paraId="0505102F" w14:textId="0CEE25BB" w:rsidR="00C81A66" w:rsidRPr="004A2CD7" w:rsidRDefault="00C81A66" w:rsidP="00DF357F">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La propuesta de la identidad como evanescente la plantea Echeverría en el texto “La identidad evanescente” que es parte del libro </w:t>
      </w:r>
      <w:r w:rsidRPr="004A2CD7">
        <w:rPr>
          <w:rFonts w:ascii="Times New Roman" w:hAnsi="Times New Roman" w:cs="Times New Roman"/>
          <w:i/>
        </w:rPr>
        <w:t>Las ilusiones de la modernidad</w:t>
      </w:r>
      <w:r w:rsidRPr="004A2CD7">
        <w:rPr>
          <w:rFonts w:ascii="Times New Roman" w:hAnsi="Times New Roman" w:cs="Times New Roman"/>
        </w:rPr>
        <w:t>. Ahí, entre otras cosas, afirma: “La identidad sólo ha sido verdaderamente tal o ha existido plenamente cuando se ha puesto en peligro a sí misma entregándose entera en el diálogo con las otras identidades; cuando, al invadir a otra, se ha dejado transformar por ella o cuando, al ser invadida, ha intentado transformar a la invasora. Su mejor manera de protegerse ha sido justamente el arriesgarse”</w:t>
      </w:r>
      <w:r w:rsidR="009B6AD4">
        <w:rPr>
          <w:rFonts w:ascii="Times New Roman" w:hAnsi="Times New Roman" w:cs="Times New Roman"/>
        </w:rPr>
        <w:t>.</w:t>
      </w:r>
      <w:r w:rsidRPr="004A2CD7">
        <w:rPr>
          <w:rFonts w:ascii="Times New Roman" w:hAnsi="Times New Roman" w:cs="Times New Roman"/>
        </w:rPr>
        <w:t xml:space="preserve"> Bolívar Echeverría, “La identidad evanescente”, en </w:t>
      </w:r>
      <w:r w:rsidRPr="004A2CD7">
        <w:rPr>
          <w:rFonts w:ascii="Times New Roman" w:hAnsi="Times New Roman" w:cs="Times New Roman"/>
          <w:i/>
        </w:rPr>
        <w:t>Las ilusiones de la modernidad</w:t>
      </w:r>
      <w:r w:rsidRPr="004A2CD7">
        <w:rPr>
          <w:rFonts w:ascii="Times New Roman" w:hAnsi="Times New Roman" w:cs="Times New Roman"/>
        </w:rPr>
        <w:t xml:space="preserve"> (</w:t>
      </w:r>
      <w:r w:rsidR="009B6AD4">
        <w:rPr>
          <w:rFonts w:ascii="Times New Roman" w:hAnsi="Times New Roman" w:cs="Times New Roman"/>
        </w:rPr>
        <w:t xml:space="preserve">Ciudad de </w:t>
      </w:r>
      <w:r w:rsidRPr="004A2CD7">
        <w:rPr>
          <w:rFonts w:ascii="Times New Roman" w:hAnsi="Times New Roman" w:cs="Times New Roman"/>
        </w:rPr>
        <w:t xml:space="preserve">México: </w:t>
      </w:r>
      <w:r w:rsidR="001C3920" w:rsidRPr="00806C75">
        <w:rPr>
          <w:rFonts w:ascii="Times New Roman" w:hAnsi="Times New Roman" w:cs="Times New Roman"/>
          <w:smallCaps/>
        </w:rPr>
        <w:t>unam</w:t>
      </w:r>
      <w:r w:rsidRPr="004A2CD7">
        <w:rPr>
          <w:rFonts w:ascii="Times New Roman" w:hAnsi="Times New Roman" w:cs="Times New Roman"/>
        </w:rPr>
        <w:t xml:space="preserve"> / El Equilibrista, 1997), 61</w:t>
      </w:r>
      <w:r w:rsidR="00061DAA">
        <w:rPr>
          <w:rFonts w:ascii="Times New Roman" w:hAnsi="Times New Roman" w:cs="Times New Roman"/>
        </w:rPr>
        <w:t>.</w:t>
      </w:r>
    </w:p>
  </w:footnote>
  <w:footnote w:id="16">
    <w:p w14:paraId="2E4A9DE9" w14:textId="166D9E0C"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Mariflor Aguilar R., </w:t>
      </w:r>
      <w:r w:rsidRPr="004A2CD7">
        <w:rPr>
          <w:rFonts w:ascii="Times New Roman" w:hAnsi="Times New Roman" w:cs="Times New Roman"/>
          <w:i/>
        </w:rPr>
        <w:t>Resistir es construir</w:t>
      </w:r>
      <w:r w:rsidRPr="004A2CD7">
        <w:rPr>
          <w:rFonts w:ascii="Times New Roman" w:hAnsi="Times New Roman" w:cs="Times New Roman"/>
        </w:rPr>
        <w:t>, 44-45 (</w:t>
      </w:r>
      <w:r w:rsidR="001C3920">
        <w:rPr>
          <w:rFonts w:ascii="Times New Roman" w:hAnsi="Times New Roman" w:cs="Times New Roman"/>
        </w:rPr>
        <w:t>cursivas</w:t>
      </w:r>
      <w:r w:rsidRPr="004A2CD7">
        <w:rPr>
          <w:rFonts w:ascii="Times New Roman" w:hAnsi="Times New Roman" w:cs="Times New Roman"/>
        </w:rPr>
        <w:t xml:space="preserve"> de la autora)</w:t>
      </w:r>
      <w:r w:rsidR="001C3920">
        <w:rPr>
          <w:rFonts w:ascii="Times New Roman" w:hAnsi="Times New Roman" w:cs="Times New Roman"/>
        </w:rPr>
        <w:t>.</w:t>
      </w:r>
    </w:p>
  </w:footnote>
  <w:footnote w:id="17">
    <w:p w14:paraId="7F98CE61" w14:textId="16DBB7AD" w:rsidR="00C81A66" w:rsidRPr="004A2CD7" w:rsidRDefault="00C81A66" w:rsidP="00F95D7A">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Los estudios sobre el turismo en la musicología le deben mucho a los desarrollos sociológicos al respecto, en particular a investigaciones como las de </w:t>
      </w:r>
      <w:r w:rsidRPr="00806C75">
        <w:rPr>
          <w:rFonts w:ascii="Times New Roman" w:hAnsi="Times New Roman" w:cs="Times New Roman"/>
          <w:highlight w:val="green"/>
        </w:rPr>
        <w:t>Erik Cohen</w:t>
      </w:r>
      <w:r w:rsidRPr="004A2CD7">
        <w:rPr>
          <w:rFonts w:ascii="Times New Roman" w:hAnsi="Times New Roman" w:cs="Times New Roman"/>
        </w:rPr>
        <w:t xml:space="preserve"> y textos como </w:t>
      </w:r>
      <w:r w:rsidRPr="004A2CD7">
        <w:rPr>
          <w:rFonts w:ascii="Times New Roman" w:hAnsi="Times New Roman" w:cs="Times New Roman"/>
          <w:i/>
        </w:rPr>
        <w:t>Authenticity and commoditization in tourism</w:t>
      </w:r>
      <w:r w:rsidRPr="004A2CD7">
        <w:rPr>
          <w:rFonts w:ascii="Times New Roman" w:hAnsi="Times New Roman" w:cs="Times New Roman"/>
        </w:rPr>
        <w:t xml:space="preserve"> y </w:t>
      </w:r>
      <w:r w:rsidRPr="004A2CD7">
        <w:rPr>
          <w:rFonts w:ascii="Times New Roman" w:hAnsi="Times New Roman" w:cs="Times New Roman"/>
          <w:i/>
        </w:rPr>
        <w:t>Principales tendencias en el turismo contemporáneo</w:t>
      </w:r>
      <w:r w:rsidRPr="004A2CD7">
        <w:rPr>
          <w:rFonts w:ascii="Times New Roman" w:hAnsi="Times New Roman" w:cs="Times New Roman"/>
        </w:rPr>
        <w:t xml:space="preserve">, que a su vez abreva de los estudios de </w:t>
      </w:r>
      <w:r w:rsidRPr="00806C75">
        <w:rPr>
          <w:rFonts w:ascii="Times New Roman" w:hAnsi="Times New Roman" w:cs="Times New Roman"/>
          <w:highlight w:val="green"/>
        </w:rPr>
        <w:t>Dean McCannel</w:t>
      </w:r>
      <w:r w:rsidRPr="004A2CD7">
        <w:rPr>
          <w:rFonts w:ascii="Times New Roman" w:hAnsi="Times New Roman" w:cs="Times New Roman"/>
        </w:rPr>
        <w:t xml:space="preserve"> como </w:t>
      </w:r>
      <w:r w:rsidRPr="004A2CD7">
        <w:rPr>
          <w:rFonts w:ascii="Times New Roman" w:hAnsi="Times New Roman" w:cs="Times New Roman"/>
          <w:i/>
        </w:rPr>
        <w:t>El turista</w:t>
      </w:r>
      <w:r w:rsidR="00F72981">
        <w:rPr>
          <w:rFonts w:ascii="Times New Roman" w:hAnsi="Times New Roman" w:cs="Times New Roman"/>
          <w:i/>
        </w:rPr>
        <w:t>:</w:t>
      </w:r>
      <w:r w:rsidRPr="004A2CD7">
        <w:rPr>
          <w:rFonts w:ascii="Times New Roman" w:hAnsi="Times New Roman" w:cs="Times New Roman"/>
          <w:i/>
        </w:rPr>
        <w:t xml:space="preserve"> Una nueva teoría de la clase ociosa</w:t>
      </w:r>
      <w:r w:rsidRPr="004A2CD7">
        <w:rPr>
          <w:rFonts w:ascii="Times New Roman" w:hAnsi="Times New Roman" w:cs="Times New Roman"/>
        </w:rPr>
        <w:t xml:space="preserve">. De la misma manera, </w:t>
      </w:r>
      <w:r w:rsidR="000E356A">
        <w:rPr>
          <w:rFonts w:ascii="Times New Roman" w:hAnsi="Times New Roman" w:cs="Times New Roman"/>
        </w:rPr>
        <w:t xml:space="preserve">están </w:t>
      </w:r>
      <w:r w:rsidRPr="004A2CD7">
        <w:rPr>
          <w:rFonts w:ascii="Times New Roman" w:hAnsi="Times New Roman" w:cs="Times New Roman"/>
        </w:rPr>
        <w:t xml:space="preserve">los estudios de </w:t>
      </w:r>
      <w:r w:rsidRPr="00806C75">
        <w:rPr>
          <w:rFonts w:ascii="Times New Roman" w:hAnsi="Times New Roman" w:cs="Times New Roman"/>
          <w:highlight w:val="green"/>
        </w:rPr>
        <w:t>Jeremy Boissevain</w:t>
      </w:r>
      <w:r w:rsidRPr="004A2CD7">
        <w:rPr>
          <w:rFonts w:ascii="Times New Roman" w:hAnsi="Times New Roman" w:cs="Times New Roman"/>
        </w:rPr>
        <w:t xml:space="preserve"> y su concepción de la “mirada turística” o de textos importantes como </w:t>
      </w:r>
      <w:r w:rsidRPr="004A2CD7">
        <w:rPr>
          <w:rFonts w:ascii="Times New Roman" w:hAnsi="Times New Roman" w:cs="Times New Roman"/>
          <w:i/>
        </w:rPr>
        <w:t>Lidiar con turistas</w:t>
      </w:r>
      <w:r w:rsidR="00BA1DC4">
        <w:rPr>
          <w:rFonts w:ascii="Times New Roman" w:hAnsi="Times New Roman" w:cs="Times New Roman"/>
          <w:i/>
        </w:rPr>
        <w:t>:</w:t>
      </w:r>
      <w:r w:rsidRPr="004A2CD7">
        <w:rPr>
          <w:rFonts w:ascii="Times New Roman" w:hAnsi="Times New Roman" w:cs="Times New Roman"/>
          <w:i/>
        </w:rPr>
        <w:t xml:space="preserve"> Reacciones europeas al turismo de masas</w:t>
      </w:r>
      <w:r w:rsidRPr="004A2CD7">
        <w:rPr>
          <w:rFonts w:ascii="Times New Roman" w:hAnsi="Times New Roman" w:cs="Times New Roman"/>
        </w:rPr>
        <w:t xml:space="preserve">. El texto que trata sobre lo “puro” o “auténtico” intitulado </w:t>
      </w:r>
      <w:r w:rsidRPr="004A2CD7">
        <w:rPr>
          <w:rFonts w:ascii="Times New Roman" w:hAnsi="Times New Roman" w:cs="Times New Roman"/>
          <w:i/>
        </w:rPr>
        <w:t>Identidades en venta</w:t>
      </w:r>
      <w:r w:rsidR="00BA1DC4">
        <w:rPr>
          <w:rFonts w:ascii="Times New Roman" w:hAnsi="Times New Roman" w:cs="Times New Roman"/>
          <w:i/>
        </w:rPr>
        <w:t>:</w:t>
      </w:r>
      <w:r w:rsidRPr="004A2CD7">
        <w:rPr>
          <w:rFonts w:ascii="Times New Roman" w:hAnsi="Times New Roman" w:cs="Times New Roman"/>
          <w:i/>
        </w:rPr>
        <w:t xml:space="preserve"> Músicas tradicionales y turismo en México</w:t>
      </w:r>
      <w:r w:rsidRPr="004A2CD7">
        <w:rPr>
          <w:rFonts w:ascii="Times New Roman" w:hAnsi="Times New Roman" w:cs="Times New Roman"/>
        </w:rPr>
        <w:t xml:space="preserve"> deja relucir esta deuda intelectual</w:t>
      </w:r>
      <w:r w:rsidR="000E356A">
        <w:rPr>
          <w:rFonts w:ascii="Times New Roman" w:hAnsi="Times New Roman" w:cs="Times New Roman"/>
        </w:rPr>
        <w:t>,</w:t>
      </w:r>
      <w:r w:rsidRPr="004A2CD7">
        <w:rPr>
          <w:rFonts w:ascii="Times New Roman" w:hAnsi="Times New Roman" w:cs="Times New Roman"/>
        </w:rPr>
        <w:t xml:space="preserve"> </w:t>
      </w:r>
      <w:r w:rsidR="000E356A">
        <w:rPr>
          <w:rFonts w:ascii="Times New Roman" w:hAnsi="Times New Roman" w:cs="Times New Roman"/>
        </w:rPr>
        <w:t>pero</w:t>
      </w:r>
      <w:r w:rsidR="00A66CD2">
        <w:rPr>
          <w:rFonts w:ascii="Times New Roman" w:hAnsi="Times New Roman" w:cs="Times New Roman"/>
        </w:rPr>
        <w:t>,</w:t>
      </w:r>
      <w:r w:rsidR="000E356A">
        <w:rPr>
          <w:rFonts w:ascii="Times New Roman" w:hAnsi="Times New Roman" w:cs="Times New Roman"/>
        </w:rPr>
        <w:t xml:space="preserve"> </w:t>
      </w:r>
      <w:r w:rsidRPr="004A2CD7">
        <w:rPr>
          <w:rFonts w:ascii="Times New Roman" w:hAnsi="Times New Roman" w:cs="Times New Roman"/>
        </w:rPr>
        <w:t>por los objetivos de esta investigación</w:t>
      </w:r>
      <w:r w:rsidR="00A66CD2">
        <w:rPr>
          <w:rFonts w:ascii="Times New Roman" w:hAnsi="Times New Roman" w:cs="Times New Roman"/>
        </w:rPr>
        <w:t>,</w:t>
      </w:r>
      <w:r w:rsidRPr="004A2CD7">
        <w:rPr>
          <w:rFonts w:ascii="Times New Roman" w:hAnsi="Times New Roman" w:cs="Times New Roman"/>
        </w:rPr>
        <w:t xml:space="preserve"> no </w:t>
      </w:r>
      <w:r w:rsidR="000E356A">
        <w:rPr>
          <w:rFonts w:ascii="Times New Roman" w:hAnsi="Times New Roman" w:cs="Times New Roman"/>
        </w:rPr>
        <w:t xml:space="preserve">se </w:t>
      </w:r>
      <w:r w:rsidRPr="004A2CD7">
        <w:rPr>
          <w:rFonts w:ascii="Times New Roman" w:hAnsi="Times New Roman" w:cs="Times New Roman"/>
        </w:rPr>
        <w:t>ahondará</w:t>
      </w:r>
      <w:r w:rsidR="000E356A">
        <w:rPr>
          <w:rFonts w:ascii="Times New Roman" w:hAnsi="Times New Roman" w:cs="Times New Roman"/>
        </w:rPr>
        <w:t xml:space="preserve"> en ella</w:t>
      </w:r>
      <w:r w:rsidRPr="004A2CD7">
        <w:rPr>
          <w:rFonts w:ascii="Times New Roman" w:hAnsi="Times New Roman" w:cs="Times New Roman"/>
        </w:rPr>
        <w:t xml:space="preserve">. </w:t>
      </w:r>
    </w:p>
  </w:footnote>
  <w:footnote w:id="18">
    <w:p w14:paraId="24325E2B" w14:textId="6D578F99"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“Introducción”, en </w:t>
      </w:r>
      <w:r w:rsidRPr="004A2CD7">
        <w:rPr>
          <w:rFonts w:ascii="Times New Roman" w:hAnsi="Times New Roman" w:cs="Times New Roman"/>
          <w:i/>
        </w:rPr>
        <w:t>Identidades en venta</w:t>
      </w:r>
      <w:r w:rsidR="00617B49">
        <w:rPr>
          <w:rFonts w:ascii="Times New Roman" w:hAnsi="Times New Roman" w:cs="Times New Roman"/>
          <w:i/>
        </w:rPr>
        <w:t>:</w:t>
      </w:r>
      <w:r w:rsidRPr="004A2CD7">
        <w:rPr>
          <w:rFonts w:ascii="Times New Roman" w:hAnsi="Times New Roman" w:cs="Times New Roman"/>
          <w:i/>
        </w:rPr>
        <w:t xml:space="preserve"> Músicas tradicionales y turismo en México</w:t>
      </w:r>
      <w:r w:rsidRPr="004A2CD7">
        <w:rPr>
          <w:rFonts w:ascii="Times New Roman" w:hAnsi="Times New Roman" w:cs="Times New Roman"/>
        </w:rPr>
        <w:t xml:space="preserve">, comp. </w:t>
      </w:r>
      <w:r w:rsidR="0018417F">
        <w:rPr>
          <w:rFonts w:ascii="Times New Roman" w:hAnsi="Times New Roman" w:cs="Times New Roman"/>
        </w:rPr>
        <w:t>p</w:t>
      </w:r>
      <w:r w:rsidR="00A66CD2">
        <w:rPr>
          <w:rFonts w:ascii="Times New Roman" w:hAnsi="Times New Roman" w:cs="Times New Roman"/>
        </w:rPr>
        <w:t xml:space="preserve">or </w:t>
      </w:r>
      <w:r w:rsidRPr="004A2CD7">
        <w:rPr>
          <w:rFonts w:ascii="Times New Roman" w:hAnsi="Times New Roman" w:cs="Times New Roman"/>
        </w:rPr>
        <w:t>Georgina Flores Mercado</w:t>
      </w:r>
      <w:r w:rsidR="007E75D7">
        <w:rPr>
          <w:rFonts w:ascii="Times New Roman" w:hAnsi="Times New Roman" w:cs="Times New Roman"/>
        </w:rPr>
        <w:t xml:space="preserve"> y </w:t>
      </w:r>
      <w:r w:rsidRPr="004A2CD7">
        <w:rPr>
          <w:rFonts w:ascii="Times New Roman" w:hAnsi="Times New Roman" w:cs="Times New Roman"/>
        </w:rPr>
        <w:t>E. Fernando Nava L. (</w:t>
      </w:r>
      <w:r w:rsidR="00763DE2">
        <w:rPr>
          <w:rFonts w:ascii="Times New Roman" w:hAnsi="Times New Roman" w:cs="Times New Roman"/>
        </w:rPr>
        <w:t xml:space="preserve">Ciudad de </w:t>
      </w:r>
      <w:r w:rsidRPr="004A2CD7">
        <w:rPr>
          <w:rFonts w:ascii="Times New Roman" w:hAnsi="Times New Roman" w:cs="Times New Roman"/>
        </w:rPr>
        <w:t xml:space="preserve">México: </w:t>
      </w:r>
      <w:r w:rsidR="001C1950" w:rsidRPr="00806C75">
        <w:rPr>
          <w:rFonts w:ascii="Times New Roman" w:hAnsi="Times New Roman" w:cs="Times New Roman"/>
          <w:smallCaps/>
        </w:rPr>
        <w:t>unam</w:t>
      </w:r>
      <w:r w:rsidR="001C1950">
        <w:rPr>
          <w:rFonts w:ascii="Times New Roman" w:hAnsi="Times New Roman" w:cs="Times New Roman"/>
        </w:rPr>
        <w:t xml:space="preserve"> /</w:t>
      </w:r>
      <w:r w:rsidRPr="004A2CD7">
        <w:rPr>
          <w:rFonts w:ascii="Times New Roman" w:hAnsi="Times New Roman" w:cs="Times New Roman"/>
        </w:rPr>
        <w:t xml:space="preserve"> </w:t>
      </w:r>
      <w:r w:rsidR="001C1950" w:rsidRPr="00806C75">
        <w:rPr>
          <w:rFonts w:ascii="Times New Roman" w:hAnsi="Times New Roman" w:cs="Times New Roman"/>
          <w:smallCaps/>
        </w:rPr>
        <w:t>iis</w:t>
      </w:r>
      <w:r w:rsidRPr="004A2CD7">
        <w:rPr>
          <w:rFonts w:ascii="Times New Roman" w:hAnsi="Times New Roman" w:cs="Times New Roman"/>
        </w:rPr>
        <w:t>, 2016), 14. Una visión crítica de las vacaciones, que incorpora la categoría de deseo y se asemeja a lo descrito de la autenticidad e intimidad, la otorga Mariflor Aguilar al afirmar: “Las vacaciones son promesa de enfrentarnos a una parte nuestra siempre pospuesta, promesa de lo inesperado y diferente que puede dar cauce al deseo. Los habitantes urbanos volcamos nuestro deseo a la promesa que nosotros mismos somos”</w:t>
      </w:r>
      <w:r w:rsidR="00A66CD2">
        <w:rPr>
          <w:rFonts w:ascii="Times New Roman" w:hAnsi="Times New Roman" w:cs="Times New Roman"/>
        </w:rPr>
        <w:t>.</w:t>
      </w:r>
      <w:r w:rsidRPr="004A2CD7">
        <w:rPr>
          <w:rFonts w:ascii="Times New Roman" w:hAnsi="Times New Roman" w:cs="Times New Roman"/>
        </w:rPr>
        <w:t xml:space="preserve"> </w:t>
      </w:r>
      <w:r w:rsidRPr="004A2CD7">
        <w:rPr>
          <w:rFonts w:ascii="Times New Roman" w:hAnsi="Times New Roman" w:cs="Times New Roman"/>
          <w:i/>
        </w:rPr>
        <w:t>Resistir es construir</w:t>
      </w:r>
      <w:r w:rsidRPr="004A2CD7">
        <w:rPr>
          <w:rFonts w:ascii="Times New Roman" w:hAnsi="Times New Roman" w:cs="Times New Roman"/>
        </w:rPr>
        <w:t>, 32-33</w:t>
      </w:r>
      <w:r w:rsidR="00C132EC">
        <w:rPr>
          <w:rFonts w:ascii="Times New Roman" w:hAnsi="Times New Roman" w:cs="Times New Roman"/>
        </w:rPr>
        <w:t>.</w:t>
      </w:r>
    </w:p>
  </w:footnote>
  <w:footnote w:id="19">
    <w:p w14:paraId="3B536612" w14:textId="7EE4051D"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00A66CD2">
        <w:rPr>
          <w:rFonts w:ascii="Times New Roman" w:hAnsi="Times New Roman" w:cs="Times New Roman"/>
        </w:rPr>
        <w:t xml:space="preserve"> Ibí</w:t>
      </w:r>
      <w:r w:rsidR="00763DE2">
        <w:rPr>
          <w:rFonts w:ascii="Times New Roman" w:hAnsi="Times New Roman" w:cs="Times New Roman"/>
        </w:rPr>
        <w:t>d</w:t>
      </w:r>
      <w:r w:rsidR="00A66CD2">
        <w:rPr>
          <w:rFonts w:ascii="Times New Roman" w:hAnsi="Times New Roman" w:cs="Times New Roman"/>
        </w:rPr>
        <w:t>.</w:t>
      </w:r>
      <w:r w:rsidRPr="004A2CD7">
        <w:rPr>
          <w:rFonts w:ascii="Times New Roman" w:hAnsi="Times New Roman" w:cs="Times New Roman"/>
        </w:rPr>
        <w:t>, 33</w:t>
      </w:r>
      <w:r w:rsidR="00C132EC">
        <w:rPr>
          <w:rFonts w:ascii="Times New Roman" w:hAnsi="Times New Roman" w:cs="Times New Roman"/>
        </w:rPr>
        <w:t>.</w:t>
      </w:r>
    </w:p>
  </w:footnote>
  <w:footnote w:id="20">
    <w:p w14:paraId="097FA133" w14:textId="106DC4AD" w:rsidR="00C81A66" w:rsidRPr="004A2CD7" w:rsidRDefault="00C81A66" w:rsidP="0048611E">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Al respecto de la </w:t>
      </w:r>
      <w:r w:rsidRPr="004A2CD7">
        <w:rPr>
          <w:rFonts w:ascii="Times New Roman" w:hAnsi="Times New Roman" w:cs="Times New Roman"/>
          <w:i/>
        </w:rPr>
        <w:t>codigofagia</w:t>
      </w:r>
      <w:r w:rsidRPr="004A2CD7">
        <w:rPr>
          <w:rFonts w:ascii="Times New Roman" w:hAnsi="Times New Roman" w:cs="Times New Roman"/>
        </w:rPr>
        <w:t xml:space="preserve">, propuesta </w:t>
      </w:r>
      <w:r w:rsidR="00C132EC">
        <w:rPr>
          <w:rFonts w:ascii="Times New Roman" w:hAnsi="Times New Roman" w:cs="Times New Roman"/>
        </w:rPr>
        <w:t>por</w:t>
      </w:r>
      <w:r w:rsidRPr="004A2CD7">
        <w:rPr>
          <w:rFonts w:ascii="Times New Roman" w:hAnsi="Times New Roman" w:cs="Times New Roman"/>
        </w:rPr>
        <w:t xml:space="preserve"> Bolívar Echeverría, se pueden consultar los textos: “La identidad evanescente”, en </w:t>
      </w:r>
      <w:r w:rsidRPr="004A2CD7">
        <w:rPr>
          <w:rFonts w:ascii="Times New Roman" w:hAnsi="Times New Roman" w:cs="Times New Roman"/>
          <w:i/>
        </w:rPr>
        <w:t>Las ilusiones de la modernidad</w:t>
      </w:r>
      <w:r w:rsidRPr="004A2CD7">
        <w:rPr>
          <w:rFonts w:ascii="Times New Roman" w:hAnsi="Times New Roman" w:cs="Times New Roman"/>
        </w:rPr>
        <w:t xml:space="preserve"> (</w:t>
      </w:r>
      <w:r w:rsidR="00763DE2">
        <w:rPr>
          <w:rFonts w:ascii="Times New Roman" w:hAnsi="Times New Roman" w:cs="Times New Roman"/>
        </w:rPr>
        <w:t xml:space="preserve">Ciudad de </w:t>
      </w:r>
      <w:r w:rsidRPr="004A2CD7">
        <w:rPr>
          <w:rFonts w:ascii="Times New Roman" w:hAnsi="Times New Roman" w:cs="Times New Roman"/>
        </w:rPr>
        <w:t xml:space="preserve">México: </w:t>
      </w:r>
      <w:r w:rsidR="001C1950" w:rsidRPr="00806C75">
        <w:rPr>
          <w:rFonts w:ascii="Times New Roman" w:hAnsi="Times New Roman" w:cs="Times New Roman"/>
          <w:smallCaps/>
        </w:rPr>
        <w:t>unam</w:t>
      </w:r>
      <w:r w:rsidR="001C1950">
        <w:rPr>
          <w:rFonts w:ascii="Times New Roman" w:hAnsi="Times New Roman" w:cs="Times New Roman"/>
          <w:smallCaps/>
        </w:rPr>
        <w:t xml:space="preserve"> </w:t>
      </w:r>
      <w:r w:rsidRPr="004A2CD7">
        <w:rPr>
          <w:rFonts w:ascii="Times New Roman" w:hAnsi="Times New Roman" w:cs="Times New Roman"/>
        </w:rPr>
        <w:t>/</w:t>
      </w:r>
      <w:r w:rsidR="001C1950">
        <w:rPr>
          <w:rFonts w:ascii="Times New Roman" w:hAnsi="Times New Roman" w:cs="Times New Roman"/>
        </w:rPr>
        <w:t xml:space="preserve"> </w:t>
      </w:r>
      <w:r w:rsidRPr="004A2CD7">
        <w:rPr>
          <w:rFonts w:ascii="Times New Roman" w:hAnsi="Times New Roman" w:cs="Times New Roman"/>
        </w:rPr>
        <w:t>El Equilibrista, 1997)</w:t>
      </w:r>
      <w:r w:rsidR="007E75D7">
        <w:rPr>
          <w:rFonts w:ascii="Times New Roman" w:hAnsi="Times New Roman" w:cs="Times New Roman"/>
        </w:rPr>
        <w:t xml:space="preserve"> y</w:t>
      </w:r>
      <w:r w:rsidRPr="004A2CD7">
        <w:rPr>
          <w:rFonts w:ascii="Times New Roman" w:hAnsi="Times New Roman" w:cs="Times New Roman"/>
        </w:rPr>
        <w:t xml:space="preserve"> </w:t>
      </w:r>
      <w:r w:rsidRPr="004A2CD7">
        <w:rPr>
          <w:rFonts w:ascii="Times New Roman" w:hAnsi="Times New Roman" w:cs="Times New Roman"/>
          <w:i/>
        </w:rPr>
        <w:t>Definición de la cultura</w:t>
      </w:r>
      <w:r w:rsidRPr="004A2CD7">
        <w:rPr>
          <w:rFonts w:ascii="Times New Roman" w:hAnsi="Times New Roman" w:cs="Times New Roman"/>
        </w:rPr>
        <w:t xml:space="preserve"> (</w:t>
      </w:r>
      <w:r w:rsidR="00763DE2">
        <w:rPr>
          <w:rFonts w:ascii="Times New Roman" w:hAnsi="Times New Roman" w:cs="Times New Roman"/>
        </w:rPr>
        <w:t xml:space="preserve">Ciudad de </w:t>
      </w:r>
      <w:r w:rsidRPr="004A2CD7">
        <w:rPr>
          <w:rFonts w:ascii="Times New Roman" w:hAnsi="Times New Roman" w:cs="Times New Roman"/>
        </w:rPr>
        <w:t xml:space="preserve">México: </w:t>
      </w:r>
      <w:r w:rsidR="002C4556" w:rsidRPr="00806C75">
        <w:rPr>
          <w:rFonts w:ascii="Times New Roman" w:hAnsi="Times New Roman" w:cs="Times New Roman"/>
          <w:smallCaps/>
        </w:rPr>
        <w:t>fce</w:t>
      </w:r>
      <w:r w:rsidR="002C4556">
        <w:rPr>
          <w:rFonts w:ascii="Times New Roman" w:hAnsi="Times New Roman" w:cs="Times New Roman"/>
        </w:rPr>
        <w:t xml:space="preserve"> </w:t>
      </w:r>
      <w:r w:rsidRPr="004A2CD7">
        <w:rPr>
          <w:rFonts w:ascii="Times New Roman" w:hAnsi="Times New Roman" w:cs="Times New Roman"/>
        </w:rPr>
        <w:t>/</w:t>
      </w:r>
      <w:r w:rsidR="002C4556">
        <w:rPr>
          <w:rFonts w:ascii="Times New Roman" w:hAnsi="Times New Roman" w:cs="Times New Roman"/>
        </w:rPr>
        <w:t xml:space="preserve"> </w:t>
      </w:r>
      <w:r w:rsidRPr="004A2CD7">
        <w:rPr>
          <w:rFonts w:ascii="Times New Roman" w:hAnsi="Times New Roman" w:cs="Times New Roman"/>
        </w:rPr>
        <w:t xml:space="preserve">Ítaca, 2010). Sobre la propuesta de </w:t>
      </w:r>
      <w:r w:rsidRPr="004A2CD7">
        <w:rPr>
          <w:rFonts w:ascii="Times New Roman" w:hAnsi="Times New Roman" w:cs="Times New Roman"/>
          <w:i/>
        </w:rPr>
        <w:t>blanquitud</w:t>
      </w:r>
      <w:r w:rsidRPr="004A2CD7">
        <w:rPr>
          <w:rFonts w:ascii="Times New Roman" w:hAnsi="Times New Roman" w:cs="Times New Roman"/>
        </w:rPr>
        <w:t xml:space="preserve">, </w:t>
      </w:r>
      <w:r w:rsidR="00C132EC">
        <w:rPr>
          <w:rFonts w:ascii="Times New Roman" w:hAnsi="Times New Roman" w:cs="Times New Roman"/>
        </w:rPr>
        <w:t>véase</w:t>
      </w:r>
      <w:r w:rsidRPr="004A2CD7">
        <w:rPr>
          <w:rFonts w:ascii="Times New Roman" w:hAnsi="Times New Roman" w:cs="Times New Roman"/>
        </w:rPr>
        <w:t xml:space="preserve"> </w:t>
      </w:r>
      <w:r w:rsidRPr="004A2CD7">
        <w:rPr>
          <w:rFonts w:ascii="Times New Roman" w:hAnsi="Times New Roman" w:cs="Times New Roman"/>
          <w:i/>
        </w:rPr>
        <w:t>Modernidad y</w:t>
      </w:r>
      <w:r w:rsidRPr="004A2CD7">
        <w:rPr>
          <w:rFonts w:ascii="Times New Roman" w:hAnsi="Times New Roman" w:cs="Times New Roman"/>
        </w:rPr>
        <w:t xml:space="preserve"> blanquitud (</w:t>
      </w:r>
      <w:r w:rsidR="00763DE2">
        <w:rPr>
          <w:rFonts w:ascii="Times New Roman" w:hAnsi="Times New Roman" w:cs="Times New Roman"/>
        </w:rPr>
        <w:t xml:space="preserve">Ciudad de </w:t>
      </w:r>
      <w:r w:rsidRPr="004A2CD7">
        <w:rPr>
          <w:rFonts w:ascii="Times New Roman" w:hAnsi="Times New Roman" w:cs="Times New Roman"/>
        </w:rPr>
        <w:t>México: E</w:t>
      </w:r>
      <w:r w:rsidR="00763DE2">
        <w:rPr>
          <w:rFonts w:ascii="Times New Roman" w:hAnsi="Times New Roman" w:cs="Times New Roman"/>
        </w:rPr>
        <w:t>ra</w:t>
      </w:r>
      <w:r w:rsidRPr="004A2CD7">
        <w:rPr>
          <w:rFonts w:ascii="Times New Roman" w:hAnsi="Times New Roman" w:cs="Times New Roman"/>
        </w:rPr>
        <w:t>, 2010).</w:t>
      </w:r>
    </w:p>
  </w:footnote>
  <w:footnote w:id="21">
    <w:p w14:paraId="205BE6A9" w14:textId="5E1ED18D" w:rsidR="000A1472" w:rsidRPr="00806C75" w:rsidRDefault="000A1472">
      <w:pPr>
        <w:pStyle w:val="Textonotapie"/>
        <w:rPr>
          <w:lang w:val="es-419"/>
        </w:rPr>
      </w:pPr>
      <w:r>
        <w:rPr>
          <w:rStyle w:val="Refdenotaalpie"/>
        </w:rPr>
        <w:footnoteRef/>
      </w:r>
      <w:r w:rsidRPr="00806C75">
        <w:rPr>
          <w:lang w:val="es-419"/>
        </w:rPr>
        <w:t xml:space="preserve"> </w:t>
      </w:r>
      <w:r w:rsidRPr="00806C75">
        <w:rPr>
          <w:rFonts w:ascii="Times New Roman" w:hAnsi="Times New Roman" w:cs="Times New Roman"/>
          <w:lang w:val="es-419"/>
        </w:rPr>
        <w:t xml:space="preserve">Jean Dickson, “Carlos Curti: ¿Compositor, director, rey del xilófono, camaleón? </w:t>
      </w:r>
      <w:r w:rsidRPr="004A2CD7">
        <w:rPr>
          <w:rFonts w:ascii="Times New Roman" w:hAnsi="Times New Roman" w:cs="Times New Roman"/>
        </w:rPr>
        <w:t>¿</w:t>
      </w:r>
      <w:r w:rsidR="000F60CC">
        <w:rPr>
          <w:rFonts w:ascii="Times New Roman" w:hAnsi="Times New Roman" w:cs="Times New Roman"/>
        </w:rPr>
        <w:t>Q</w:t>
      </w:r>
      <w:r w:rsidRPr="004A2CD7">
        <w:rPr>
          <w:rFonts w:ascii="Times New Roman" w:hAnsi="Times New Roman" w:cs="Times New Roman"/>
        </w:rPr>
        <w:t xml:space="preserve">uién fue Carlos Curti?”, </w:t>
      </w:r>
      <w:r w:rsidRPr="004A2CD7">
        <w:rPr>
          <w:rFonts w:ascii="Times New Roman" w:hAnsi="Times New Roman" w:cs="Times New Roman"/>
          <w:i/>
        </w:rPr>
        <w:t>Heterofonía</w:t>
      </w:r>
      <w:r>
        <w:rPr>
          <w:rFonts w:ascii="Times New Roman" w:hAnsi="Times New Roman" w:cs="Times New Roman"/>
          <w:i/>
        </w:rPr>
        <w:t>:</w:t>
      </w:r>
      <w:r w:rsidRPr="004A2CD7">
        <w:rPr>
          <w:rFonts w:ascii="Times New Roman" w:hAnsi="Times New Roman" w:cs="Times New Roman"/>
          <w:i/>
        </w:rPr>
        <w:t xml:space="preserve"> Revista de </w:t>
      </w:r>
      <w:r>
        <w:rPr>
          <w:rFonts w:ascii="Times New Roman" w:hAnsi="Times New Roman" w:cs="Times New Roman"/>
          <w:i/>
        </w:rPr>
        <w:t>I</w:t>
      </w:r>
      <w:r w:rsidRPr="004A2CD7">
        <w:rPr>
          <w:rFonts w:ascii="Times New Roman" w:hAnsi="Times New Roman" w:cs="Times New Roman"/>
          <w:i/>
        </w:rPr>
        <w:t xml:space="preserve">nvestigación </w:t>
      </w:r>
      <w:r>
        <w:rPr>
          <w:rFonts w:ascii="Times New Roman" w:hAnsi="Times New Roman" w:cs="Times New Roman"/>
          <w:i/>
        </w:rPr>
        <w:t>M</w:t>
      </w:r>
      <w:r w:rsidRPr="004A2CD7">
        <w:rPr>
          <w:rFonts w:ascii="Times New Roman" w:hAnsi="Times New Roman" w:cs="Times New Roman"/>
          <w:i/>
        </w:rPr>
        <w:t>usical</w:t>
      </w:r>
      <w:r w:rsidRPr="004A2CD7">
        <w:rPr>
          <w:rFonts w:ascii="Times New Roman" w:hAnsi="Times New Roman" w:cs="Times New Roman"/>
        </w:rPr>
        <w:t xml:space="preserve"> 140 (2009):</w:t>
      </w:r>
      <w:r>
        <w:rPr>
          <w:rFonts w:ascii="Times New Roman" w:hAnsi="Times New Roman" w:cs="Times New Roman"/>
        </w:rPr>
        <w:t xml:space="preserve"> 75.</w:t>
      </w:r>
    </w:p>
  </w:footnote>
  <w:footnote w:id="22">
    <w:p w14:paraId="0057E125" w14:textId="009823D7" w:rsidR="00C81A66" w:rsidRPr="00806C75" w:rsidRDefault="00C81A66" w:rsidP="00BD259B">
      <w:pPr>
        <w:pStyle w:val="Textonotapie"/>
        <w:jc w:val="both"/>
        <w:rPr>
          <w:rFonts w:ascii="Times New Roman" w:hAnsi="Times New Roman" w:cs="Times New Roman"/>
          <w:lang w:val="es-419"/>
        </w:rPr>
      </w:pPr>
      <w:r w:rsidRPr="004A2CD7">
        <w:rPr>
          <w:rStyle w:val="Refdenotaalpie"/>
          <w:rFonts w:ascii="Times New Roman" w:hAnsi="Times New Roman" w:cs="Times New Roman"/>
        </w:rPr>
        <w:footnoteRef/>
      </w:r>
      <w:r w:rsidRPr="00806C75">
        <w:rPr>
          <w:rFonts w:ascii="Times New Roman" w:hAnsi="Times New Roman" w:cs="Times New Roman"/>
          <w:lang w:val="es-419"/>
        </w:rPr>
        <w:t xml:space="preserve"> George Lipsitz, </w:t>
      </w:r>
      <w:r w:rsidRPr="00806C75">
        <w:rPr>
          <w:rFonts w:ascii="Times New Roman" w:hAnsi="Times New Roman" w:cs="Times New Roman"/>
          <w:i/>
          <w:lang w:val="es-419"/>
        </w:rPr>
        <w:t xml:space="preserve">Footsteps in the </w:t>
      </w:r>
      <w:r w:rsidR="009145BE" w:rsidRPr="00806C75">
        <w:rPr>
          <w:rFonts w:ascii="Times New Roman" w:hAnsi="Times New Roman" w:cs="Times New Roman"/>
          <w:i/>
          <w:lang w:val="es-419"/>
        </w:rPr>
        <w:t>D</w:t>
      </w:r>
      <w:r w:rsidRPr="00806C75">
        <w:rPr>
          <w:rFonts w:ascii="Times New Roman" w:hAnsi="Times New Roman" w:cs="Times New Roman"/>
          <w:i/>
          <w:lang w:val="es-419"/>
        </w:rPr>
        <w:t xml:space="preserve">ark: </w:t>
      </w:r>
      <w:r w:rsidR="00646DF7" w:rsidRPr="00806C75">
        <w:rPr>
          <w:rFonts w:ascii="Times New Roman" w:hAnsi="Times New Roman" w:cs="Times New Roman"/>
          <w:i/>
          <w:lang w:val="es-419"/>
        </w:rPr>
        <w:t>T</w:t>
      </w:r>
      <w:r w:rsidRPr="00806C75">
        <w:rPr>
          <w:rFonts w:ascii="Times New Roman" w:hAnsi="Times New Roman" w:cs="Times New Roman"/>
          <w:i/>
          <w:lang w:val="es-419"/>
        </w:rPr>
        <w:t xml:space="preserve">he </w:t>
      </w:r>
      <w:r w:rsidR="00646DF7" w:rsidRPr="00806C75">
        <w:rPr>
          <w:rFonts w:ascii="Times New Roman" w:hAnsi="Times New Roman" w:cs="Times New Roman"/>
          <w:i/>
          <w:lang w:val="es-419"/>
        </w:rPr>
        <w:t>H</w:t>
      </w:r>
      <w:r w:rsidRPr="00806C75">
        <w:rPr>
          <w:rFonts w:ascii="Times New Roman" w:hAnsi="Times New Roman" w:cs="Times New Roman"/>
          <w:i/>
          <w:lang w:val="es-419"/>
        </w:rPr>
        <w:t xml:space="preserve">idden </w:t>
      </w:r>
      <w:r w:rsidR="00646DF7" w:rsidRPr="00806C75">
        <w:rPr>
          <w:rFonts w:ascii="Times New Roman" w:hAnsi="Times New Roman" w:cs="Times New Roman"/>
          <w:i/>
          <w:lang w:val="es-419"/>
        </w:rPr>
        <w:t>H</w:t>
      </w:r>
      <w:r w:rsidRPr="00806C75">
        <w:rPr>
          <w:rFonts w:ascii="Times New Roman" w:hAnsi="Times New Roman" w:cs="Times New Roman"/>
          <w:i/>
          <w:lang w:val="es-419"/>
        </w:rPr>
        <w:t xml:space="preserve">istories of </w:t>
      </w:r>
      <w:r w:rsidR="00646DF7" w:rsidRPr="00806C75">
        <w:rPr>
          <w:rFonts w:ascii="Times New Roman" w:hAnsi="Times New Roman" w:cs="Times New Roman"/>
          <w:i/>
          <w:lang w:val="es-419"/>
        </w:rPr>
        <w:t>P</w:t>
      </w:r>
      <w:r w:rsidRPr="00806C75">
        <w:rPr>
          <w:rFonts w:ascii="Times New Roman" w:hAnsi="Times New Roman" w:cs="Times New Roman"/>
          <w:i/>
          <w:lang w:val="es-419"/>
        </w:rPr>
        <w:t xml:space="preserve">opular </w:t>
      </w:r>
      <w:r w:rsidR="00646DF7" w:rsidRPr="00806C75">
        <w:rPr>
          <w:rFonts w:ascii="Times New Roman" w:hAnsi="Times New Roman" w:cs="Times New Roman"/>
          <w:i/>
          <w:lang w:val="es-419"/>
        </w:rPr>
        <w:t>M</w:t>
      </w:r>
      <w:r w:rsidRPr="00806C75">
        <w:rPr>
          <w:rFonts w:ascii="Times New Roman" w:hAnsi="Times New Roman" w:cs="Times New Roman"/>
          <w:i/>
          <w:lang w:val="es-419"/>
        </w:rPr>
        <w:t>usic</w:t>
      </w:r>
      <w:r w:rsidRPr="00806C75">
        <w:rPr>
          <w:rFonts w:ascii="Times New Roman" w:hAnsi="Times New Roman" w:cs="Times New Roman"/>
          <w:lang w:val="es-419"/>
        </w:rPr>
        <w:t>, 2007, XVII, citado en Jean Dickson, “Carlos Curti: ¿</w:t>
      </w:r>
      <w:r w:rsidR="0025155E" w:rsidRPr="00806C75">
        <w:rPr>
          <w:rFonts w:ascii="Times New Roman" w:hAnsi="Times New Roman" w:cs="Times New Roman"/>
          <w:lang w:val="es-419"/>
        </w:rPr>
        <w:t>C</w:t>
      </w:r>
      <w:r w:rsidRPr="00806C75">
        <w:rPr>
          <w:rFonts w:ascii="Times New Roman" w:hAnsi="Times New Roman" w:cs="Times New Roman"/>
          <w:lang w:val="es-419"/>
        </w:rPr>
        <w:t>ompositor, director</w:t>
      </w:r>
      <w:r w:rsidR="000A1472" w:rsidRPr="00A46B97">
        <w:rPr>
          <w:rFonts w:ascii="Times New Roman" w:hAnsi="Times New Roman" w:cs="Times New Roman"/>
          <w:lang w:val="es-419"/>
        </w:rPr>
        <w:t>…</w:t>
      </w:r>
      <w:r w:rsidR="000A1472" w:rsidRPr="00806C75">
        <w:rPr>
          <w:rFonts w:ascii="Times New Roman" w:hAnsi="Times New Roman" w:cs="Times New Roman"/>
          <w:lang w:val="es-419"/>
        </w:rPr>
        <w:t xml:space="preserve">”, </w:t>
      </w:r>
      <w:r w:rsidRPr="00806C75">
        <w:rPr>
          <w:rFonts w:ascii="Times New Roman" w:hAnsi="Times New Roman" w:cs="Times New Roman"/>
          <w:lang w:val="es-419"/>
        </w:rPr>
        <w:t>75</w:t>
      </w:r>
      <w:r w:rsidR="0025155E" w:rsidRPr="00806C75">
        <w:rPr>
          <w:rFonts w:ascii="Times New Roman" w:hAnsi="Times New Roman" w:cs="Times New Roman"/>
          <w:lang w:val="es-419"/>
        </w:rPr>
        <w:t>.</w:t>
      </w:r>
    </w:p>
  </w:footnote>
  <w:footnote w:id="23">
    <w:p w14:paraId="46650416" w14:textId="08CCAD52"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xml:space="preserve">, </w:t>
      </w:r>
      <w:r w:rsidRPr="00D43E9F">
        <w:rPr>
          <w:rFonts w:ascii="Times New Roman" w:hAnsi="Times New Roman" w:cs="Times New Roman"/>
        </w:rPr>
        <w:t>Jorge Amós Martínez Ayala</w:t>
      </w:r>
      <w:r w:rsidRPr="004A2CD7">
        <w:rPr>
          <w:rFonts w:ascii="Times New Roman" w:hAnsi="Times New Roman" w:cs="Times New Roman"/>
        </w:rPr>
        <w:t>, “Bailar para el turismo</w:t>
      </w:r>
      <w:r w:rsidR="00F856F8">
        <w:rPr>
          <w:rFonts w:ascii="Times New Roman" w:hAnsi="Times New Roman" w:cs="Times New Roman"/>
        </w:rPr>
        <w:t>:</w:t>
      </w:r>
      <w:r w:rsidRPr="004A2CD7">
        <w:rPr>
          <w:rFonts w:ascii="Times New Roman" w:hAnsi="Times New Roman" w:cs="Times New Roman"/>
        </w:rPr>
        <w:t xml:space="preserve"> La ‘</w:t>
      </w:r>
      <w:r w:rsidR="00F1579A">
        <w:rPr>
          <w:rFonts w:ascii="Times New Roman" w:hAnsi="Times New Roman" w:cs="Times New Roman"/>
        </w:rPr>
        <w:t>d</w:t>
      </w:r>
      <w:r w:rsidRPr="004A2CD7">
        <w:rPr>
          <w:rFonts w:ascii="Times New Roman" w:hAnsi="Times New Roman" w:cs="Times New Roman"/>
        </w:rPr>
        <w:t xml:space="preserve">anza de los viejitos’ de Jarácuaro como artesanía”, en </w:t>
      </w:r>
      <w:r w:rsidRPr="004A2CD7">
        <w:rPr>
          <w:rFonts w:ascii="Times New Roman" w:hAnsi="Times New Roman" w:cs="Times New Roman"/>
          <w:i/>
        </w:rPr>
        <w:t>Identidades en venta</w:t>
      </w:r>
      <w:r w:rsidR="0025155E">
        <w:rPr>
          <w:rFonts w:ascii="Times New Roman" w:hAnsi="Times New Roman" w:cs="Times New Roman"/>
          <w:i/>
        </w:rPr>
        <w:t>:</w:t>
      </w:r>
      <w:r w:rsidRPr="004A2CD7">
        <w:rPr>
          <w:rFonts w:ascii="Times New Roman" w:hAnsi="Times New Roman" w:cs="Times New Roman"/>
          <w:i/>
        </w:rPr>
        <w:t xml:space="preserve"> Músicas tradicionales y turismo en México</w:t>
      </w:r>
      <w:r w:rsidRPr="004A2CD7">
        <w:rPr>
          <w:rFonts w:ascii="Times New Roman" w:hAnsi="Times New Roman" w:cs="Times New Roman"/>
        </w:rPr>
        <w:t xml:space="preserve">, comp. </w:t>
      </w:r>
      <w:r w:rsidR="00F856F8">
        <w:rPr>
          <w:rFonts w:ascii="Times New Roman" w:hAnsi="Times New Roman" w:cs="Times New Roman"/>
        </w:rPr>
        <w:t xml:space="preserve">por </w:t>
      </w:r>
      <w:r w:rsidRPr="004A2CD7">
        <w:rPr>
          <w:rFonts w:ascii="Times New Roman" w:hAnsi="Times New Roman" w:cs="Times New Roman"/>
        </w:rPr>
        <w:t>Georgina Flores Mercado</w:t>
      </w:r>
      <w:r w:rsidR="007E75D7">
        <w:rPr>
          <w:rFonts w:ascii="Times New Roman" w:hAnsi="Times New Roman" w:cs="Times New Roman"/>
        </w:rPr>
        <w:t xml:space="preserve"> y</w:t>
      </w:r>
      <w:r w:rsidRPr="004A2CD7">
        <w:rPr>
          <w:rFonts w:ascii="Times New Roman" w:hAnsi="Times New Roman" w:cs="Times New Roman"/>
        </w:rPr>
        <w:t xml:space="preserve"> E. Fernando Nava L</w:t>
      </w:r>
      <w:r w:rsidR="00F856F8">
        <w:rPr>
          <w:rFonts w:ascii="Times New Roman" w:hAnsi="Times New Roman" w:cs="Times New Roman"/>
        </w:rPr>
        <w:t>.</w:t>
      </w:r>
      <w:r w:rsidRPr="004A2CD7">
        <w:rPr>
          <w:rFonts w:ascii="Times New Roman" w:hAnsi="Times New Roman" w:cs="Times New Roman"/>
        </w:rPr>
        <w:t xml:space="preserve"> (</w:t>
      </w:r>
      <w:r w:rsidR="0025155E">
        <w:rPr>
          <w:rFonts w:ascii="Times New Roman" w:hAnsi="Times New Roman" w:cs="Times New Roman"/>
        </w:rPr>
        <w:t xml:space="preserve">Ciudad de </w:t>
      </w:r>
      <w:r w:rsidRPr="004A2CD7">
        <w:rPr>
          <w:rFonts w:ascii="Times New Roman" w:hAnsi="Times New Roman" w:cs="Times New Roman"/>
        </w:rPr>
        <w:t xml:space="preserve">México: </w:t>
      </w:r>
      <w:r w:rsidR="00D43E9F" w:rsidRPr="00806C75">
        <w:rPr>
          <w:rFonts w:ascii="Times New Roman" w:hAnsi="Times New Roman" w:cs="Times New Roman"/>
          <w:smallCaps/>
        </w:rPr>
        <w:t>unam</w:t>
      </w:r>
      <w:r w:rsidR="00D43E9F">
        <w:rPr>
          <w:rFonts w:ascii="Times New Roman" w:hAnsi="Times New Roman" w:cs="Times New Roman"/>
        </w:rPr>
        <w:t xml:space="preserve"> /</w:t>
      </w:r>
      <w:r w:rsidRPr="004A2CD7">
        <w:rPr>
          <w:rFonts w:ascii="Times New Roman" w:hAnsi="Times New Roman" w:cs="Times New Roman"/>
        </w:rPr>
        <w:t xml:space="preserve"> </w:t>
      </w:r>
      <w:r w:rsidR="00D43E9F" w:rsidRPr="00806C75">
        <w:rPr>
          <w:rFonts w:ascii="Times New Roman" w:hAnsi="Times New Roman" w:cs="Times New Roman"/>
          <w:smallCaps/>
        </w:rPr>
        <w:t>iis</w:t>
      </w:r>
      <w:r w:rsidRPr="004A2CD7">
        <w:rPr>
          <w:rFonts w:ascii="Times New Roman" w:hAnsi="Times New Roman" w:cs="Times New Roman"/>
        </w:rPr>
        <w:t>, 2016).</w:t>
      </w:r>
    </w:p>
  </w:footnote>
  <w:footnote w:id="24">
    <w:p w14:paraId="2C5A89F3" w14:textId="06444BDE"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Para un estudio</w:t>
      </w:r>
      <w:r w:rsidR="0018417F">
        <w:rPr>
          <w:rFonts w:ascii="Times New Roman" w:hAnsi="Times New Roman" w:cs="Times New Roman"/>
        </w:rPr>
        <w:t>,</w:t>
      </w:r>
      <w:r w:rsidRPr="004A2CD7">
        <w:rPr>
          <w:rFonts w:ascii="Times New Roman" w:hAnsi="Times New Roman" w:cs="Times New Roman"/>
        </w:rPr>
        <w:t xml:space="preserve"> en este sentido</w:t>
      </w:r>
      <w:r w:rsidR="0018417F">
        <w:rPr>
          <w:rFonts w:ascii="Times New Roman" w:hAnsi="Times New Roman" w:cs="Times New Roman"/>
        </w:rPr>
        <w:t>,</w:t>
      </w:r>
      <w:r w:rsidRPr="004A2CD7">
        <w:rPr>
          <w:rFonts w:ascii="Times New Roman" w:hAnsi="Times New Roman" w:cs="Times New Roman"/>
        </w:rPr>
        <w:t xml:space="preserve"> </w:t>
      </w:r>
      <w:r w:rsidR="0018417F">
        <w:rPr>
          <w:rFonts w:ascii="Times New Roman" w:hAnsi="Times New Roman" w:cs="Times New Roman"/>
        </w:rPr>
        <w:t>sobre</w:t>
      </w:r>
      <w:r w:rsidRPr="004A2CD7">
        <w:rPr>
          <w:rFonts w:ascii="Times New Roman" w:hAnsi="Times New Roman" w:cs="Times New Roman"/>
        </w:rPr>
        <w:t xml:space="preserve"> la danza de los voladores, principalmente de la región del Totonacapan, </w:t>
      </w:r>
      <w:r w:rsidR="00D43E9F">
        <w:rPr>
          <w:rFonts w:ascii="Times New Roman" w:hAnsi="Times New Roman" w:cs="Times New Roman"/>
          <w:iCs/>
        </w:rPr>
        <w:t>v</w:t>
      </w:r>
      <w:r w:rsidRPr="00806C75">
        <w:rPr>
          <w:rFonts w:ascii="Times New Roman" w:hAnsi="Times New Roman" w:cs="Times New Roman"/>
          <w:iCs/>
        </w:rPr>
        <w:t>éase</w:t>
      </w:r>
      <w:r w:rsidRPr="004A2CD7">
        <w:rPr>
          <w:rFonts w:ascii="Times New Roman" w:hAnsi="Times New Roman" w:cs="Times New Roman"/>
        </w:rPr>
        <w:t xml:space="preserve">, </w:t>
      </w:r>
      <w:r w:rsidRPr="00EF48C2">
        <w:rPr>
          <w:rFonts w:ascii="Times New Roman" w:hAnsi="Times New Roman" w:cs="Times New Roman"/>
        </w:rPr>
        <w:t>Héctor López de Llano</w:t>
      </w:r>
      <w:r w:rsidRPr="004A2CD7">
        <w:rPr>
          <w:rFonts w:ascii="Times New Roman" w:hAnsi="Times New Roman" w:cs="Times New Roman"/>
        </w:rPr>
        <w:t>, “Impacto del advenimiento turístico en la práctica músico-dancística del palo volador</w:t>
      </w:r>
      <w:r w:rsidR="00664DA9">
        <w:rPr>
          <w:rFonts w:ascii="Times New Roman" w:hAnsi="Times New Roman" w:cs="Times New Roman"/>
        </w:rPr>
        <w:t>:</w:t>
      </w:r>
      <w:r w:rsidRPr="004A2CD7">
        <w:rPr>
          <w:rFonts w:ascii="Times New Roman" w:hAnsi="Times New Roman" w:cs="Times New Roman"/>
        </w:rPr>
        <w:t xml:space="preserve"> El caso de la expresión del Totonacapan veracruzano de la costa”, en </w:t>
      </w:r>
      <w:r w:rsidRPr="004A2CD7">
        <w:rPr>
          <w:rFonts w:ascii="Times New Roman" w:hAnsi="Times New Roman" w:cs="Times New Roman"/>
          <w:i/>
        </w:rPr>
        <w:t>Identidades en venta</w:t>
      </w:r>
      <w:r w:rsidR="00664DA9">
        <w:rPr>
          <w:rFonts w:ascii="Times New Roman" w:hAnsi="Times New Roman" w:cs="Times New Roman"/>
          <w:i/>
        </w:rPr>
        <w:t>:</w:t>
      </w:r>
      <w:r w:rsidRPr="004A2CD7">
        <w:rPr>
          <w:rFonts w:ascii="Times New Roman" w:hAnsi="Times New Roman" w:cs="Times New Roman"/>
          <w:i/>
        </w:rPr>
        <w:t xml:space="preserve"> Músicas tradicionales y turismo en México</w:t>
      </w:r>
      <w:r w:rsidR="008079E0">
        <w:rPr>
          <w:rFonts w:ascii="Times New Roman" w:hAnsi="Times New Roman" w:cs="Times New Roman"/>
          <w:iCs/>
        </w:rPr>
        <w:t>,</w:t>
      </w:r>
      <w:r w:rsidR="00E62CE8">
        <w:rPr>
          <w:rFonts w:ascii="Times New Roman" w:hAnsi="Times New Roman" w:cs="Times New Roman"/>
          <w:i/>
        </w:rPr>
        <w:t xml:space="preserve"> </w:t>
      </w:r>
      <w:proofErr w:type="spellStart"/>
      <w:r w:rsidR="00E62CE8" w:rsidRPr="004A2CD7">
        <w:rPr>
          <w:rFonts w:ascii="Times New Roman" w:hAnsi="Times New Roman" w:cs="Times New Roman"/>
        </w:rPr>
        <w:t>comp.</w:t>
      </w:r>
      <w:proofErr w:type="spellEnd"/>
      <w:r w:rsidR="00E62CE8" w:rsidRPr="004A2CD7">
        <w:rPr>
          <w:rFonts w:ascii="Times New Roman" w:hAnsi="Times New Roman" w:cs="Times New Roman"/>
        </w:rPr>
        <w:t xml:space="preserve"> </w:t>
      </w:r>
      <w:r w:rsidR="00E62CE8">
        <w:rPr>
          <w:rFonts w:ascii="Times New Roman" w:hAnsi="Times New Roman" w:cs="Times New Roman"/>
        </w:rPr>
        <w:t xml:space="preserve">por </w:t>
      </w:r>
      <w:r w:rsidR="00E62CE8" w:rsidRPr="004A2CD7">
        <w:rPr>
          <w:rFonts w:ascii="Times New Roman" w:hAnsi="Times New Roman" w:cs="Times New Roman"/>
        </w:rPr>
        <w:t>Georgina Flores Mercado</w:t>
      </w:r>
      <w:r w:rsidR="00E62CE8">
        <w:rPr>
          <w:rFonts w:ascii="Times New Roman" w:hAnsi="Times New Roman" w:cs="Times New Roman"/>
        </w:rPr>
        <w:t xml:space="preserve"> y</w:t>
      </w:r>
      <w:r w:rsidR="00E62CE8" w:rsidRPr="004A2CD7">
        <w:rPr>
          <w:rFonts w:ascii="Times New Roman" w:hAnsi="Times New Roman" w:cs="Times New Roman"/>
        </w:rPr>
        <w:t xml:space="preserve"> E. Fernando Nava L</w:t>
      </w:r>
      <w:r w:rsidR="00E62CE8">
        <w:rPr>
          <w:rFonts w:ascii="Times New Roman" w:hAnsi="Times New Roman" w:cs="Times New Roman"/>
        </w:rPr>
        <w:t>.</w:t>
      </w:r>
      <w:r w:rsidR="00E62CE8" w:rsidRPr="004A2CD7">
        <w:rPr>
          <w:rFonts w:ascii="Times New Roman" w:hAnsi="Times New Roman" w:cs="Times New Roman"/>
        </w:rPr>
        <w:t xml:space="preserve"> (</w:t>
      </w:r>
      <w:r w:rsidR="00E62CE8">
        <w:rPr>
          <w:rFonts w:ascii="Times New Roman" w:hAnsi="Times New Roman" w:cs="Times New Roman"/>
        </w:rPr>
        <w:t xml:space="preserve">Ciudad de </w:t>
      </w:r>
      <w:r w:rsidR="00E62CE8" w:rsidRPr="004A2CD7">
        <w:rPr>
          <w:rFonts w:ascii="Times New Roman" w:hAnsi="Times New Roman" w:cs="Times New Roman"/>
        </w:rPr>
        <w:t xml:space="preserve">México: </w:t>
      </w:r>
      <w:proofErr w:type="spellStart"/>
      <w:r w:rsidR="00E62CE8" w:rsidRPr="002B3E1B">
        <w:rPr>
          <w:rFonts w:ascii="Times New Roman" w:hAnsi="Times New Roman" w:cs="Times New Roman"/>
          <w:smallCaps/>
        </w:rPr>
        <w:t>unam</w:t>
      </w:r>
      <w:proofErr w:type="spellEnd"/>
      <w:r w:rsidR="00E62CE8">
        <w:rPr>
          <w:rFonts w:ascii="Times New Roman" w:hAnsi="Times New Roman" w:cs="Times New Roman"/>
        </w:rPr>
        <w:t xml:space="preserve"> /</w:t>
      </w:r>
      <w:r w:rsidR="00E62CE8" w:rsidRPr="004A2CD7">
        <w:rPr>
          <w:rFonts w:ascii="Times New Roman" w:hAnsi="Times New Roman" w:cs="Times New Roman"/>
        </w:rPr>
        <w:t xml:space="preserve"> </w:t>
      </w:r>
      <w:proofErr w:type="spellStart"/>
      <w:r w:rsidR="00E62CE8" w:rsidRPr="002B3E1B">
        <w:rPr>
          <w:rFonts w:ascii="Times New Roman" w:hAnsi="Times New Roman" w:cs="Times New Roman"/>
          <w:smallCaps/>
        </w:rPr>
        <w:t>iis</w:t>
      </w:r>
      <w:proofErr w:type="spellEnd"/>
      <w:r w:rsidR="00E62CE8" w:rsidRPr="004A2CD7">
        <w:rPr>
          <w:rFonts w:ascii="Times New Roman" w:hAnsi="Times New Roman" w:cs="Times New Roman"/>
        </w:rPr>
        <w:t>, 2016)</w:t>
      </w:r>
      <w:r w:rsidR="0018417F">
        <w:rPr>
          <w:rFonts w:ascii="Times New Roman" w:hAnsi="Times New Roman" w:cs="Times New Roman"/>
        </w:rPr>
        <w:t>.</w:t>
      </w:r>
    </w:p>
  </w:footnote>
  <w:footnote w:id="25">
    <w:p w14:paraId="286AFBDB" w14:textId="19D1D574"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Jorge Amós Martínez Ayala, “Bailar para el turismo</w:t>
      </w:r>
      <w:r w:rsidR="0074376D">
        <w:rPr>
          <w:rFonts w:ascii="Times New Roman" w:hAnsi="Times New Roman" w:cs="Times New Roman"/>
        </w:rPr>
        <w:t>…</w:t>
      </w:r>
      <w:r w:rsidRPr="004A2CD7">
        <w:rPr>
          <w:rFonts w:ascii="Times New Roman" w:hAnsi="Times New Roman" w:cs="Times New Roman"/>
        </w:rPr>
        <w:t xml:space="preserve">”, 158-159. </w:t>
      </w:r>
    </w:p>
  </w:footnote>
  <w:footnote w:id="26">
    <w:p w14:paraId="2B4CCC76" w14:textId="5F3DADB1" w:rsidR="00C81A66" w:rsidRPr="00D074B1" w:rsidRDefault="00C81A66" w:rsidP="00BB1951">
      <w:pPr>
        <w:pStyle w:val="Textonotapie"/>
        <w:jc w:val="both"/>
        <w:rPr>
          <w:rFonts w:ascii="Times New Roman" w:hAnsi="Times New Roman" w:cs="Times New Roman"/>
          <w:iCs/>
        </w:rPr>
      </w:pPr>
      <w:r w:rsidRPr="004A2CD7">
        <w:rPr>
          <w:rStyle w:val="Refdenotaalpie"/>
          <w:rFonts w:ascii="Times New Roman" w:hAnsi="Times New Roman" w:cs="Times New Roman"/>
        </w:rPr>
        <w:footnoteRef/>
      </w:r>
      <w:r w:rsidRPr="004A2CD7">
        <w:rPr>
          <w:rFonts w:ascii="Times New Roman" w:hAnsi="Times New Roman" w:cs="Times New Roman"/>
        </w:rPr>
        <w:t xml:space="preserve"> Esta hipótesis se puede apreciar en el texto anteriormente referenciado de Carlos Monsiváis, </w:t>
      </w:r>
      <w:r w:rsidR="0074376D">
        <w:rPr>
          <w:rFonts w:ascii="Times New Roman" w:hAnsi="Times New Roman" w:cs="Times New Roman"/>
        </w:rPr>
        <w:t>“</w:t>
      </w:r>
      <w:r w:rsidRPr="00806C75">
        <w:rPr>
          <w:rFonts w:ascii="Times New Roman" w:hAnsi="Times New Roman" w:cs="Times New Roman"/>
          <w:iCs/>
        </w:rPr>
        <w:t>Yo soy un humilde cancionero (De la música popular en México)</w:t>
      </w:r>
      <w:r w:rsidR="0074376D">
        <w:rPr>
          <w:rFonts w:ascii="Times New Roman" w:hAnsi="Times New Roman" w:cs="Times New Roman"/>
          <w:iCs/>
        </w:rPr>
        <w:t>”.</w:t>
      </w:r>
    </w:p>
  </w:footnote>
  <w:footnote w:id="27">
    <w:p w14:paraId="3C4CA4C8" w14:textId="0ADB6F58"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Roberto T</w:t>
      </w:r>
      <w:r w:rsidR="00DA7FC9">
        <w:rPr>
          <w:rFonts w:ascii="Times New Roman" w:hAnsi="Times New Roman" w:cs="Times New Roman"/>
        </w:rPr>
        <w:t>é</w:t>
      </w:r>
      <w:r w:rsidRPr="004A2CD7">
        <w:rPr>
          <w:rFonts w:ascii="Times New Roman" w:hAnsi="Times New Roman" w:cs="Times New Roman"/>
        </w:rPr>
        <w:t xml:space="preserve">llez Girón, </w:t>
      </w:r>
      <w:r w:rsidRPr="004A2CD7">
        <w:rPr>
          <w:rFonts w:ascii="Times New Roman" w:hAnsi="Times New Roman" w:cs="Times New Roman"/>
          <w:i/>
        </w:rPr>
        <w:t>Investigación folklórica en México</w:t>
      </w:r>
      <w:r w:rsidR="0074376D">
        <w:rPr>
          <w:rFonts w:ascii="Times New Roman" w:hAnsi="Times New Roman" w:cs="Times New Roman"/>
          <w:i/>
        </w:rPr>
        <w:t>:</w:t>
      </w:r>
      <w:r w:rsidRPr="004A2CD7">
        <w:rPr>
          <w:rFonts w:ascii="Times New Roman" w:hAnsi="Times New Roman" w:cs="Times New Roman"/>
          <w:i/>
        </w:rPr>
        <w:t xml:space="preserve"> Materiales</w:t>
      </w:r>
      <w:r w:rsidR="008B6EE3">
        <w:rPr>
          <w:rFonts w:ascii="Times New Roman" w:hAnsi="Times New Roman" w:cs="Times New Roman"/>
        </w:rPr>
        <w:t>;</w:t>
      </w:r>
      <w:r w:rsidR="0074376D">
        <w:rPr>
          <w:rFonts w:ascii="Times New Roman" w:hAnsi="Times New Roman" w:cs="Times New Roman"/>
        </w:rPr>
        <w:t xml:space="preserve"> </w:t>
      </w:r>
      <w:r w:rsidR="00F1579A">
        <w:rPr>
          <w:rFonts w:ascii="Times New Roman" w:hAnsi="Times New Roman" w:cs="Times New Roman"/>
          <w:i/>
          <w:iCs/>
        </w:rPr>
        <w:t>V</w:t>
      </w:r>
      <w:r w:rsidR="0074376D" w:rsidRPr="00806C75">
        <w:rPr>
          <w:rFonts w:ascii="Times New Roman" w:hAnsi="Times New Roman" w:cs="Times New Roman"/>
          <w:i/>
          <w:iCs/>
        </w:rPr>
        <w:t>ol</w:t>
      </w:r>
      <w:r w:rsidR="008B6EE3" w:rsidRPr="00806C75">
        <w:rPr>
          <w:rFonts w:ascii="Times New Roman" w:hAnsi="Times New Roman" w:cs="Times New Roman"/>
          <w:i/>
          <w:iCs/>
        </w:rPr>
        <w:t>umen</w:t>
      </w:r>
      <w:r w:rsidR="0074376D" w:rsidRPr="00806C75">
        <w:rPr>
          <w:rFonts w:ascii="Times New Roman" w:hAnsi="Times New Roman" w:cs="Times New Roman"/>
          <w:i/>
          <w:iCs/>
        </w:rPr>
        <w:t xml:space="preserve"> II</w:t>
      </w:r>
      <w:r w:rsidR="0074376D" w:rsidRPr="004A2CD7">
        <w:rPr>
          <w:rFonts w:ascii="Times New Roman" w:hAnsi="Times New Roman" w:cs="Times New Roman"/>
        </w:rPr>
        <w:t>,</w:t>
      </w:r>
      <w:r w:rsidRPr="004A2CD7">
        <w:rPr>
          <w:rFonts w:ascii="Times New Roman" w:hAnsi="Times New Roman" w:cs="Times New Roman"/>
        </w:rPr>
        <w:t xml:space="preserve"> intr. y notas </w:t>
      </w:r>
      <w:r w:rsidR="0074376D">
        <w:rPr>
          <w:rFonts w:ascii="Times New Roman" w:hAnsi="Times New Roman" w:cs="Times New Roman"/>
        </w:rPr>
        <w:t xml:space="preserve">por </w:t>
      </w:r>
      <w:r w:rsidRPr="004A2CD7">
        <w:rPr>
          <w:rFonts w:ascii="Times New Roman" w:hAnsi="Times New Roman" w:cs="Times New Roman"/>
        </w:rPr>
        <w:t>Baltasar Samper (</w:t>
      </w:r>
      <w:r w:rsidR="00F75145">
        <w:rPr>
          <w:rFonts w:ascii="Times New Roman" w:hAnsi="Times New Roman" w:cs="Times New Roman"/>
        </w:rPr>
        <w:t xml:space="preserve">Ciudad de </w:t>
      </w:r>
      <w:r w:rsidRPr="004A2CD7">
        <w:rPr>
          <w:rFonts w:ascii="Times New Roman" w:hAnsi="Times New Roman" w:cs="Times New Roman"/>
        </w:rPr>
        <w:t xml:space="preserve">México: </w:t>
      </w:r>
      <w:r w:rsidR="008B6EE3" w:rsidRPr="00806C75">
        <w:rPr>
          <w:rFonts w:ascii="Times New Roman" w:hAnsi="Times New Roman" w:cs="Times New Roman"/>
          <w:smallCaps/>
        </w:rPr>
        <w:t>sep</w:t>
      </w:r>
      <w:r w:rsidR="008B6EE3">
        <w:rPr>
          <w:rFonts w:ascii="Times New Roman" w:hAnsi="Times New Roman" w:cs="Times New Roman"/>
          <w:smallCaps/>
        </w:rPr>
        <w:t xml:space="preserve"> /</w:t>
      </w:r>
      <w:r w:rsidR="008B6EE3" w:rsidRPr="00806C75">
        <w:rPr>
          <w:rFonts w:ascii="Times New Roman" w:hAnsi="Times New Roman" w:cs="Times New Roman"/>
          <w:smallCaps/>
        </w:rPr>
        <w:t xml:space="preserve"> inba</w:t>
      </w:r>
      <w:r w:rsidRPr="004A2CD7">
        <w:rPr>
          <w:rFonts w:ascii="Times New Roman" w:hAnsi="Times New Roman" w:cs="Times New Roman"/>
        </w:rPr>
        <w:t>, 1964)</w:t>
      </w:r>
      <w:r w:rsidR="008B6EE3">
        <w:rPr>
          <w:rFonts w:ascii="Times New Roman" w:hAnsi="Times New Roman" w:cs="Times New Roman"/>
        </w:rPr>
        <w:t>.</w:t>
      </w:r>
    </w:p>
  </w:footnote>
  <w:footnote w:id="28">
    <w:p w14:paraId="635A654B" w14:textId="6D51D3AC"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Baltasar Samper, “Introducción”, en </w:t>
      </w:r>
      <w:r w:rsidRPr="004A2CD7">
        <w:rPr>
          <w:rFonts w:ascii="Times New Roman" w:hAnsi="Times New Roman" w:cs="Times New Roman"/>
          <w:i/>
        </w:rPr>
        <w:t>Investigación folklórica en México</w:t>
      </w:r>
      <w:r w:rsidR="00807009">
        <w:rPr>
          <w:rFonts w:ascii="Times New Roman" w:hAnsi="Times New Roman" w:cs="Times New Roman"/>
          <w:i/>
        </w:rPr>
        <w:t>…</w:t>
      </w:r>
      <w:r w:rsidRPr="004A2CD7">
        <w:rPr>
          <w:rFonts w:ascii="Times New Roman" w:hAnsi="Times New Roman" w:cs="Times New Roman"/>
        </w:rPr>
        <w:t>, 11-12.</w:t>
      </w:r>
    </w:p>
  </w:footnote>
  <w:footnote w:id="29">
    <w:p w14:paraId="1DECE9E1" w14:textId="225AD1C3"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Vicente T. Mendoza</w:t>
      </w:r>
      <w:r w:rsidR="00945FEF">
        <w:rPr>
          <w:rFonts w:ascii="Times New Roman" w:hAnsi="Times New Roman" w:cs="Times New Roman"/>
        </w:rPr>
        <w:t xml:space="preserve"> y </w:t>
      </w:r>
      <w:r w:rsidRPr="004A2CD7">
        <w:rPr>
          <w:rFonts w:ascii="Times New Roman" w:hAnsi="Times New Roman" w:cs="Times New Roman"/>
        </w:rPr>
        <w:t xml:space="preserve">Virginia R. R. de Mendoza, </w:t>
      </w:r>
      <w:r w:rsidRPr="004A2CD7">
        <w:rPr>
          <w:rFonts w:ascii="Times New Roman" w:hAnsi="Times New Roman" w:cs="Times New Roman"/>
          <w:i/>
        </w:rPr>
        <w:t>Estudio y clasificación de la música tradicional hispánica de Nuevo México</w:t>
      </w:r>
      <w:r w:rsidRPr="004A2CD7">
        <w:rPr>
          <w:rFonts w:ascii="Times New Roman" w:hAnsi="Times New Roman" w:cs="Times New Roman"/>
        </w:rPr>
        <w:t xml:space="preserve"> (</w:t>
      </w:r>
      <w:r w:rsidR="00F75145">
        <w:rPr>
          <w:rFonts w:ascii="Times New Roman" w:hAnsi="Times New Roman" w:cs="Times New Roman"/>
        </w:rPr>
        <w:t xml:space="preserve">Ciudad de </w:t>
      </w:r>
      <w:r w:rsidRPr="004A2CD7">
        <w:rPr>
          <w:rFonts w:ascii="Times New Roman" w:hAnsi="Times New Roman" w:cs="Times New Roman"/>
        </w:rPr>
        <w:t xml:space="preserve">México: </w:t>
      </w:r>
      <w:r w:rsidR="00F75145" w:rsidRPr="00806C75">
        <w:rPr>
          <w:rFonts w:ascii="Times New Roman" w:hAnsi="Times New Roman" w:cs="Times New Roman"/>
          <w:smallCaps/>
        </w:rPr>
        <w:t>unam</w:t>
      </w:r>
      <w:r w:rsidRPr="004A2CD7">
        <w:rPr>
          <w:rFonts w:ascii="Times New Roman" w:hAnsi="Times New Roman" w:cs="Times New Roman"/>
        </w:rPr>
        <w:t>, 1986).</w:t>
      </w:r>
    </w:p>
  </w:footnote>
  <w:footnote w:id="30">
    <w:p w14:paraId="24D52B57" w14:textId="5F0764C9"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En 2018 se publicó el cancionero de don Miguelito Salomón, músico de la región de Amecameca-Cuautla desde los primeros años del s</w:t>
      </w:r>
      <w:r w:rsidR="00115B67">
        <w:rPr>
          <w:rFonts w:ascii="Times New Roman" w:hAnsi="Times New Roman" w:cs="Times New Roman"/>
        </w:rPr>
        <w:t>iglo</w:t>
      </w:r>
      <w:r w:rsidRPr="004A2CD7">
        <w:rPr>
          <w:rFonts w:ascii="Times New Roman" w:hAnsi="Times New Roman" w:cs="Times New Roman"/>
        </w:rPr>
        <w:t xml:space="preserve"> </w:t>
      </w:r>
      <w:r w:rsidR="00115B67" w:rsidRPr="00806C75">
        <w:rPr>
          <w:rFonts w:ascii="Times New Roman" w:hAnsi="Times New Roman" w:cs="Times New Roman"/>
          <w:smallCaps/>
        </w:rPr>
        <w:t>xx</w:t>
      </w:r>
      <w:r w:rsidRPr="004A2CD7">
        <w:rPr>
          <w:rFonts w:ascii="Times New Roman" w:hAnsi="Times New Roman" w:cs="Times New Roman"/>
        </w:rPr>
        <w:t xml:space="preserve"> hasta la década de </w:t>
      </w:r>
      <w:r w:rsidR="00F1579A">
        <w:rPr>
          <w:rFonts w:ascii="Times New Roman" w:hAnsi="Times New Roman" w:cs="Times New Roman"/>
        </w:rPr>
        <w:t>1940</w:t>
      </w:r>
      <w:r w:rsidR="00F75145">
        <w:rPr>
          <w:rFonts w:ascii="Times New Roman" w:hAnsi="Times New Roman" w:cs="Times New Roman"/>
        </w:rPr>
        <w:t>.</w:t>
      </w:r>
      <w:r w:rsidRPr="004A2CD7">
        <w:rPr>
          <w:rFonts w:ascii="Times New Roman" w:hAnsi="Times New Roman" w:cs="Times New Roman"/>
        </w:rPr>
        <w:t xml:space="preserve"> </w:t>
      </w:r>
      <w:r w:rsidR="00F75145">
        <w:rPr>
          <w:rFonts w:ascii="Times New Roman" w:hAnsi="Times New Roman" w:cs="Times New Roman"/>
        </w:rPr>
        <w:t>Este</w:t>
      </w:r>
      <w:r w:rsidRPr="004A2CD7">
        <w:rPr>
          <w:rFonts w:ascii="Times New Roman" w:hAnsi="Times New Roman" w:cs="Times New Roman"/>
        </w:rPr>
        <w:t xml:space="preserve"> contiene corridos, trovas y bolas. </w:t>
      </w:r>
      <w:r w:rsidR="00F75145">
        <w:rPr>
          <w:rFonts w:ascii="Times New Roman" w:hAnsi="Times New Roman" w:cs="Times New Roman"/>
        </w:rPr>
        <w:t>La</w:t>
      </w:r>
      <w:r w:rsidRPr="004A2CD7">
        <w:rPr>
          <w:rFonts w:ascii="Times New Roman" w:hAnsi="Times New Roman" w:cs="Times New Roman"/>
        </w:rPr>
        <w:t xml:space="preserve"> investigación </w:t>
      </w:r>
      <w:r w:rsidR="00984B68">
        <w:rPr>
          <w:rFonts w:ascii="Times New Roman" w:hAnsi="Times New Roman" w:cs="Times New Roman"/>
        </w:rPr>
        <w:t>fue realizada por</w:t>
      </w:r>
      <w:r w:rsidRPr="004A2CD7">
        <w:rPr>
          <w:rFonts w:ascii="Times New Roman" w:hAnsi="Times New Roman" w:cs="Times New Roman"/>
        </w:rPr>
        <w:t xml:space="preserve"> Guillermo Bonfil Batalla en la década de los </w:t>
      </w:r>
      <w:r w:rsidR="00115B67">
        <w:rPr>
          <w:rFonts w:ascii="Times New Roman" w:hAnsi="Times New Roman" w:cs="Times New Roman"/>
        </w:rPr>
        <w:t>60</w:t>
      </w:r>
      <w:r w:rsidRPr="004A2CD7">
        <w:rPr>
          <w:rFonts w:ascii="Times New Roman" w:hAnsi="Times New Roman" w:cs="Times New Roman"/>
        </w:rPr>
        <w:t xml:space="preserve"> del siglo </w:t>
      </w:r>
      <w:r w:rsidR="00115B67" w:rsidRPr="00806C75">
        <w:rPr>
          <w:rFonts w:ascii="Times New Roman" w:hAnsi="Times New Roman" w:cs="Times New Roman"/>
          <w:smallCaps/>
        </w:rPr>
        <w:t>xx</w:t>
      </w:r>
      <w:r w:rsidRPr="004A2CD7">
        <w:rPr>
          <w:rFonts w:ascii="Times New Roman" w:hAnsi="Times New Roman" w:cs="Times New Roman"/>
        </w:rPr>
        <w:t xml:space="preserve"> y sigue el formato meramente literario. </w:t>
      </w:r>
      <w:r w:rsidRPr="00806C75">
        <w:rPr>
          <w:rFonts w:ascii="Times New Roman" w:hAnsi="Times New Roman" w:cs="Times New Roman"/>
          <w:iCs/>
        </w:rPr>
        <w:t>V</w:t>
      </w:r>
      <w:r w:rsidR="00115B67">
        <w:rPr>
          <w:rFonts w:ascii="Times New Roman" w:hAnsi="Times New Roman" w:cs="Times New Roman"/>
          <w:iCs/>
        </w:rPr>
        <w:t>éase</w:t>
      </w:r>
      <w:r w:rsidRPr="00D074B1">
        <w:rPr>
          <w:rFonts w:ascii="Times New Roman" w:hAnsi="Times New Roman" w:cs="Times New Roman"/>
          <w:iCs/>
        </w:rPr>
        <w:t>,</w:t>
      </w:r>
      <w:r w:rsidRPr="004A2CD7">
        <w:rPr>
          <w:rFonts w:ascii="Times New Roman" w:hAnsi="Times New Roman" w:cs="Times New Roman"/>
        </w:rPr>
        <w:t xml:space="preserve"> </w:t>
      </w:r>
      <w:r w:rsidR="005D20F5" w:rsidRPr="004A2CD7">
        <w:rPr>
          <w:rFonts w:ascii="Times New Roman" w:hAnsi="Times New Roman" w:cs="Times New Roman"/>
        </w:rPr>
        <w:t>Guillermo Bonfil Batalla, Teresa Rojas Rabiela</w:t>
      </w:r>
      <w:r w:rsidR="00F215F4">
        <w:rPr>
          <w:rFonts w:ascii="Times New Roman" w:hAnsi="Times New Roman" w:cs="Times New Roman"/>
        </w:rPr>
        <w:t xml:space="preserve"> y</w:t>
      </w:r>
      <w:r w:rsidR="005D20F5" w:rsidRPr="004A2CD7">
        <w:rPr>
          <w:rFonts w:ascii="Times New Roman" w:hAnsi="Times New Roman" w:cs="Times New Roman"/>
        </w:rPr>
        <w:t xml:space="preserve"> Ricardo Pérez Montfort</w:t>
      </w:r>
      <w:r w:rsidR="005D20F5" w:rsidRPr="00806C75">
        <w:rPr>
          <w:rFonts w:ascii="Times New Roman" w:hAnsi="Times New Roman" w:cs="Times New Roman"/>
          <w:iCs/>
        </w:rPr>
        <w:t>,</w:t>
      </w:r>
      <w:r w:rsidR="005D20F5">
        <w:rPr>
          <w:rFonts w:ascii="Times New Roman" w:hAnsi="Times New Roman" w:cs="Times New Roman"/>
          <w:i/>
        </w:rPr>
        <w:t xml:space="preserve"> </w:t>
      </w:r>
      <w:r w:rsidRPr="004A2CD7">
        <w:rPr>
          <w:rFonts w:ascii="Times New Roman" w:hAnsi="Times New Roman" w:cs="Times New Roman"/>
          <w:i/>
        </w:rPr>
        <w:t>Corridos, trovas y bolas de la región de Amecameca-Cuautla</w:t>
      </w:r>
      <w:r w:rsidR="00D70E7A">
        <w:rPr>
          <w:rFonts w:ascii="Times New Roman" w:hAnsi="Times New Roman" w:cs="Times New Roman"/>
          <w:i/>
        </w:rPr>
        <w:t>:</w:t>
      </w:r>
      <w:r w:rsidRPr="004A2CD7">
        <w:rPr>
          <w:rFonts w:ascii="Times New Roman" w:hAnsi="Times New Roman" w:cs="Times New Roman"/>
          <w:i/>
        </w:rPr>
        <w:t xml:space="preserve"> Colección de don Miguelito Salomón</w:t>
      </w:r>
      <w:r w:rsidRPr="004A2CD7">
        <w:rPr>
          <w:rFonts w:ascii="Times New Roman" w:hAnsi="Times New Roman" w:cs="Times New Roman"/>
        </w:rPr>
        <w:t xml:space="preserve"> (</w:t>
      </w:r>
      <w:r w:rsidR="00114725">
        <w:rPr>
          <w:rFonts w:ascii="Times New Roman" w:hAnsi="Times New Roman" w:cs="Times New Roman"/>
        </w:rPr>
        <w:t xml:space="preserve">Ciudad de </w:t>
      </w:r>
      <w:r w:rsidRPr="004A2CD7">
        <w:rPr>
          <w:rFonts w:ascii="Times New Roman" w:hAnsi="Times New Roman" w:cs="Times New Roman"/>
        </w:rPr>
        <w:t xml:space="preserve">México: </w:t>
      </w:r>
      <w:r w:rsidR="00115B67" w:rsidRPr="00806C75">
        <w:rPr>
          <w:rFonts w:ascii="Times New Roman" w:hAnsi="Times New Roman" w:cs="Times New Roman"/>
          <w:smallCaps/>
        </w:rPr>
        <w:t>fce</w:t>
      </w:r>
      <w:r w:rsidRPr="004A2CD7">
        <w:rPr>
          <w:rFonts w:ascii="Times New Roman" w:hAnsi="Times New Roman" w:cs="Times New Roman"/>
        </w:rPr>
        <w:t>, 2018).</w:t>
      </w:r>
    </w:p>
  </w:footnote>
  <w:footnote w:id="31">
    <w:p w14:paraId="20EC70D7" w14:textId="0C0D14B2" w:rsidR="00C81A66" w:rsidRPr="004A2CD7" w:rsidRDefault="00C81A66" w:rsidP="00E62F52">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00F06F4F">
        <w:rPr>
          <w:rFonts w:ascii="Times New Roman" w:hAnsi="Times New Roman" w:cs="Times New Roman"/>
        </w:rPr>
        <w:t>Por ejemplo,</w:t>
      </w:r>
      <w:r w:rsidRPr="004A2CD7">
        <w:rPr>
          <w:rFonts w:ascii="Times New Roman" w:hAnsi="Times New Roman" w:cs="Times New Roman"/>
        </w:rPr>
        <w:t xml:space="preserve"> </w:t>
      </w:r>
      <w:r w:rsidR="00EC10A2">
        <w:rPr>
          <w:rFonts w:ascii="Times New Roman" w:hAnsi="Times New Roman" w:cs="Times New Roman"/>
        </w:rPr>
        <w:t xml:space="preserve">está </w:t>
      </w:r>
      <w:r w:rsidRPr="004A2CD7">
        <w:rPr>
          <w:rFonts w:ascii="Times New Roman" w:hAnsi="Times New Roman" w:cs="Times New Roman"/>
        </w:rPr>
        <w:t>la figura del empresario o representante conformada en el s</w:t>
      </w:r>
      <w:r w:rsidR="00115B67">
        <w:rPr>
          <w:rFonts w:ascii="Times New Roman" w:hAnsi="Times New Roman" w:cs="Times New Roman"/>
        </w:rPr>
        <w:t>iglo</w:t>
      </w:r>
      <w:r w:rsidRPr="004A2CD7">
        <w:rPr>
          <w:rFonts w:ascii="Times New Roman" w:hAnsi="Times New Roman" w:cs="Times New Roman"/>
        </w:rPr>
        <w:t xml:space="preserve"> </w:t>
      </w:r>
      <w:r w:rsidR="00115B67" w:rsidRPr="00806C75">
        <w:rPr>
          <w:rFonts w:ascii="Times New Roman" w:hAnsi="Times New Roman" w:cs="Times New Roman"/>
          <w:smallCaps/>
        </w:rPr>
        <w:t>xix</w:t>
      </w:r>
      <w:r w:rsidR="00114725">
        <w:rPr>
          <w:rFonts w:ascii="Times New Roman" w:hAnsi="Times New Roman" w:cs="Times New Roman"/>
        </w:rPr>
        <w:t>, así como</w:t>
      </w:r>
      <w:r w:rsidRPr="004A2CD7">
        <w:rPr>
          <w:rFonts w:ascii="Times New Roman" w:hAnsi="Times New Roman" w:cs="Times New Roman"/>
        </w:rPr>
        <w:t xml:space="preserve"> la utilización del jarabe en la música de concierto o de salón en el mismo siglo. Ambos elementos ya han sido tratados </w:t>
      </w:r>
      <w:r w:rsidRPr="00806C75">
        <w:rPr>
          <w:rFonts w:ascii="Times New Roman" w:hAnsi="Times New Roman" w:cs="Times New Roman"/>
          <w:highlight w:val="green"/>
        </w:rPr>
        <w:t>en otro trabajo</w:t>
      </w:r>
      <w:r w:rsidR="0089757E">
        <w:rPr>
          <w:rFonts w:ascii="Times New Roman" w:hAnsi="Times New Roman" w:cs="Times New Roman"/>
        </w:rPr>
        <w:t xml:space="preserve"> escrito por mí</w:t>
      </w:r>
      <w:r w:rsidRPr="0089757E">
        <w:rPr>
          <w:rFonts w:ascii="Times New Roman" w:hAnsi="Times New Roman" w:cs="Times New Roman"/>
        </w:rPr>
        <w:t>.</w:t>
      </w:r>
    </w:p>
  </w:footnote>
  <w:footnote w:id="32">
    <w:p w14:paraId="29B19F7B" w14:textId="0846BEB9" w:rsidR="00C81A66" w:rsidRPr="004A2CD7" w:rsidRDefault="00C81A66" w:rsidP="006D3147">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Karl Marx, </w:t>
      </w:r>
      <w:r w:rsidRPr="004A2CD7">
        <w:rPr>
          <w:rFonts w:ascii="Times New Roman" w:hAnsi="Times New Roman" w:cs="Times New Roman"/>
          <w:i/>
        </w:rPr>
        <w:t>El capital</w:t>
      </w:r>
      <w:r w:rsidRPr="004A2CD7">
        <w:rPr>
          <w:rFonts w:ascii="Times New Roman" w:hAnsi="Times New Roman" w:cs="Times New Roman"/>
        </w:rPr>
        <w:t xml:space="preserve">, </w:t>
      </w:r>
      <w:r w:rsidR="00616062">
        <w:rPr>
          <w:rFonts w:ascii="Times New Roman" w:hAnsi="Times New Roman" w:cs="Times New Roman"/>
        </w:rPr>
        <w:t>t</w:t>
      </w:r>
      <w:r w:rsidRPr="004A2CD7">
        <w:rPr>
          <w:rFonts w:ascii="Times New Roman" w:hAnsi="Times New Roman" w:cs="Times New Roman"/>
        </w:rPr>
        <w:t>omo I/</w:t>
      </w:r>
      <w:r w:rsidR="00616062">
        <w:rPr>
          <w:rFonts w:ascii="Times New Roman" w:hAnsi="Times New Roman" w:cs="Times New Roman"/>
        </w:rPr>
        <w:t>v</w:t>
      </w:r>
      <w:r w:rsidRPr="004A2CD7">
        <w:rPr>
          <w:rFonts w:ascii="Times New Roman" w:hAnsi="Times New Roman" w:cs="Times New Roman"/>
        </w:rPr>
        <w:t xml:space="preserve">ol. 3, </w:t>
      </w:r>
      <w:r w:rsidR="00616062">
        <w:rPr>
          <w:rFonts w:ascii="Times New Roman" w:hAnsi="Times New Roman" w:cs="Times New Roman"/>
        </w:rPr>
        <w:t>l</w:t>
      </w:r>
      <w:r w:rsidRPr="004A2CD7">
        <w:rPr>
          <w:rFonts w:ascii="Times New Roman" w:hAnsi="Times New Roman" w:cs="Times New Roman"/>
        </w:rPr>
        <w:t>ibro primero (</w:t>
      </w:r>
      <w:r w:rsidR="00114725">
        <w:rPr>
          <w:rFonts w:ascii="Times New Roman" w:hAnsi="Times New Roman" w:cs="Times New Roman"/>
        </w:rPr>
        <w:t xml:space="preserve">Ciudad de </w:t>
      </w:r>
      <w:r w:rsidRPr="004A2CD7">
        <w:rPr>
          <w:rFonts w:ascii="Times New Roman" w:hAnsi="Times New Roman" w:cs="Times New Roman"/>
        </w:rPr>
        <w:t xml:space="preserve">México: Siglo </w:t>
      </w:r>
      <w:r w:rsidR="005B032F" w:rsidRPr="00806C75">
        <w:rPr>
          <w:rFonts w:ascii="Times New Roman" w:hAnsi="Times New Roman" w:cs="Times New Roman"/>
          <w:smallCaps/>
        </w:rPr>
        <w:t>xxi</w:t>
      </w:r>
      <w:r w:rsidRPr="004A2CD7">
        <w:rPr>
          <w:rFonts w:ascii="Times New Roman" w:hAnsi="Times New Roman" w:cs="Times New Roman"/>
        </w:rPr>
        <w:t>, 2018), 893.</w:t>
      </w:r>
    </w:p>
  </w:footnote>
  <w:footnote w:id="33">
    <w:p w14:paraId="70FAD86F" w14:textId="2122F894" w:rsidR="00CC0511" w:rsidRPr="00A9645B" w:rsidRDefault="00CC0511">
      <w:pPr>
        <w:pStyle w:val="Textonotapie"/>
      </w:pPr>
      <w:r>
        <w:rPr>
          <w:rStyle w:val="Refdenotaalpie"/>
        </w:rPr>
        <w:footnoteRef/>
      </w:r>
      <w:r>
        <w:t xml:space="preserve"> </w:t>
      </w:r>
      <w:r w:rsidRPr="00BC22AF">
        <w:rPr>
          <w:rFonts w:ascii="Times New Roman" w:hAnsi="Times New Roman" w:cs="Times New Roman"/>
        </w:rPr>
        <w:t>Anna Indych-López, “Retratos de Carlos Chávez</w:t>
      </w:r>
      <w:r>
        <w:rPr>
          <w:rFonts w:ascii="Times New Roman" w:hAnsi="Times New Roman" w:cs="Times New Roman"/>
        </w:rPr>
        <w:t>:</w:t>
      </w:r>
      <w:r w:rsidRPr="00BC22AF">
        <w:rPr>
          <w:rFonts w:ascii="Times New Roman" w:hAnsi="Times New Roman" w:cs="Times New Roman"/>
        </w:rPr>
        <w:t xml:space="preserve"> Testimonios de colaboración”, en </w:t>
      </w:r>
      <w:r w:rsidRPr="00BC22AF">
        <w:rPr>
          <w:rFonts w:ascii="Times New Roman" w:hAnsi="Times New Roman" w:cs="Times New Roman"/>
          <w:i/>
        </w:rPr>
        <w:t>Carlos Chávez y su mundo</w:t>
      </w:r>
      <w:r w:rsidRPr="00BC22AF">
        <w:rPr>
          <w:rFonts w:ascii="Times New Roman" w:hAnsi="Times New Roman" w:cs="Times New Roman"/>
        </w:rPr>
        <w:t xml:space="preserve">, </w:t>
      </w:r>
      <w:r>
        <w:rPr>
          <w:rFonts w:ascii="Times New Roman" w:hAnsi="Times New Roman" w:cs="Times New Roman"/>
        </w:rPr>
        <w:t>ed. por Leonora</w:t>
      </w:r>
      <w:r w:rsidRPr="00BC22AF">
        <w:rPr>
          <w:rFonts w:ascii="Times New Roman" w:hAnsi="Times New Roman" w:cs="Times New Roman"/>
        </w:rPr>
        <w:t xml:space="preserve"> </w:t>
      </w:r>
      <w:r w:rsidR="000D3302">
        <w:rPr>
          <w:rFonts w:ascii="Times New Roman" w:hAnsi="Times New Roman" w:cs="Times New Roman"/>
        </w:rPr>
        <w:t>Saavedra</w:t>
      </w:r>
      <w:r w:rsidR="000D3302" w:rsidRPr="00BC22AF">
        <w:rPr>
          <w:rFonts w:ascii="Times New Roman" w:hAnsi="Times New Roman" w:cs="Times New Roman"/>
        </w:rPr>
        <w:t xml:space="preserve"> </w:t>
      </w:r>
      <w:r w:rsidRPr="00BC22AF">
        <w:rPr>
          <w:rFonts w:ascii="Times New Roman" w:hAnsi="Times New Roman" w:cs="Times New Roman"/>
        </w:rPr>
        <w:t>(</w:t>
      </w:r>
      <w:r>
        <w:rPr>
          <w:rFonts w:ascii="Times New Roman" w:hAnsi="Times New Roman" w:cs="Times New Roman"/>
        </w:rPr>
        <w:t xml:space="preserve">Ciudad de </w:t>
      </w:r>
      <w:r w:rsidRPr="00BC22AF">
        <w:rPr>
          <w:rFonts w:ascii="Times New Roman" w:hAnsi="Times New Roman" w:cs="Times New Roman"/>
        </w:rPr>
        <w:t>México:</w:t>
      </w:r>
      <w:r>
        <w:rPr>
          <w:rFonts w:ascii="Times New Roman" w:hAnsi="Times New Roman" w:cs="Times New Roman"/>
        </w:rPr>
        <w:t xml:space="preserve"> </w:t>
      </w:r>
      <w:r w:rsidR="00A9645B">
        <w:rPr>
          <w:rFonts w:ascii="Times New Roman" w:hAnsi="Times New Roman" w:cs="Times New Roman"/>
        </w:rPr>
        <w:t>El Colegio Nacional</w:t>
      </w:r>
      <w:r w:rsidRPr="00BC22AF">
        <w:rPr>
          <w:rFonts w:ascii="Times New Roman" w:hAnsi="Times New Roman" w:cs="Times New Roman"/>
        </w:rPr>
        <w:t>, 2018), 421.</w:t>
      </w:r>
    </w:p>
  </w:footnote>
  <w:footnote w:id="34">
    <w:p w14:paraId="1E3FEE14" w14:textId="7FB1FC23" w:rsidR="00C81A66" w:rsidRPr="00BC22AF" w:rsidRDefault="00C81A66" w:rsidP="00E62F52">
      <w:pPr>
        <w:pStyle w:val="Textonotapie"/>
        <w:jc w:val="both"/>
        <w:rPr>
          <w:rFonts w:ascii="Times New Roman" w:hAnsi="Times New Roman" w:cs="Times New Roman"/>
        </w:rPr>
      </w:pPr>
      <w:r w:rsidRPr="00BC22AF">
        <w:rPr>
          <w:rStyle w:val="Refdenotaalpie"/>
          <w:rFonts w:ascii="Times New Roman" w:hAnsi="Times New Roman" w:cs="Times New Roman"/>
        </w:rPr>
        <w:footnoteRef/>
      </w:r>
      <w:r w:rsidRPr="00BC22AF">
        <w:rPr>
          <w:rFonts w:ascii="Times New Roman" w:hAnsi="Times New Roman" w:cs="Times New Roman"/>
        </w:rPr>
        <w:t xml:space="preserve"> </w:t>
      </w:r>
      <w:r w:rsidR="00CC0511">
        <w:rPr>
          <w:rFonts w:ascii="Times New Roman" w:hAnsi="Times New Roman" w:cs="Times New Roman"/>
        </w:rPr>
        <w:t>Ibíd.</w:t>
      </w:r>
    </w:p>
  </w:footnote>
  <w:footnote w:id="35">
    <w:p w14:paraId="159D382E" w14:textId="53764F0D"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Al respecto, otra relación importante por analizar es la económica y musical que se gesta con las figuras del trovador y </w:t>
      </w:r>
      <w:r w:rsidR="000D787F">
        <w:rPr>
          <w:rFonts w:ascii="Times New Roman" w:hAnsi="Times New Roman" w:cs="Times New Roman"/>
        </w:rPr>
        <w:t>d</w:t>
      </w:r>
      <w:r w:rsidRPr="004A2CD7">
        <w:rPr>
          <w:rFonts w:ascii="Times New Roman" w:hAnsi="Times New Roman" w:cs="Times New Roman"/>
        </w:rPr>
        <w:t>el arriero</w:t>
      </w:r>
      <w:r w:rsidR="003B40A3">
        <w:rPr>
          <w:rFonts w:ascii="Times New Roman" w:hAnsi="Times New Roman" w:cs="Times New Roman"/>
        </w:rPr>
        <w:t xml:space="preserve">, </w:t>
      </w:r>
      <w:r w:rsidRPr="004A2CD7">
        <w:rPr>
          <w:rFonts w:ascii="Times New Roman" w:hAnsi="Times New Roman" w:cs="Times New Roman"/>
        </w:rPr>
        <w:t>dos figuras del campo que tienen un comportamiento similar: ir de pueblo en pueblo ofreciendo un intercambio de valores de uso, para así parecer que a veces están adentro y a veces afuera de la dinámica capitalista de la creación de plusvalor. Sería un aspecto por demás interesante de analizar.</w:t>
      </w:r>
    </w:p>
    <w:p w14:paraId="4B80F80E" w14:textId="74D613E7" w:rsidR="00C81A66" w:rsidRPr="004A2CD7" w:rsidRDefault="00C81A66" w:rsidP="00806C75">
      <w:pPr>
        <w:pStyle w:val="Textonotapie"/>
        <w:ind w:firstLine="708"/>
        <w:jc w:val="both"/>
        <w:rPr>
          <w:rFonts w:ascii="Times New Roman" w:hAnsi="Times New Roman" w:cs="Times New Roman"/>
        </w:rPr>
      </w:pPr>
      <w:r w:rsidRPr="004A2CD7">
        <w:rPr>
          <w:rFonts w:ascii="Times New Roman" w:hAnsi="Times New Roman" w:cs="Times New Roman"/>
        </w:rPr>
        <w:t xml:space="preserve">De la misma manera, </w:t>
      </w:r>
      <w:r w:rsidR="00D0109B">
        <w:rPr>
          <w:rFonts w:ascii="Times New Roman" w:hAnsi="Times New Roman" w:cs="Times New Roman"/>
        </w:rPr>
        <w:t xml:space="preserve">en </w:t>
      </w:r>
      <w:r w:rsidRPr="004A2CD7">
        <w:rPr>
          <w:rFonts w:ascii="Times New Roman" w:hAnsi="Times New Roman" w:cs="Times New Roman"/>
        </w:rPr>
        <w:t xml:space="preserve">la </w:t>
      </w:r>
      <w:r w:rsidRPr="004A2CD7">
        <w:rPr>
          <w:rFonts w:ascii="Times New Roman" w:hAnsi="Times New Roman" w:cs="Times New Roman"/>
          <w:i/>
        </w:rPr>
        <w:t>canción</w:t>
      </w:r>
      <w:r w:rsidRPr="004A2CD7">
        <w:rPr>
          <w:rFonts w:ascii="Times New Roman" w:hAnsi="Times New Roman" w:cs="Times New Roman"/>
        </w:rPr>
        <w:t xml:space="preserve"> como forma puente entre las tradiciones y culturas musicales y la música de la clase burguesa (forma reina hasta nuestros días por ser la forma por antonomasia de la música comercial) el caso paradigmático es la propuesta de Ponce.</w:t>
      </w:r>
    </w:p>
  </w:footnote>
  <w:footnote w:id="36">
    <w:p w14:paraId="2DB90588" w14:textId="5C5948F5" w:rsidR="00C81A66" w:rsidRPr="004A2CD7" w:rsidRDefault="00C81A66" w:rsidP="00BD259B">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Mario G. Bernal Maza, </w:t>
      </w:r>
      <w:r w:rsidRPr="004A2CD7">
        <w:rPr>
          <w:rFonts w:ascii="Times New Roman" w:hAnsi="Times New Roman" w:cs="Times New Roman"/>
          <w:i/>
        </w:rPr>
        <w:t xml:space="preserve">Compendio de </w:t>
      </w:r>
      <w:r w:rsidR="007147AE">
        <w:rPr>
          <w:rFonts w:ascii="Times New Roman" w:hAnsi="Times New Roman" w:cs="Times New Roman"/>
          <w:i/>
        </w:rPr>
        <w:t>s</w:t>
      </w:r>
      <w:r w:rsidRPr="004A2CD7">
        <w:rPr>
          <w:rFonts w:ascii="Times New Roman" w:hAnsi="Times New Roman" w:cs="Times New Roman"/>
          <w:i/>
        </w:rPr>
        <w:t xml:space="preserve">ones </w:t>
      </w:r>
      <w:r w:rsidR="007147AE">
        <w:rPr>
          <w:rFonts w:ascii="Times New Roman" w:hAnsi="Times New Roman" w:cs="Times New Roman"/>
          <w:i/>
        </w:rPr>
        <w:t>h</w:t>
      </w:r>
      <w:r w:rsidRPr="004A2CD7">
        <w:rPr>
          <w:rFonts w:ascii="Times New Roman" w:hAnsi="Times New Roman" w:cs="Times New Roman"/>
          <w:i/>
        </w:rPr>
        <w:t xml:space="preserve">uastecos: Método, </w:t>
      </w:r>
      <w:r w:rsidR="007147AE">
        <w:rPr>
          <w:rFonts w:ascii="Times New Roman" w:hAnsi="Times New Roman" w:cs="Times New Roman"/>
          <w:i/>
        </w:rPr>
        <w:t>p</w:t>
      </w:r>
      <w:r w:rsidRPr="004A2CD7">
        <w:rPr>
          <w:rFonts w:ascii="Times New Roman" w:hAnsi="Times New Roman" w:cs="Times New Roman"/>
          <w:i/>
        </w:rPr>
        <w:t xml:space="preserve">artituras y </w:t>
      </w:r>
      <w:r w:rsidR="007147AE">
        <w:rPr>
          <w:rFonts w:ascii="Times New Roman" w:hAnsi="Times New Roman" w:cs="Times New Roman"/>
          <w:i/>
        </w:rPr>
        <w:t>c</w:t>
      </w:r>
      <w:r w:rsidRPr="004A2CD7">
        <w:rPr>
          <w:rFonts w:ascii="Times New Roman" w:hAnsi="Times New Roman" w:cs="Times New Roman"/>
          <w:i/>
        </w:rPr>
        <w:t>anciones</w:t>
      </w:r>
      <w:r w:rsidRPr="004A2CD7">
        <w:rPr>
          <w:rFonts w:ascii="Times New Roman" w:hAnsi="Times New Roman" w:cs="Times New Roman"/>
        </w:rPr>
        <w:t xml:space="preserve"> </w:t>
      </w:r>
      <w:r>
        <w:rPr>
          <w:rFonts w:ascii="Times New Roman" w:hAnsi="Times New Roman" w:cs="Times New Roman"/>
        </w:rPr>
        <w:t>(</w:t>
      </w:r>
      <w:r w:rsidRPr="004A2CD7">
        <w:rPr>
          <w:rFonts w:ascii="Times New Roman" w:hAnsi="Times New Roman" w:cs="Times New Roman"/>
        </w:rPr>
        <w:t>E</w:t>
      </w:r>
      <w:r w:rsidR="002B2BE9">
        <w:rPr>
          <w:rFonts w:ascii="Times New Roman" w:hAnsi="Times New Roman" w:cs="Times New Roman"/>
        </w:rPr>
        <w:t>stado d</w:t>
      </w:r>
      <w:r w:rsidRPr="004A2CD7">
        <w:rPr>
          <w:rFonts w:ascii="Times New Roman" w:hAnsi="Times New Roman" w:cs="Times New Roman"/>
        </w:rPr>
        <w:t>e México</w:t>
      </w:r>
      <w:r>
        <w:rPr>
          <w:rFonts w:ascii="Times New Roman" w:hAnsi="Times New Roman" w:cs="Times New Roman"/>
        </w:rPr>
        <w:t>:</w:t>
      </w:r>
      <w:r w:rsidRPr="004A2CD7">
        <w:rPr>
          <w:rFonts w:ascii="Times New Roman" w:hAnsi="Times New Roman" w:cs="Times New Roman"/>
        </w:rPr>
        <w:t xml:space="preserve"> </w:t>
      </w:r>
      <w:r>
        <w:rPr>
          <w:rFonts w:ascii="Times New Roman" w:hAnsi="Times New Roman" w:cs="Times New Roman"/>
        </w:rPr>
        <w:t>C</w:t>
      </w:r>
      <w:r w:rsidR="009236B0">
        <w:rPr>
          <w:rFonts w:ascii="Times New Roman" w:hAnsi="Times New Roman" w:cs="Times New Roman"/>
        </w:rPr>
        <w:t>onaculta</w:t>
      </w:r>
      <w:r>
        <w:rPr>
          <w:rFonts w:ascii="Times New Roman" w:hAnsi="Times New Roman" w:cs="Times New Roman"/>
        </w:rPr>
        <w:t>,</w:t>
      </w:r>
      <w:r w:rsidRPr="004A2CD7">
        <w:rPr>
          <w:rFonts w:ascii="Times New Roman" w:hAnsi="Times New Roman" w:cs="Times New Roman"/>
        </w:rPr>
        <w:t xml:space="preserve"> 2008</w:t>
      </w:r>
      <w:r>
        <w:rPr>
          <w:rFonts w:ascii="Times New Roman" w:hAnsi="Times New Roman" w:cs="Times New Roman"/>
        </w:rPr>
        <w:t>),</w:t>
      </w:r>
      <w:r w:rsidRPr="004A2CD7">
        <w:rPr>
          <w:rFonts w:ascii="Times New Roman" w:hAnsi="Times New Roman" w:cs="Times New Roman"/>
        </w:rPr>
        <w:t xml:space="preserve"> 15-16.</w:t>
      </w:r>
    </w:p>
  </w:footnote>
  <w:footnote w:id="37">
    <w:p w14:paraId="2E160115" w14:textId="327E50F3" w:rsidR="00C81A66" w:rsidRPr="004A2CD7" w:rsidRDefault="00C81A66" w:rsidP="00DC2108">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w:t>
      </w:r>
      <w:r w:rsidRPr="00806C75">
        <w:rPr>
          <w:rFonts w:ascii="Times New Roman" w:hAnsi="Times New Roman" w:cs="Times New Roman"/>
          <w:iCs/>
        </w:rPr>
        <w:t>Véase</w:t>
      </w:r>
      <w:r w:rsidRPr="004A2CD7">
        <w:rPr>
          <w:rFonts w:ascii="Times New Roman" w:hAnsi="Times New Roman" w:cs="Times New Roman"/>
        </w:rPr>
        <w:t>, Francisco Cruces</w:t>
      </w:r>
      <w:r w:rsidRPr="0089757E">
        <w:rPr>
          <w:rFonts w:ascii="Times New Roman" w:hAnsi="Times New Roman" w:cs="Times New Roman"/>
        </w:rPr>
        <w:t>, ed.,</w:t>
      </w:r>
      <w:r w:rsidRPr="004A2CD7">
        <w:rPr>
          <w:rFonts w:ascii="Times New Roman" w:hAnsi="Times New Roman" w:cs="Times New Roman"/>
        </w:rPr>
        <w:t xml:space="preserve"> </w:t>
      </w:r>
      <w:r w:rsidRPr="004A2CD7">
        <w:rPr>
          <w:rFonts w:ascii="Times New Roman" w:hAnsi="Times New Roman" w:cs="Times New Roman"/>
          <w:i/>
        </w:rPr>
        <w:t>Las culturas musicales</w:t>
      </w:r>
      <w:r w:rsidR="004B48CD">
        <w:rPr>
          <w:rFonts w:ascii="Times New Roman" w:hAnsi="Times New Roman" w:cs="Times New Roman"/>
          <w:i/>
        </w:rPr>
        <w:t>:</w:t>
      </w:r>
      <w:r w:rsidRPr="004A2CD7">
        <w:rPr>
          <w:rFonts w:ascii="Times New Roman" w:hAnsi="Times New Roman" w:cs="Times New Roman"/>
          <w:i/>
        </w:rPr>
        <w:t xml:space="preserve"> Lecturas de etnomusicología</w:t>
      </w:r>
      <w:r w:rsidRPr="004A2CD7">
        <w:rPr>
          <w:rFonts w:ascii="Times New Roman" w:hAnsi="Times New Roman" w:cs="Times New Roman"/>
        </w:rPr>
        <w:t xml:space="preserve"> </w:t>
      </w:r>
      <w:r>
        <w:rPr>
          <w:rFonts w:ascii="Times New Roman" w:hAnsi="Times New Roman" w:cs="Times New Roman"/>
        </w:rPr>
        <w:t>(</w:t>
      </w:r>
      <w:r w:rsidRPr="004A2CD7">
        <w:rPr>
          <w:rFonts w:ascii="Times New Roman" w:hAnsi="Times New Roman" w:cs="Times New Roman"/>
        </w:rPr>
        <w:t>Madrid</w:t>
      </w:r>
      <w:r>
        <w:rPr>
          <w:rFonts w:ascii="Times New Roman" w:hAnsi="Times New Roman" w:cs="Times New Roman"/>
        </w:rPr>
        <w:t>:</w:t>
      </w:r>
      <w:r w:rsidR="003958AA">
        <w:rPr>
          <w:rFonts w:ascii="Times New Roman" w:hAnsi="Times New Roman" w:cs="Times New Roman"/>
        </w:rPr>
        <w:t xml:space="preserve"> </w:t>
      </w:r>
      <w:r>
        <w:rPr>
          <w:rFonts w:ascii="Times New Roman" w:hAnsi="Times New Roman" w:cs="Times New Roman"/>
        </w:rPr>
        <w:t>Trotta,</w:t>
      </w:r>
      <w:r w:rsidRPr="004A2CD7">
        <w:rPr>
          <w:rFonts w:ascii="Times New Roman" w:hAnsi="Times New Roman" w:cs="Times New Roman"/>
        </w:rPr>
        <w:t xml:space="preserve"> 2001</w:t>
      </w:r>
      <w:r>
        <w:rPr>
          <w:rFonts w:ascii="Times New Roman" w:hAnsi="Times New Roman" w:cs="Times New Roman"/>
        </w:rPr>
        <w:t>)</w:t>
      </w:r>
      <w:r w:rsidRPr="004A2CD7">
        <w:rPr>
          <w:rFonts w:ascii="Times New Roman" w:hAnsi="Times New Roman" w:cs="Times New Roman"/>
        </w:rPr>
        <w:t>.</w:t>
      </w:r>
    </w:p>
  </w:footnote>
  <w:footnote w:id="38">
    <w:p w14:paraId="1D3451D5" w14:textId="1E2BA859" w:rsidR="00C81A66" w:rsidRPr="004A2CD7" w:rsidRDefault="00C81A66" w:rsidP="002D2AC1">
      <w:pPr>
        <w:pStyle w:val="Textonotapie"/>
        <w:jc w:val="both"/>
        <w:rPr>
          <w:rFonts w:ascii="Times New Roman" w:hAnsi="Times New Roman" w:cs="Times New Roman"/>
        </w:rPr>
      </w:pPr>
      <w:r w:rsidRPr="004A2CD7">
        <w:rPr>
          <w:rStyle w:val="Refdenotaalpie"/>
          <w:rFonts w:ascii="Times New Roman" w:hAnsi="Times New Roman" w:cs="Times New Roman"/>
        </w:rPr>
        <w:footnoteRef/>
      </w:r>
      <w:r w:rsidRPr="004A2CD7">
        <w:rPr>
          <w:rFonts w:ascii="Times New Roman" w:hAnsi="Times New Roman" w:cs="Times New Roman"/>
        </w:rPr>
        <w:t xml:space="preserve"> Bolívar Echeverría, “La nación posnacional”, en </w:t>
      </w:r>
      <w:r w:rsidRPr="004A2CD7">
        <w:rPr>
          <w:rFonts w:ascii="Times New Roman" w:hAnsi="Times New Roman" w:cs="Times New Roman"/>
          <w:i/>
        </w:rPr>
        <w:t>Vuelta de siglo</w:t>
      </w:r>
      <w:r w:rsidRPr="004A2CD7">
        <w:rPr>
          <w:rFonts w:ascii="Times New Roman" w:hAnsi="Times New Roman" w:cs="Times New Roman"/>
        </w:rPr>
        <w:t xml:space="preserve"> </w:t>
      </w:r>
      <w:r>
        <w:rPr>
          <w:rFonts w:ascii="Times New Roman" w:hAnsi="Times New Roman" w:cs="Times New Roman"/>
        </w:rPr>
        <w:t>(</w:t>
      </w:r>
      <w:r w:rsidR="002446BA">
        <w:rPr>
          <w:rFonts w:ascii="Times New Roman" w:hAnsi="Times New Roman" w:cs="Times New Roman"/>
        </w:rPr>
        <w:t xml:space="preserve">Ciudad de </w:t>
      </w:r>
      <w:r w:rsidRPr="004A2CD7">
        <w:rPr>
          <w:rFonts w:ascii="Times New Roman" w:hAnsi="Times New Roman" w:cs="Times New Roman"/>
        </w:rPr>
        <w:t>México</w:t>
      </w:r>
      <w:r>
        <w:rPr>
          <w:rFonts w:ascii="Times New Roman" w:hAnsi="Times New Roman" w:cs="Times New Roman"/>
        </w:rPr>
        <w:t>:</w:t>
      </w:r>
      <w:r w:rsidRPr="004A2CD7">
        <w:rPr>
          <w:rFonts w:ascii="Times New Roman" w:hAnsi="Times New Roman" w:cs="Times New Roman"/>
        </w:rPr>
        <w:t xml:space="preserve"> </w:t>
      </w:r>
      <w:r>
        <w:rPr>
          <w:rFonts w:ascii="Times New Roman" w:hAnsi="Times New Roman" w:cs="Times New Roman"/>
        </w:rPr>
        <w:t>E</w:t>
      </w:r>
      <w:r w:rsidR="002446BA">
        <w:rPr>
          <w:rFonts w:ascii="Times New Roman" w:hAnsi="Times New Roman" w:cs="Times New Roman"/>
        </w:rPr>
        <w:t>ra</w:t>
      </w:r>
      <w:r>
        <w:rPr>
          <w:rFonts w:ascii="Times New Roman" w:hAnsi="Times New Roman" w:cs="Times New Roman"/>
        </w:rPr>
        <w:t>,</w:t>
      </w:r>
      <w:r w:rsidRPr="004A2CD7">
        <w:rPr>
          <w:rFonts w:ascii="Times New Roman" w:hAnsi="Times New Roman" w:cs="Times New Roman"/>
        </w:rPr>
        <w:t xml:space="preserve"> 2010</w:t>
      </w:r>
      <w:r>
        <w:rPr>
          <w:rFonts w:ascii="Times New Roman" w:hAnsi="Times New Roman" w:cs="Times New Roman"/>
        </w:rPr>
        <w:t>),</w:t>
      </w:r>
      <w:r w:rsidRPr="004A2CD7">
        <w:rPr>
          <w:rFonts w:ascii="Times New Roman" w:hAnsi="Times New Roman" w:cs="Times New Roman"/>
        </w:rPr>
        <w:t xml:space="preserve"> 144</w:t>
      </w:r>
      <w:r w:rsidR="002446BA">
        <w:rPr>
          <w:rFonts w:ascii="Times New Roman" w:hAnsi="Times New Roman" w:cs="Times New Roman"/>
        </w:rPr>
        <w:t>,</w:t>
      </w:r>
      <w:r w:rsidRPr="004A2CD7">
        <w:rPr>
          <w:rFonts w:ascii="Times New Roman" w:hAnsi="Times New Roman" w:cs="Times New Roman"/>
        </w:rPr>
        <w:t xml:space="preserve"> 146-147</w:t>
      </w:r>
      <w:r w:rsidR="002446BA">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7659" w14:textId="77777777" w:rsidR="00C81A66" w:rsidRDefault="00C81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E64F" w14:textId="77777777" w:rsidR="00C81A66" w:rsidRDefault="00C81A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80FAF" w14:textId="77777777" w:rsidR="00C81A66" w:rsidRDefault="00C81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2824"/>
    <w:multiLevelType w:val="hybridMultilevel"/>
    <w:tmpl w:val="00FAEA08"/>
    <w:lvl w:ilvl="0" w:tplc="33D83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 Garcia">
    <w15:presenceInfo w15:providerId="AD" w15:userId="S::sandra.garcia@lasalle.mx::2d8c0309-ff7a-442a-b21d-09e4f2a44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9B"/>
    <w:rsid w:val="000021C8"/>
    <w:rsid w:val="000036BB"/>
    <w:rsid w:val="000076A4"/>
    <w:rsid w:val="000137DD"/>
    <w:rsid w:val="00020709"/>
    <w:rsid w:val="000208BD"/>
    <w:rsid w:val="00027A40"/>
    <w:rsid w:val="00035230"/>
    <w:rsid w:val="000443C8"/>
    <w:rsid w:val="000470FA"/>
    <w:rsid w:val="000539D1"/>
    <w:rsid w:val="000577C9"/>
    <w:rsid w:val="00061DAA"/>
    <w:rsid w:val="000620C8"/>
    <w:rsid w:val="00064D67"/>
    <w:rsid w:val="00073635"/>
    <w:rsid w:val="00077A0B"/>
    <w:rsid w:val="0008403A"/>
    <w:rsid w:val="00093681"/>
    <w:rsid w:val="00095C1D"/>
    <w:rsid w:val="000A1472"/>
    <w:rsid w:val="000A2F1C"/>
    <w:rsid w:val="000B4B42"/>
    <w:rsid w:val="000B64B1"/>
    <w:rsid w:val="000D0539"/>
    <w:rsid w:val="000D32BF"/>
    <w:rsid w:val="000D3302"/>
    <w:rsid w:val="000D42F8"/>
    <w:rsid w:val="000D787F"/>
    <w:rsid w:val="000E356A"/>
    <w:rsid w:val="000E7361"/>
    <w:rsid w:val="000F0A40"/>
    <w:rsid w:val="000F216E"/>
    <w:rsid w:val="000F60CC"/>
    <w:rsid w:val="000F676F"/>
    <w:rsid w:val="00104506"/>
    <w:rsid w:val="001140F8"/>
    <w:rsid w:val="00114725"/>
    <w:rsid w:val="00115B67"/>
    <w:rsid w:val="0012091C"/>
    <w:rsid w:val="001246AF"/>
    <w:rsid w:val="00124877"/>
    <w:rsid w:val="00127F7F"/>
    <w:rsid w:val="00131458"/>
    <w:rsid w:val="00141E5C"/>
    <w:rsid w:val="00165A2D"/>
    <w:rsid w:val="001701BD"/>
    <w:rsid w:val="00180F74"/>
    <w:rsid w:val="001813B3"/>
    <w:rsid w:val="001814BD"/>
    <w:rsid w:val="00183A9C"/>
    <w:rsid w:val="0018417F"/>
    <w:rsid w:val="001931EB"/>
    <w:rsid w:val="00193BEC"/>
    <w:rsid w:val="001A31F3"/>
    <w:rsid w:val="001A58F9"/>
    <w:rsid w:val="001B6FBB"/>
    <w:rsid w:val="001C1950"/>
    <w:rsid w:val="001C3920"/>
    <w:rsid w:val="001D6459"/>
    <w:rsid w:val="001D7BFB"/>
    <w:rsid w:val="001F462C"/>
    <w:rsid w:val="00201FC2"/>
    <w:rsid w:val="00202156"/>
    <w:rsid w:val="0020367B"/>
    <w:rsid w:val="00211797"/>
    <w:rsid w:val="00221D60"/>
    <w:rsid w:val="002220CD"/>
    <w:rsid w:val="00222A7D"/>
    <w:rsid w:val="00224AF4"/>
    <w:rsid w:val="002278DF"/>
    <w:rsid w:val="002306F6"/>
    <w:rsid w:val="00233FBA"/>
    <w:rsid w:val="0024223B"/>
    <w:rsid w:val="002446BA"/>
    <w:rsid w:val="00247159"/>
    <w:rsid w:val="0025155E"/>
    <w:rsid w:val="0025513D"/>
    <w:rsid w:val="00257A32"/>
    <w:rsid w:val="0026179E"/>
    <w:rsid w:val="00266EBB"/>
    <w:rsid w:val="00272619"/>
    <w:rsid w:val="002779EA"/>
    <w:rsid w:val="00282118"/>
    <w:rsid w:val="00286B56"/>
    <w:rsid w:val="00296B37"/>
    <w:rsid w:val="002A2B81"/>
    <w:rsid w:val="002A5C85"/>
    <w:rsid w:val="002B0C9E"/>
    <w:rsid w:val="002B2BE9"/>
    <w:rsid w:val="002B391B"/>
    <w:rsid w:val="002B731B"/>
    <w:rsid w:val="002C118B"/>
    <w:rsid w:val="002C4556"/>
    <w:rsid w:val="002C61CA"/>
    <w:rsid w:val="002D2AC1"/>
    <w:rsid w:val="002D3B3B"/>
    <w:rsid w:val="002D3DC6"/>
    <w:rsid w:val="002D7969"/>
    <w:rsid w:val="002E6098"/>
    <w:rsid w:val="00310314"/>
    <w:rsid w:val="0032036D"/>
    <w:rsid w:val="0032239C"/>
    <w:rsid w:val="00330C4A"/>
    <w:rsid w:val="00331623"/>
    <w:rsid w:val="00335A1E"/>
    <w:rsid w:val="00335E41"/>
    <w:rsid w:val="00344BA4"/>
    <w:rsid w:val="003515DC"/>
    <w:rsid w:val="0035790E"/>
    <w:rsid w:val="00362C17"/>
    <w:rsid w:val="003730AD"/>
    <w:rsid w:val="00383C46"/>
    <w:rsid w:val="003958AA"/>
    <w:rsid w:val="003A2556"/>
    <w:rsid w:val="003A3A05"/>
    <w:rsid w:val="003A5DDC"/>
    <w:rsid w:val="003B0068"/>
    <w:rsid w:val="003B14BE"/>
    <w:rsid w:val="003B1E8C"/>
    <w:rsid w:val="003B40A3"/>
    <w:rsid w:val="003B71E8"/>
    <w:rsid w:val="003C52C2"/>
    <w:rsid w:val="003D004A"/>
    <w:rsid w:val="003D5021"/>
    <w:rsid w:val="003E56A5"/>
    <w:rsid w:val="003F25F6"/>
    <w:rsid w:val="003F446E"/>
    <w:rsid w:val="004019A8"/>
    <w:rsid w:val="004112EA"/>
    <w:rsid w:val="0043218C"/>
    <w:rsid w:val="004359D6"/>
    <w:rsid w:val="00442DCA"/>
    <w:rsid w:val="00453E96"/>
    <w:rsid w:val="00455FB6"/>
    <w:rsid w:val="004620FF"/>
    <w:rsid w:val="0046258B"/>
    <w:rsid w:val="00467A14"/>
    <w:rsid w:val="00473883"/>
    <w:rsid w:val="004842F5"/>
    <w:rsid w:val="00485B71"/>
    <w:rsid w:val="0048611E"/>
    <w:rsid w:val="00496CC3"/>
    <w:rsid w:val="00496ED7"/>
    <w:rsid w:val="004A2BB4"/>
    <w:rsid w:val="004A2CD7"/>
    <w:rsid w:val="004A69D2"/>
    <w:rsid w:val="004B48CD"/>
    <w:rsid w:val="004C1933"/>
    <w:rsid w:val="004D0076"/>
    <w:rsid w:val="004E3419"/>
    <w:rsid w:val="004E3830"/>
    <w:rsid w:val="004E63F0"/>
    <w:rsid w:val="00502318"/>
    <w:rsid w:val="0051290B"/>
    <w:rsid w:val="005131D7"/>
    <w:rsid w:val="00523B63"/>
    <w:rsid w:val="00530365"/>
    <w:rsid w:val="00535F3B"/>
    <w:rsid w:val="00553284"/>
    <w:rsid w:val="005533CB"/>
    <w:rsid w:val="00553AD9"/>
    <w:rsid w:val="005601B5"/>
    <w:rsid w:val="00572BA9"/>
    <w:rsid w:val="00584A9F"/>
    <w:rsid w:val="0058742E"/>
    <w:rsid w:val="00591E9C"/>
    <w:rsid w:val="00594E01"/>
    <w:rsid w:val="005A294A"/>
    <w:rsid w:val="005A70A3"/>
    <w:rsid w:val="005B032F"/>
    <w:rsid w:val="005B3C4A"/>
    <w:rsid w:val="005C2DCA"/>
    <w:rsid w:val="005C5B1E"/>
    <w:rsid w:val="005C6AC8"/>
    <w:rsid w:val="005C6F1B"/>
    <w:rsid w:val="005D0991"/>
    <w:rsid w:val="005D20F5"/>
    <w:rsid w:val="005F63B9"/>
    <w:rsid w:val="00601C5E"/>
    <w:rsid w:val="00604D0F"/>
    <w:rsid w:val="006070FD"/>
    <w:rsid w:val="0061067F"/>
    <w:rsid w:val="00616062"/>
    <w:rsid w:val="00617B49"/>
    <w:rsid w:val="0062239C"/>
    <w:rsid w:val="00625829"/>
    <w:rsid w:val="00637E19"/>
    <w:rsid w:val="0064573C"/>
    <w:rsid w:val="00646DF7"/>
    <w:rsid w:val="0064785F"/>
    <w:rsid w:val="006559AA"/>
    <w:rsid w:val="006569F5"/>
    <w:rsid w:val="00657930"/>
    <w:rsid w:val="006607AF"/>
    <w:rsid w:val="00661400"/>
    <w:rsid w:val="006642C8"/>
    <w:rsid w:val="00664DA9"/>
    <w:rsid w:val="006651A8"/>
    <w:rsid w:val="00681137"/>
    <w:rsid w:val="00684514"/>
    <w:rsid w:val="00692602"/>
    <w:rsid w:val="00693800"/>
    <w:rsid w:val="0069518C"/>
    <w:rsid w:val="006A3C0E"/>
    <w:rsid w:val="006A515B"/>
    <w:rsid w:val="006A7660"/>
    <w:rsid w:val="006A7838"/>
    <w:rsid w:val="006B087F"/>
    <w:rsid w:val="006B57E6"/>
    <w:rsid w:val="006B7E20"/>
    <w:rsid w:val="006C5EB8"/>
    <w:rsid w:val="006C62B1"/>
    <w:rsid w:val="006D3147"/>
    <w:rsid w:val="006D3EC2"/>
    <w:rsid w:val="006E20DB"/>
    <w:rsid w:val="006E63C5"/>
    <w:rsid w:val="006F3024"/>
    <w:rsid w:val="00704302"/>
    <w:rsid w:val="00707893"/>
    <w:rsid w:val="007104D3"/>
    <w:rsid w:val="007118AC"/>
    <w:rsid w:val="007124BB"/>
    <w:rsid w:val="007147AE"/>
    <w:rsid w:val="007149B5"/>
    <w:rsid w:val="00716E02"/>
    <w:rsid w:val="00723D83"/>
    <w:rsid w:val="00725ED9"/>
    <w:rsid w:val="00736706"/>
    <w:rsid w:val="0074255D"/>
    <w:rsid w:val="00742A14"/>
    <w:rsid w:val="0074376D"/>
    <w:rsid w:val="00745DBC"/>
    <w:rsid w:val="00745F39"/>
    <w:rsid w:val="007531B7"/>
    <w:rsid w:val="00763DE2"/>
    <w:rsid w:val="00776F1E"/>
    <w:rsid w:val="007863CA"/>
    <w:rsid w:val="007A3D6C"/>
    <w:rsid w:val="007C288E"/>
    <w:rsid w:val="007D2084"/>
    <w:rsid w:val="007D394E"/>
    <w:rsid w:val="007D6347"/>
    <w:rsid w:val="007E4517"/>
    <w:rsid w:val="007E5422"/>
    <w:rsid w:val="007E75D7"/>
    <w:rsid w:val="007F4688"/>
    <w:rsid w:val="007F62E6"/>
    <w:rsid w:val="0080204B"/>
    <w:rsid w:val="00805371"/>
    <w:rsid w:val="00805FCB"/>
    <w:rsid w:val="00806C75"/>
    <w:rsid w:val="00807009"/>
    <w:rsid w:val="00807332"/>
    <w:rsid w:val="008079E0"/>
    <w:rsid w:val="0081071E"/>
    <w:rsid w:val="0081201E"/>
    <w:rsid w:val="0081474F"/>
    <w:rsid w:val="00816E20"/>
    <w:rsid w:val="00826AF0"/>
    <w:rsid w:val="00832BD3"/>
    <w:rsid w:val="00841D71"/>
    <w:rsid w:val="00846C86"/>
    <w:rsid w:val="00855BCD"/>
    <w:rsid w:val="008569BC"/>
    <w:rsid w:val="00857345"/>
    <w:rsid w:val="00871219"/>
    <w:rsid w:val="00873140"/>
    <w:rsid w:val="00884882"/>
    <w:rsid w:val="008916FE"/>
    <w:rsid w:val="00892625"/>
    <w:rsid w:val="0089757E"/>
    <w:rsid w:val="008A3BD5"/>
    <w:rsid w:val="008B6EE3"/>
    <w:rsid w:val="008C23A7"/>
    <w:rsid w:val="008C2D88"/>
    <w:rsid w:val="008D2D07"/>
    <w:rsid w:val="008D3BBF"/>
    <w:rsid w:val="008E7209"/>
    <w:rsid w:val="00901133"/>
    <w:rsid w:val="00903F9B"/>
    <w:rsid w:val="009070A7"/>
    <w:rsid w:val="009145BE"/>
    <w:rsid w:val="009236B0"/>
    <w:rsid w:val="009259D2"/>
    <w:rsid w:val="00926714"/>
    <w:rsid w:val="00945E24"/>
    <w:rsid w:val="00945FEF"/>
    <w:rsid w:val="009528D0"/>
    <w:rsid w:val="0095360C"/>
    <w:rsid w:val="00980873"/>
    <w:rsid w:val="0098387F"/>
    <w:rsid w:val="00984B68"/>
    <w:rsid w:val="00986A44"/>
    <w:rsid w:val="00987186"/>
    <w:rsid w:val="00992CE5"/>
    <w:rsid w:val="009A1FC4"/>
    <w:rsid w:val="009A20F0"/>
    <w:rsid w:val="009A32C0"/>
    <w:rsid w:val="009A3F8D"/>
    <w:rsid w:val="009B48F4"/>
    <w:rsid w:val="009B6AD4"/>
    <w:rsid w:val="009C5C85"/>
    <w:rsid w:val="009D6F03"/>
    <w:rsid w:val="009D7387"/>
    <w:rsid w:val="009E0C76"/>
    <w:rsid w:val="009E7670"/>
    <w:rsid w:val="009F368C"/>
    <w:rsid w:val="009F43AD"/>
    <w:rsid w:val="00A03AA1"/>
    <w:rsid w:val="00A040B5"/>
    <w:rsid w:val="00A04752"/>
    <w:rsid w:val="00A06C62"/>
    <w:rsid w:val="00A25D6E"/>
    <w:rsid w:val="00A306D6"/>
    <w:rsid w:val="00A34F37"/>
    <w:rsid w:val="00A40100"/>
    <w:rsid w:val="00A4159C"/>
    <w:rsid w:val="00A46B97"/>
    <w:rsid w:val="00A47CB9"/>
    <w:rsid w:val="00A56146"/>
    <w:rsid w:val="00A662E0"/>
    <w:rsid w:val="00A66CD2"/>
    <w:rsid w:val="00A71E7C"/>
    <w:rsid w:val="00A72141"/>
    <w:rsid w:val="00A81795"/>
    <w:rsid w:val="00A86619"/>
    <w:rsid w:val="00A94801"/>
    <w:rsid w:val="00A9645B"/>
    <w:rsid w:val="00A96F5F"/>
    <w:rsid w:val="00A970D6"/>
    <w:rsid w:val="00AA3894"/>
    <w:rsid w:val="00AA6560"/>
    <w:rsid w:val="00AB57ED"/>
    <w:rsid w:val="00AC366D"/>
    <w:rsid w:val="00AC5CD6"/>
    <w:rsid w:val="00AC5EE0"/>
    <w:rsid w:val="00AD2312"/>
    <w:rsid w:val="00AE152E"/>
    <w:rsid w:val="00AE5914"/>
    <w:rsid w:val="00AE7EE9"/>
    <w:rsid w:val="00AF6E4C"/>
    <w:rsid w:val="00AF734D"/>
    <w:rsid w:val="00B00556"/>
    <w:rsid w:val="00B02DA1"/>
    <w:rsid w:val="00B04E2A"/>
    <w:rsid w:val="00B063AF"/>
    <w:rsid w:val="00B068A8"/>
    <w:rsid w:val="00B11B5D"/>
    <w:rsid w:val="00B23AA8"/>
    <w:rsid w:val="00B2424B"/>
    <w:rsid w:val="00B26728"/>
    <w:rsid w:val="00B44237"/>
    <w:rsid w:val="00B47D2F"/>
    <w:rsid w:val="00B53DDE"/>
    <w:rsid w:val="00B579C8"/>
    <w:rsid w:val="00B728C8"/>
    <w:rsid w:val="00B75A19"/>
    <w:rsid w:val="00B90F60"/>
    <w:rsid w:val="00BA1DC4"/>
    <w:rsid w:val="00BB11B9"/>
    <w:rsid w:val="00BB1951"/>
    <w:rsid w:val="00BB4AD9"/>
    <w:rsid w:val="00BB4B9F"/>
    <w:rsid w:val="00BB6E1C"/>
    <w:rsid w:val="00BC17F3"/>
    <w:rsid w:val="00BC22AF"/>
    <w:rsid w:val="00BD1B07"/>
    <w:rsid w:val="00BD259B"/>
    <w:rsid w:val="00BD326F"/>
    <w:rsid w:val="00BE7E95"/>
    <w:rsid w:val="00BF4F99"/>
    <w:rsid w:val="00C06F48"/>
    <w:rsid w:val="00C132EC"/>
    <w:rsid w:val="00C1333D"/>
    <w:rsid w:val="00C141CB"/>
    <w:rsid w:val="00C150E7"/>
    <w:rsid w:val="00C166E1"/>
    <w:rsid w:val="00C2042C"/>
    <w:rsid w:val="00C2418B"/>
    <w:rsid w:val="00C40C0D"/>
    <w:rsid w:val="00C5149D"/>
    <w:rsid w:val="00C524FD"/>
    <w:rsid w:val="00C56637"/>
    <w:rsid w:val="00C57F9F"/>
    <w:rsid w:val="00C6226B"/>
    <w:rsid w:val="00C65074"/>
    <w:rsid w:val="00C6688C"/>
    <w:rsid w:val="00C66BFE"/>
    <w:rsid w:val="00C75264"/>
    <w:rsid w:val="00C771DA"/>
    <w:rsid w:val="00C81A66"/>
    <w:rsid w:val="00C8338D"/>
    <w:rsid w:val="00C87A5C"/>
    <w:rsid w:val="00C96219"/>
    <w:rsid w:val="00CA16F2"/>
    <w:rsid w:val="00CB283F"/>
    <w:rsid w:val="00CB731F"/>
    <w:rsid w:val="00CC0511"/>
    <w:rsid w:val="00CC2644"/>
    <w:rsid w:val="00CC282C"/>
    <w:rsid w:val="00CC2C7E"/>
    <w:rsid w:val="00CE3DB7"/>
    <w:rsid w:val="00CF0579"/>
    <w:rsid w:val="00CF4EDE"/>
    <w:rsid w:val="00CF5EAF"/>
    <w:rsid w:val="00CF670F"/>
    <w:rsid w:val="00D0109B"/>
    <w:rsid w:val="00D02F1F"/>
    <w:rsid w:val="00D06713"/>
    <w:rsid w:val="00D074B1"/>
    <w:rsid w:val="00D15D9F"/>
    <w:rsid w:val="00D35239"/>
    <w:rsid w:val="00D35652"/>
    <w:rsid w:val="00D43E9F"/>
    <w:rsid w:val="00D54198"/>
    <w:rsid w:val="00D70E7A"/>
    <w:rsid w:val="00D735C0"/>
    <w:rsid w:val="00D75E37"/>
    <w:rsid w:val="00D76A81"/>
    <w:rsid w:val="00D8526C"/>
    <w:rsid w:val="00D86718"/>
    <w:rsid w:val="00D90212"/>
    <w:rsid w:val="00D90CC0"/>
    <w:rsid w:val="00DA295B"/>
    <w:rsid w:val="00DA6705"/>
    <w:rsid w:val="00DA7FC9"/>
    <w:rsid w:val="00DB1422"/>
    <w:rsid w:val="00DC2108"/>
    <w:rsid w:val="00DC3603"/>
    <w:rsid w:val="00DD2704"/>
    <w:rsid w:val="00DE32CF"/>
    <w:rsid w:val="00DE4574"/>
    <w:rsid w:val="00DE728D"/>
    <w:rsid w:val="00DF065B"/>
    <w:rsid w:val="00DF26D6"/>
    <w:rsid w:val="00DF3373"/>
    <w:rsid w:val="00DF357F"/>
    <w:rsid w:val="00DF4C79"/>
    <w:rsid w:val="00DF5297"/>
    <w:rsid w:val="00E00A58"/>
    <w:rsid w:val="00E146B7"/>
    <w:rsid w:val="00E221EE"/>
    <w:rsid w:val="00E24997"/>
    <w:rsid w:val="00E263A1"/>
    <w:rsid w:val="00E32B01"/>
    <w:rsid w:val="00E33B53"/>
    <w:rsid w:val="00E37D1B"/>
    <w:rsid w:val="00E45BD3"/>
    <w:rsid w:val="00E46E71"/>
    <w:rsid w:val="00E50681"/>
    <w:rsid w:val="00E54F75"/>
    <w:rsid w:val="00E5708C"/>
    <w:rsid w:val="00E62CE8"/>
    <w:rsid w:val="00E62F52"/>
    <w:rsid w:val="00E655CE"/>
    <w:rsid w:val="00E6637E"/>
    <w:rsid w:val="00E66CEE"/>
    <w:rsid w:val="00E705C3"/>
    <w:rsid w:val="00E727EA"/>
    <w:rsid w:val="00E84F1C"/>
    <w:rsid w:val="00E943C9"/>
    <w:rsid w:val="00E979BE"/>
    <w:rsid w:val="00EA5FA7"/>
    <w:rsid w:val="00EA643B"/>
    <w:rsid w:val="00EB7684"/>
    <w:rsid w:val="00EC10A2"/>
    <w:rsid w:val="00ED24F2"/>
    <w:rsid w:val="00EE7196"/>
    <w:rsid w:val="00EF48C2"/>
    <w:rsid w:val="00F05A4E"/>
    <w:rsid w:val="00F06F4F"/>
    <w:rsid w:val="00F1579A"/>
    <w:rsid w:val="00F2152E"/>
    <w:rsid w:val="00F215F4"/>
    <w:rsid w:val="00F21CDA"/>
    <w:rsid w:val="00F33331"/>
    <w:rsid w:val="00F34AAC"/>
    <w:rsid w:val="00F34F30"/>
    <w:rsid w:val="00F44CD4"/>
    <w:rsid w:val="00F50B2F"/>
    <w:rsid w:val="00F57A52"/>
    <w:rsid w:val="00F63F4D"/>
    <w:rsid w:val="00F71AA9"/>
    <w:rsid w:val="00F72981"/>
    <w:rsid w:val="00F748D3"/>
    <w:rsid w:val="00F75145"/>
    <w:rsid w:val="00F754B1"/>
    <w:rsid w:val="00F80347"/>
    <w:rsid w:val="00F856F8"/>
    <w:rsid w:val="00F95D7A"/>
    <w:rsid w:val="00F961C0"/>
    <w:rsid w:val="00FA04D5"/>
    <w:rsid w:val="00FA17FA"/>
    <w:rsid w:val="00FA6E93"/>
    <w:rsid w:val="00FB04B5"/>
    <w:rsid w:val="00FB7552"/>
    <w:rsid w:val="00FC2141"/>
    <w:rsid w:val="00FC31CD"/>
    <w:rsid w:val="00FC3546"/>
    <w:rsid w:val="00FC527A"/>
    <w:rsid w:val="00FC78EE"/>
    <w:rsid w:val="00FE60D1"/>
    <w:rsid w:val="00FF0C9F"/>
    <w:rsid w:val="00FF2840"/>
    <w:rsid w:val="00FF2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4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D259B"/>
    <w:pPr>
      <w:spacing w:after="0" w:line="240" w:lineRule="auto"/>
    </w:pPr>
    <w:rPr>
      <w:sz w:val="20"/>
      <w:szCs w:val="20"/>
    </w:rPr>
  </w:style>
  <w:style w:type="character" w:customStyle="1" w:styleId="TextonotapieCar">
    <w:name w:val="Texto nota pie Car"/>
    <w:basedOn w:val="Fuentedeprrafopredeter"/>
    <w:link w:val="Textonotapie"/>
    <w:uiPriority w:val="99"/>
    <w:rsid w:val="00BD259B"/>
    <w:rPr>
      <w:sz w:val="20"/>
      <w:szCs w:val="20"/>
    </w:rPr>
  </w:style>
  <w:style w:type="character" w:styleId="Refdenotaalpie">
    <w:name w:val="footnote reference"/>
    <w:basedOn w:val="Fuentedeprrafopredeter"/>
    <w:uiPriority w:val="99"/>
    <w:semiHidden/>
    <w:unhideWhenUsed/>
    <w:rsid w:val="00BD259B"/>
    <w:rPr>
      <w:vertAlign w:val="superscript"/>
    </w:rPr>
  </w:style>
  <w:style w:type="paragraph" w:styleId="NormalWeb">
    <w:name w:val="Normal (Web)"/>
    <w:basedOn w:val="Normal"/>
    <w:uiPriority w:val="99"/>
    <w:unhideWhenUsed/>
    <w:rsid w:val="00BD259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25D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25D6E"/>
  </w:style>
  <w:style w:type="paragraph" w:styleId="Piedepgina">
    <w:name w:val="footer"/>
    <w:basedOn w:val="Normal"/>
    <w:link w:val="PiedepginaCar"/>
    <w:uiPriority w:val="99"/>
    <w:unhideWhenUsed/>
    <w:rsid w:val="00A25D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25D6E"/>
  </w:style>
  <w:style w:type="character" w:styleId="Refdecomentario">
    <w:name w:val="annotation reference"/>
    <w:basedOn w:val="Fuentedeprrafopredeter"/>
    <w:uiPriority w:val="99"/>
    <w:semiHidden/>
    <w:unhideWhenUsed/>
    <w:rsid w:val="00707893"/>
    <w:rPr>
      <w:sz w:val="16"/>
      <w:szCs w:val="16"/>
    </w:rPr>
  </w:style>
  <w:style w:type="paragraph" w:styleId="Textocomentario">
    <w:name w:val="annotation text"/>
    <w:basedOn w:val="Normal"/>
    <w:link w:val="TextocomentarioCar"/>
    <w:uiPriority w:val="99"/>
    <w:unhideWhenUsed/>
    <w:rsid w:val="00707893"/>
    <w:pPr>
      <w:spacing w:line="240" w:lineRule="auto"/>
    </w:pPr>
    <w:rPr>
      <w:sz w:val="20"/>
      <w:szCs w:val="20"/>
    </w:rPr>
  </w:style>
  <w:style w:type="character" w:customStyle="1" w:styleId="TextocomentarioCar">
    <w:name w:val="Texto comentario Car"/>
    <w:basedOn w:val="Fuentedeprrafopredeter"/>
    <w:link w:val="Textocomentario"/>
    <w:uiPriority w:val="99"/>
    <w:rsid w:val="00707893"/>
    <w:rPr>
      <w:sz w:val="20"/>
      <w:szCs w:val="20"/>
    </w:rPr>
  </w:style>
  <w:style w:type="paragraph" w:styleId="Asuntodelcomentario">
    <w:name w:val="annotation subject"/>
    <w:basedOn w:val="Textocomentario"/>
    <w:next w:val="Textocomentario"/>
    <w:link w:val="AsuntodelcomentarioCar"/>
    <w:uiPriority w:val="99"/>
    <w:semiHidden/>
    <w:unhideWhenUsed/>
    <w:rsid w:val="00707893"/>
    <w:rPr>
      <w:b/>
      <w:bCs/>
    </w:rPr>
  </w:style>
  <w:style w:type="character" w:customStyle="1" w:styleId="AsuntodelcomentarioCar">
    <w:name w:val="Asunto del comentario Car"/>
    <w:basedOn w:val="TextocomentarioCar"/>
    <w:link w:val="Asuntodelcomentario"/>
    <w:uiPriority w:val="99"/>
    <w:semiHidden/>
    <w:rsid w:val="00707893"/>
    <w:rPr>
      <w:b/>
      <w:bCs/>
      <w:sz w:val="20"/>
      <w:szCs w:val="20"/>
    </w:rPr>
  </w:style>
  <w:style w:type="paragraph" w:styleId="Prrafodelista">
    <w:name w:val="List Paragraph"/>
    <w:basedOn w:val="Normal"/>
    <w:uiPriority w:val="34"/>
    <w:qFormat/>
    <w:rsid w:val="0025513D"/>
    <w:pPr>
      <w:ind w:left="720"/>
      <w:contextualSpacing/>
    </w:pPr>
  </w:style>
  <w:style w:type="paragraph" w:styleId="Textodeglobo">
    <w:name w:val="Balloon Text"/>
    <w:basedOn w:val="Normal"/>
    <w:link w:val="TextodegloboCar"/>
    <w:uiPriority w:val="99"/>
    <w:semiHidden/>
    <w:unhideWhenUsed/>
    <w:rsid w:val="000539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9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D259B"/>
    <w:pPr>
      <w:spacing w:after="0" w:line="240" w:lineRule="auto"/>
    </w:pPr>
    <w:rPr>
      <w:sz w:val="20"/>
      <w:szCs w:val="20"/>
    </w:rPr>
  </w:style>
  <w:style w:type="character" w:customStyle="1" w:styleId="TextonotapieCar">
    <w:name w:val="Texto nota pie Car"/>
    <w:basedOn w:val="Fuentedeprrafopredeter"/>
    <w:link w:val="Textonotapie"/>
    <w:uiPriority w:val="99"/>
    <w:rsid w:val="00BD259B"/>
    <w:rPr>
      <w:sz w:val="20"/>
      <w:szCs w:val="20"/>
    </w:rPr>
  </w:style>
  <w:style w:type="character" w:styleId="Refdenotaalpie">
    <w:name w:val="footnote reference"/>
    <w:basedOn w:val="Fuentedeprrafopredeter"/>
    <w:uiPriority w:val="99"/>
    <w:semiHidden/>
    <w:unhideWhenUsed/>
    <w:rsid w:val="00BD259B"/>
    <w:rPr>
      <w:vertAlign w:val="superscript"/>
    </w:rPr>
  </w:style>
  <w:style w:type="paragraph" w:styleId="NormalWeb">
    <w:name w:val="Normal (Web)"/>
    <w:basedOn w:val="Normal"/>
    <w:uiPriority w:val="99"/>
    <w:unhideWhenUsed/>
    <w:rsid w:val="00BD259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25D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25D6E"/>
  </w:style>
  <w:style w:type="paragraph" w:styleId="Piedepgina">
    <w:name w:val="footer"/>
    <w:basedOn w:val="Normal"/>
    <w:link w:val="PiedepginaCar"/>
    <w:uiPriority w:val="99"/>
    <w:unhideWhenUsed/>
    <w:rsid w:val="00A25D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25D6E"/>
  </w:style>
  <w:style w:type="character" w:styleId="Refdecomentario">
    <w:name w:val="annotation reference"/>
    <w:basedOn w:val="Fuentedeprrafopredeter"/>
    <w:uiPriority w:val="99"/>
    <w:semiHidden/>
    <w:unhideWhenUsed/>
    <w:rsid w:val="00707893"/>
    <w:rPr>
      <w:sz w:val="16"/>
      <w:szCs w:val="16"/>
    </w:rPr>
  </w:style>
  <w:style w:type="paragraph" w:styleId="Textocomentario">
    <w:name w:val="annotation text"/>
    <w:basedOn w:val="Normal"/>
    <w:link w:val="TextocomentarioCar"/>
    <w:uiPriority w:val="99"/>
    <w:unhideWhenUsed/>
    <w:rsid w:val="00707893"/>
    <w:pPr>
      <w:spacing w:line="240" w:lineRule="auto"/>
    </w:pPr>
    <w:rPr>
      <w:sz w:val="20"/>
      <w:szCs w:val="20"/>
    </w:rPr>
  </w:style>
  <w:style w:type="character" w:customStyle="1" w:styleId="TextocomentarioCar">
    <w:name w:val="Texto comentario Car"/>
    <w:basedOn w:val="Fuentedeprrafopredeter"/>
    <w:link w:val="Textocomentario"/>
    <w:uiPriority w:val="99"/>
    <w:rsid w:val="00707893"/>
    <w:rPr>
      <w:sz w:val="20"/>
      <w:szCs w:val="20"/>
    </w:rPr>
  </w:style>
  <w:style w:type="paragraph" w:styleId="Asuntodelcomentario">
    <w:name w:val="annotation subject"/>
    <w:basedOn w:val="Textocomentario"/>
    <w:next w:val="Textocomentario"/>
    <w:link w:val="AsuntodelcomentarioCar"/>
    <w:uiPriority w:val="99"/>
    <w:semiHidden/>
    <w:unhideWhenUsed/>
    <w:rsid w:val="00707893"/>
    <w:rPr>
      <w:b/>
      <w:bCs/>
    </w:rPr>
  </w:style>
  <w:style w:type="character" w:customStyle="1" w:styleId="AsuntodelcomentarioCar">
    <w:name w:val="Asunto del comentario Car"/>
    <w:basedOn w:val="TextocomentarioCar"/>
    <w:link w:val="Asuntodelcomentario"/>
    <w:uiPriority w:val="99"/>
    <w:semiHidden/>
    <w:rsid w:val="00707893"/>
    <w:rPr>
      <w:b/>
      <w:bCs/>
      <w:sz w:val="20"/>
      <w:szCs w:val="20"/>
    </w:rPr>
  </w:style>
  <w:style w:type="paragraph" w:styleId="Prrafodelista">
    <w:name w:val="List Paragraph"/>
    <w:basedOn w:val="Normal"/>
    <w:uiPriority w:val="34"/>
    <w:qFormat/>
    <w:rsid w:val="0025513D"/>
    <w:pPr>
      <w:ind w:left="720"/>
      <w:contextualSpacing/>
    </w:pPr>
  </w:style>
  <w:style w:type="paragraph" w:styleId="Textodeglobo">
    <w:name w:val="Balloon Text"/>
    <w:basedOn w:val="Normal"/>
    <w:link w:val="TextodegloboCar"/>
    <w:uiPriority w:val="99"/>
    <w:semiHidden/>
    <w:unhideWhenUsed/>
    <w:rsid w:val="000539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224A-6970-44FA-A94D-E5147931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6240</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FerMtzGtz</dc:creator>
  <cp:lastModifiedBy>Memo</cp:lastModifiedBy>
  <cp:revision>7</cp:revision>
  <cp:lastPrinted>2024-04-30T15:43:00Z</cp:lastPrinted>
  <dcterms:created xsi:type="dcterms:W3CDTF">2024-06-20T16:38:00Z</dcterms:created>
  <dcterms:modified xsi:type="dcterms:W3CDTF">2024-06-25T23:33:00Z</dcterms:modified>
</cp:coreProperties>
</file>